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41" w:rsidRDefault="00A90941" w:rsidP="00A90941">
      <w:pPr>
        <w:widowControl w:val="0"/>
        <w:jc w:val="center"/>
      </w:pPr>
      <w:bookmarkStart w:id="0" w:name="_GoBack"/>
      <w:bookmarkEnd w:id="0"/>
      <w:r w:rsidRPr="00A90941">
        <w:rPr>
          <w:b/>
        </w:rPr>
        <w:t>South Carolina General Assembly</w:t>
      </w:r>
    </w:p>
    <w:p w:rsidR="00A90941" w:rsidRDefault="00A90941" w:rsidP="00A90941">
      <w:pPr>
        <w:widowControl w:val="0"/>
        <w:jc w:val="center"/>
      </w:pPr>
      <w:r>
        <w:t>121st Session, 2015-2016</w:t>
      </w:r>
    </w:p>
    <w:p w:rsidR="00A90941" w:rsidRDefault="00A90941" w:rsidP="00A90941">
      <w:pPr>
        <w:widowControl w:val="0"/>
        <w:jc w:val="left"/>
      </w:pPr>
    </w:p>
    <w:p w:rsidR="00A90941" w:rsidRDefault="00A90941" w:rsidP="00A90941">
      <w:pPr>
        <w:widowControl w:val="0"/>
        <w:jc w:val="left"/>
        <w:rPr>
          <w:b/>
        </w:rPr>
      </w:pPr>
      <w:r w:rsidRPr="00A90941">
        <w:rPr>
          <w:b/>
        </w:rPr>
        <w:t>H. 3987</w:t>
      </w:r>
    </w:p>
    <w:p w:rsidR="00A90941" w:rsidRDefault="00A90941" w:rsidP="00A90941">
      <w:pPr>
        <w:widowControl w:val="0"/>
        <w:jc w:val="left"/>
        <w:rPr>
          <w:b/>
        </w:rPr>
      </w:pPr>
    </w:p>
    <w:p w:rsidR="00A90941" w:rsidRDefault="00A90941" w:rsidP="00A90941">
      <w:pPr>
        <w:widowControl w:val="0"/>
        <w:jc w:val="left"/>
      </w:pPr>
      <w:r w:rsidRPr="00A90941">
        <w:rPr>
          <w:b/>
        </w:rPr>
        <w:t>STATUS INFORMATION</w:t>
      </w:r>
    </w:p>
    <w:p w:rsidR="00A90941" w:rsidRDefault="00A90941" w:rsidP="00A90941">
      <w:pPr>
        <w:widowControl w:val="0"/>
        <w:jc w:val="left"/>
      </w:pPr>
    </w:p>
    <w:p w:rsidR="00A90941" w:rsidRDefault="00A90941" w:rsidP="00A90941">
      <w:pPr>
        <w:widowControl w:val="0"/>
        <w:jc w:val="left"/>
      </w:pPr>
      <w:r>
        <w:t>House Resolution</w:t>
      </w:r>
    </w:p>
    <w:p w:rsidR="00A90941" w:rsidRDefault="00A90941" w:rsidP="00A90941">
      <w:pPr>
        <w:widowControl w:val="0"/>
        <w:jc w:val="left"/>
      </w:pPr>
      <w:r>
        <w:t>Sponsors: Reps. Hardee, Ryhal, Johnson, Duckworth, Hardwick, H.A. Crawford, Clemmons, Goldfinch and George</w:t>
      </w:r>
    </w:p>
    <w:p w:rsidR="00A90941" w:rsidRDefault="00A90941" w:rsidP="00A90941">
      <w:pPr>
        <w:widowControl w:val="0"/>
        <w:jc w:val="left"/>
      </w:pPr>
      <w:r>
        <w:t>Document Path: l:\council\bills\rm\1205cm15.docx</w:t>
      </w:r>
    </w:p>
    <w:p w:rsidR="00A90941" w:rsidRDefault="00A90941" w:rsidP="00A90941">
      <w:pPr>
        <w:widowControl w:val="0"/>
        <w:jc w:val="left"/>
      </w:pPr>
    </w:p>
    <w:p w:rsidR="00A90941" w:rsidRDefault="00A90941" w:rsidP="00A90941">
      <w:pPr>
        <w:widowControl w:val="0"/>
        <w:jc w:val="left"/>
      </w:pPr>
      <w:r>
        <w:t>Introduced in the House on April 16, 2015</w:t>
      </w:r>
    </w:p>
    <w:p w:rsidR="00A90941" w:rsidRDefault="00A90941" w:rsidP="00A90941">
      <w:pPr>
        <w:widowControl w:val="0"/>
        <w:jc w:val="left"/>
      </w:pPr>
      <w:r>
        <w:t>Adopted by the House on April 16, 2015</w:t>
      </w:r>
    </w:p>
    <w:p w:rsidR="00A90941" w:rsidRDefault="00A90941" w:rsidP="00A90941">
      <w:pPr>
        <w:widowControl w:val="0"/>
        <w:jc w:val="left"/>
      </w:pPr>
    </w:p>
    <w:p w:rsidR="00A90941" w:rsidRDefault="00A90941" w:rsidP="00A90941">
      <w:pPr>
        <w:widowControl w:val="0"/>
        <w:jc w:val="left"/>
      </w:pPr>
      <w:r>
        <w:t xml:space="preserve">Summary: </w:t>
      </w:r>
      <w:r w:rsidR="00AF7A48">
        <w:t>Edgar L. Dyer</w:t>
      </w:r>
    </w:p>
    <w:p w:rsidR="00A90941" w:rsidRDefault="00A90941" w:rsidP="00A90941">
      <w:pPr>
        <w:widowControl w:val="0"/>
        <w:jc w:val="left"/>
      </w:pPr>
    </w:p>
    <w:p w:rsidR="00A90941" w:rsidRDefault="00A90941" w:rsidP="00A90941">
      <w:pPr>
        <w:widowControl w:val="0"/>
        <w:jc w:val="left"/>
      </w:pPr>
    </w:p>
    <w:p w:rsidR="00A90941" w:rsidRDefault="00A90941" w:rsidP="00A90941">
      <w:pPr>
        <w:widowControl w:val="0"/>
        <w:tabs>
          <w:tab w:val="center" w:pos="590"/>
          <w:tab w:val="center" w:pos="1440"/>
          <w:tab w:val="left" w:pos="1872"/>
          <w:tab w:val="left" w:pos="9187"/>
        </w:tabs>
        <w:jc w:val="left"/>
      </w:pPr>
      <w:r w:rsidRPr="00A90941">
        <w:rPr>
          <w:b/>
        </w:rPr>
        <w:t>HISTORY OF LEGISLATIVE ACTIONS</w:t>
      </w:r>
    </w:p>
    <w:p w:rsidR="00A90941" w:rsidRDefault="00A90941" w:rsidP="00A90941">
      <w:pPr>
        <w:widowControl w:val="0"/>
        <w:tabs>
          <w:tab w:val="center" w:pos="590"/>
          <w:tab w:val="center" w:pos="1440"/>
          <w:tab w:val="left" w:pos="1872"/>
          <w:tab w:val="left" w:pos="9187"/>
        </w:tabs>
        <w:jc w:val="left"/>
      </w:pPr>
    </w:p>
    <w:p w:rsidR="00A90941" w:rsidRPr="00A90941" w:rsidRDefault="00A90941" w:rsidP="00A90941">
      <w:pPr>
        <w:widowControl w:val="0"/>
        <w:tabs>
          <w:tab w:val="center" w:pos="590"/>
          <w:tab w:val="center" w:pos="1440"/>
          <w:tab w:val="left" w:pos="1872"/>
          <w:tab w:val="left" w:pos="9187"/>
        </w:tabs>
        <w:jc w:val="left"/>
      </w:pPr>
      <w:r w:rsidRPr="00A90941">
        <w:rPr>
          <w:u w:val="single"/>
        </w:rPr>
        <w:tab/>
        <w:t>Date</w:t>
      </w:r>
      <w:r w:rsidRPr="00A90941">
        <w:rPr>
          <w:u w:val="single"/>
        </w:rPr>
        <w:tab/>
        <w:t>Body</w:t>
      </w:r>
      <w:r w:rsidRPr="00A90941">
        <w:rPr>
          <w:u w:val="single"/>
        </w:rPr>
        <w:tab/>
        <w:t>Action Description with journal page number</w:t>
      </w:r>
      <w:r w:rsidRPr="00A90941">
        <w:rPr>
          <w:u w:val="single"/>
        </w:rPr>
        <w:tab/>
      </w:r>
    </w:p>
    <w:p w:rsidR="00AF7A48" w:rsidRDefault="00AF7A48" w:rsidP="00AF7A48">
      <w:pPr>
        <w:widowControl w:val="0"/>
        <w:tabs>
          <w:tab w:val="right" w:pos="1008"/>
          <w:tab w:val="left" w:pos="1152"/>
          <w:tab w:val="left" w:pos="1872"/>
          <w:tab w:val="left" w:pos="9187"/>
        </w:tabs>
        <w:ind w:left="2088" w:hanging="2088"/>
        <w:jc w:val="left"/>
      </w:pPr>
      <w:r>
        <w:tab/>
        <w:t>4/16/2015</w:t>
      </w:r>
      <w:r>
        <w:tab/>
        <w:t>House</w:t>
      </w:r>
      <w:r>
        <w:tab/>
      </w:r>
      <w:r w:rsidRPr="00727421">
        <w:t>Introduced and adopted (</w:t>
      </w:r>
      <w:hyperlink r:id="rId7" w:history="1">
        <w:r w:rsidRPr="00A77C88">
          <w:rPr>
            <w:rStyle w:val="Hyperlink"/>
          </w:rPr>
          <w:t>House Journal</w:t>
        </w:r>
        <w:r w:rsidRPr="00A77C88">
          <w:rPr>
            <w:rStyle w:val="Hyperlink"/>
          </w:rPr>
          <w:noBreakHyphen/>
          <w:t>page 10</w:t>
        </w:r>
      </w:hyperlink>
      <w:r w:rsidRPr="00727421">
        <w:t>)</w:t>
      </w:r>
    </w:p>
    <w:p w:rsidR="00AF7A48" w:rsidRDefault="00AF7A48" w:rsidP="00AF7A48">
      <w:pPr>
        <w:widowControl w:val="0"/>
        <w:tabs>
          <w:tab w:val="right" w:pos="1008"/>
          <w:tab w:val="left" w:pos="1152"/>
          <w:tab w:val="left" w:pos="1872"/>
          <w:tab w:val="left" w:pos="9187"/>
        </w:tabs>
        <w:ind w:left="2088" w:hanging="2088"/>
        <w:jc w:val="left"/>
      </w:pPr>
    </w:p>
    <w:p w:rsidR="00A90941" w:rsidRDefault="00A90941" w:rsidP="00A90941">
      <w:pPr>
        <w:widowControl w:val="0"/>
        <w:tabs>
          <w:tab w:val="right" w:pos="1008"/>
          <w:tab w:val="left" w:pos="1152"/>
          <w:tab w:val="left" w:pos="1872"/>
          <w:tab w:val="left" w:pos="9187"/>
        </w:tabs>
        <w:ind w:left="2088" w:hanging="2088"/>
        <w:jc w:val="left"/>
      </w:pPr>
      <w:r>
        <w:t xml:space="preserve">View the latest </w:t>
      </w:r>
      <w:hyperlink r:id="rId8" w:history="1">
        <w:r w:rsidRPr="00A90941">
          <w:rPr>
            <w:rStyle w:val="Hyperlink"/>
          </w:rPr>
          <w:t>legislative information</w:t>
        </w:r>
      </w:hyperlink>
      <w:r>
        <w:t xml:space="preserve"> at the website</w:t>
      </w:r>
    </w:p>
    <w:p w:rsidR="00A90941" w:rsidRDefault="00A90941" w:rsidP="00A90941">
      <w:pPr>
        <w:widowControl w:val="0"/>
        <w:tabs>
          <w:tab w:val="right" w:pos="1008"/>
          <w:tab w:val="left" w:pos="1152"/>
          <w:tab w:val="left" w:pos="1872"/>
          <w:tab w:val="left" w:pos="9187"/>
        </w:tabs>
        <w:ind w:left="2088" w:hanging="2088"/>
        <w:jc w:val="left"/>
      </w:pPr>
    </w:p>
    <w:p w:rsidR="00A90941" w:rsidRPr="00A90941" w:rsidRDefault="00A90941" w:rsidP="00A90941">
      <w:pPr>
        <w:widowControl w:val="0"/>
        <w:tabs>
          <w:tab w:val="right" w:pos="1008"/>
          <w:tab w:val="left" w:pos="1152"/>
          <w:tab w:val="left" w:pos="1872"/>
          <w:tab w:val="left" w:pos="9187"/>
        </w:tabs>
        <w:ind w:left="2088" w:hanging="2088"/>
        <w:jc w:val="left"/>
      </w:pPr>
    </w:p>
    <w:p w:rsidR="00A90941" w:rsidRDefault="00A90941" w:rsidP="00A90941">
      <w:r w:rsidRPr="00A90941">
        <w:rPr>
          <w:b/>
        </w:rPr>
        <w:t>VERSIONS OF THIS BILL</w:t>
      </w:r>
    </w:p>
    <w:p w:rsidR="00A90941" w:rsidRDefault="00A90941" w:rsidP="00A90941"/>
    <w:p w:rsidR="00A90941" w:rsidRDefault="00A77C88" w:rsidP="00A90941">
      <w:hyperlink r:id="rId9" w:history="1">
        <w:r w:rsidR="00A90941">
          <w:rPr>
            <w:rStyle w:val="Hyperlink"/>
          </w:rPr>
          <w:t>4/16/2015</w:t>
        </w:r>
      </w:hyperlink>
    </w:p>
    <w:p w:rsidR="00A90941" w:rsidRDefault="00A90941" w:rsidP="00A90941"/>
    <w:p w:rsidR="00A90941" w:rsidRDefault="00A90941" w:rsidP="00A90941">
      <w:pPr>
        <w:sectPr w:rsidR="00A90941" w:rsidSect="00A90941">
          <w:pgSz w:w="12240" w:h="15840" w:code="1"/>
          <w:pgMar w:top="1080" w:right="1440" w:bottom="1080" w:left="1440" w:header="720" w:footer="720" w:gutter="0"/>
          <w:cols w:space="720"/>
          <w:noEndnote/>
          <w:docGrid w:linePitch="360"/>
        </w:sectPr>
      </w:pPr>
    </w:p>
    <w:p w:rsidR="0082364D" w:rsidRDefault="008236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2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44C" w:rsidRPr="0027609E" w:rsidRDefault="004E2332" w:rsidP="00A7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7744C" w:rsidRPr="0027609E">
        <w:rPr>
          <w:rFonts w:eastAsiaTheme="minorHAnsi"/>
          <w:color w:val="000000" w:themeColor="text1"/>
          <w:szCs w:val="22"/>
          <w:u w:color="000000" w:themeColor="text1"/>
        </w:rPr>
        <w:t xml:space="preserve">RECOGNIZE AND COMMEND </w:t>
      </w:r>
      <w:r w:rsidR="00AB2936">
        <w:rPr>
          <w:rFonts w:eastAsiaTheme="minorHAnsi"/>
          <w:color w:val="000000" w:themeColor="text1"/>
          <w:szCs w:val="22"/>
          <w:u w:color="000000" w:themeColor="text1"/>
        </w:rPr>
        <w:t xml:space="preserve">EDGAR L. </w:t>
      </w:r>
      <w:r w:rsidR="00562AD2">
        <w:rPr>
          <w:rFonts w:eastAsiaTheme="minorHAnsi"/>
          <w:color w:val="000000" w:themeColor="text1"/>
          <w:szCs w:val="22"/>
          <w:u w:color="000000" w:themeColor="text1"/>
        </w:rPr>
        <w:t xml:space="preserve">“EDDIE” </w:t>
      </w:r>
      <w:r w:rsidR="00AB2936">
        <w:rPr>
          <w:rFonts w:eastAsiaTheme="minorHAnsi"/>
          <w:color w:val="000000" w:themeColor="text1"/>
          <w:szCs w:val="22"/>
          <w:u w:color="000000" w:themeColor="text1"/>
        </w:rPr>
        <w:t xml:space="preserve">DYER, </w:t>
      </w:r>
      <w:r w:rsidR="00562AD2">
        <w:rPr>
          <w:rFonts w:eastAsiaTheme="minorHAnsi"/>
          <w:color w:val="000000" w:themeColor="text1"/>
          <w:szCs w:val="22"/>
          <w:u w:color="000000" w:themeColor="text1"/>
        </w:rPr>
        <w:t xml:space="preserve">EXECUTIVE VICE PRESIDENT AND CHIEF OPERATING OFFICER OF COASTAL CAROLINA UNIVERSITY, </w:t>
      </w:r>
      <w:r w:rsidR="00A7744C">
        <w:rPr>
          <w:color w:val="000000" w:themeColor="text1"/>
          <w:u w:color="000000" w:themeColor="text1"/>
        </w:rPr>
        <w:t xml:space="preserve">FOR HIS MANY YEARS OF SERVICE TO THE PEOPLE OF SOUTH CAROLINA, TO CONGRATULATE HIM </w:t>
      </w:r>
      <w:r w:rsidR="00A7744C" w:rsidRPr="0027609E">
        <w:rPr>
          <w:rFonts w:eastAsiaTheme="minorHAnsi"/>
          <w:color w:val="000000" w:themeColor="text1"/>
          <w:szCs w:val="22"/>
          <w:u w:color="000000" w:themeColor="text1"/>
        </w:rPr>
        <w:t>UPON THE OCCASION OF H</w:t>
      </w:r>
      <w:r w:rsidR="00A7744C">
        <w:rPr>
          <w:rFonts w:eastAsiaTheme="minorHAnsi"/>
          <w:color w:val="000000" w:themeColor="text1"/>
          <w:szCs w:val="22"/>
          <w:u w:color="000000" w:themeColor="text1"/>
        </w:rPr>
        <w:t>IS RETIREMENT</w:t>
      </w:r>
      <w:r w:rsidR="00562AD2">
        <w:rPr>
          <w:rFonts w:eastAsiaTheme="minorHAnsi"/>
          <w:color w:val="000000" w:themeColor="text1"/>
          <w:szCs w:val="22"/>
          <w:u w:color="000000" w:themeColor="text1"/>
        </w:rPr>
        <w:t xml:space="preserve">, </w:t>
      </w:r>
      <w:r w:rsidR="00A7744C">
        <w:rPr>
          <w:rFonts w:eastAsiaTheme="minorHAnsi"/>
          <w:color w:val="000000" w:themeColor="text1"/>
          <w:szCs w:val="22"/>
          <w:u w:color="000000" w:themeColor="text1"/>
        </w:rPr>
        <w:t>A</w:t>
      </w:r>
      <w:r w:rsidR="00A7744C" w:rsidRPr="0027609E">
        <w:rPr>
          <w:rFonts w:eastAsiaTheme="minorHAnsi"/>
          <w:color w:val="000000" w:themeColor="text1"/>
          <w:szCs w:val="22"/>
          <w:u w:color="000000" w:themeColor="text1"/>
        </w:rPr>
        <w:t>ND TO WISH H</w:t>
      </w:r>
      <w:r w:rsidR="00A7744C">
        <w:rPr>
          <w:rFonts w:eastAsiaTheme="minorHAnsi"/>
          <w:color w:val="000000" w:themeColor="text1"/>
          <w:szCs w:val="22"/>
          <w:u w:color="000000" w:themeColor="text1"/>
        </w:rPr>
        <w:t>IM</w:t>
      </w:r>
      <w:r w:rsidR="00A7744C" w:rsidRPr="0027609E">
        <w:rPr>
          <w:rFonts w:eastAsiaTheme="minorHAnsi"/>
          <w:color w:val="000000" w:themeColor="text1"/>
          <w:szCs w:val="22"/>
          <w:u w:color="000000" w:themeColor="text1"/>
        </w:rPr>
        <w:t xml:space="preserve"> CONTINUED SUCCESS AND HAPPINESS IN ALL H</w:t>
      </w:r>
      <w:r w:rsidR="00A7744C">
        <w:rPr>
          <w:rFonts w:eastAsiaTheme="minorHAnsi"/>
          <w:color w:val="000000" w:themeColor="text1"/>
          <w:szCs w:val="22"/>
          <w:u w:color="000000" w:themeColor="text1"/>
        </w:rPr>
        <w:t>IS</w:t>
      </w:r>
      <w:r w:rsidR="00A7744C"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48A" w:rsidRDefault="00267213"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2348A" w:rsidRPr="00037992">
        <w:rPr>
          <w:rFonts w:eastAsiaTheme="minorHAnsi"/>
          <w:color w:val="000000" w:themeColor="text1"/>
          <w:szCs w:val="22"/>
          <w:u w:color="000000" w:themeColor="text1"/>
        </w:rPr>
        <w:t xml:space="preserve">the members of the South Carolina </w:t>
      </w:r>
      <w:r w:rsidR="00D2348A">
        <w:t xml:space="preserve">House of Representatives </w:t>
      </w:r>
      <w:r w:rsidR="00D2348A">
        <w:rPr>
          <w:rFonts w:eastAsiaTheme="minorHAnsi"/>
          <w:color w:val="000000" w:themeColor="text1"/>
          <w:szCs w:val="22"/>
          <w:u w:color="000000" w:themeColor="text1"/>
        </w:rPr>
        <w:t xml:space="preserve">have learned </w:t>
      </w:r>
      <w:r w:rsidR="00D2348A" w:rsidRPr="00037992">
        <w:rPr>
          <w:rFonts w:eastAsiaTheme="minorHAnsi"/>
          <w:color w:val="000000" w:themeColor="text1"/>
          <w:szCs w:val="22"/>
          <w:u w:color="000000" w:themeColor="text1"/>
        </w:rPr>
        <w:t xml:space="preserve">that </w:t>
      </w:r>
      <w:r w:rsidR="003C2F39">
        <w:rPr>
          <w:rFonts w:eastAsiaTheme="minorHAnsi"/>
          <w:color w:val="000000" w:themeColor="text1"/>
          <w:szCs w:val="22"/>
          <w:u w:color="000000" w:themeColor="text1"/>
        </w:rPr>
        <w:t>Edgar L. “Eddie” Dyer, executive vice president and chief operating officer of Coastal Carolina University</w:t>
      </w:r>
      <w:r w:rsidR="004D76A3">
        <w:rPr>
          <w:rFonts w:eastAsiaTheme="minorHAnsi"/>
          <w:color w:val="000000" w:themeColor="text1"/>
          <w:szCs w:val="22"/>
          <w:u w:color="000000" w:themeColor="text1"/>
        </w:rPr>
        <w:t xml:space="preserve"> (CCU)</w:t>
      </w:r>
      <w:r w:rsidR="003C2F39">
        <w:rPr>
          <w:rFonts w:eastAsiaTheme="minorHAnsi"/>
          <w:color w:val="000000" w:themeColor="text1"/>
          <w:szCs w:val="22"/>
          <w:u w:color="000000" w:themeColor="text1"/>
        </w:rPr>
        <w:t xml:space="preserve">, soon will begin </w:t>
      </w:r>
      <w:r w:rsidR="00D2348A" w:rsidRPr="00037992">
        <w:rPr>
          <w:rFonts w:eastAsiaTheme="minorHAnsi"/>
          <w:color w:val="000000" w:themeColor="text1"/>
          <w:szCs w:val="22"/>
          <w:u w:color="000000" w:themeColor="text1"/>
        </w:rPr>
        <w:t>a well</w:t>
      </w:r>
      <w:r w:rsidR="0057393F">
        <w:rPr>
          <w:rFonts w:eastAsiaTheme="minorHAnsi"/>
          <w:color w:val="000000" w:themeColor="text1"/>
          <w:szCs w:val="22"/>
          <w:u w:color="000000" w:themeColor="text1"/>
        </w:rPr>
        <w:noBreakHyphen/>
      </w:r>
      <w:r w:rsidR="00D2348A" w:rsidRPr="00037992">
        <w:rPr>
          <w:rFonts w:eastAsiaTheme="minorHAnsi"/>
          <w:color w:val="000000" w:themeColor="text1"/>
          <w:szCs w:val="22"/>
          <w:u w:color="000000" w:themeColor="text1"/>
        </w:rPr>
        <w:t xml:space="preserve">deserved retirement after </w:t>
      </w:r>
      <w:r w:rsidR="00D2348A">
        <w:rPr>
          <w:rFonts w:eastAsiaTheme="minorHAnsi"/>
          <w:color w:val="000000" w:themeColor="text1"/>
          <w:szCs w:val="22"/>
          <w:u w:color="000000" w:themeColor="text1"/>
        </w:rPr>
        <w:t xml:space="preserve">a distinguished career </w:t>
      </w:r>
      <w:r w:rsidR="004D76A3">
        <w:rPr>
          <w:rFonts w:eastAsiaTheme="minorHAnsi"/>
          <w:color w:val="000000" w:themeColor="text1"/>
          <w:szCs w:val="22"/>
          <w:u w:color="000000" w:themeColor="text1"/>
        </w:rPr>
        <w:t xml:space="preserve">at CCU </w:t>
      </w:r>
      <w:r w:rsidR="00D2348A">
        <w:rPr>
          <w:rFonts w:eastAsiaTheme="minorHAnsi"/>
          <w:color w:val="000000" w:themeColor="text1"/>
          <w:szCs w:val="22"/>
          <w:u w:color="000000" w:themeColor="text1"/>
        </w:rPr>
        <w:t xml:space="preserve">spanning nearly </w:t>
      </w:r>
      <w:r w:rsidR="004D76A3">
        <w:rPr>
          <w:rFonts w:eastAsiaTheme="minorHAnsi"/>
          <w:color w:val="000000" w:themeColor="text1"/>
          <w:szCs w:val="22"/>
          <w:u w:color="000000" w:themeColor="text1"/>
        </w:rPr>
        <w:t>forty year</w:t>
      </w:r>
      <w:r w:rsidR="00D2348A">
        <w:rPr>
          <w:rFonts w:eastAsiaTheme="minorHAnsi"/>
          <w:color w:val="000000" w:themeColor="text1"/>
          <w:szCs w:val="22"/>
          <w:u w:color="000000" w:themeColor="text1"/>
        </w:rPr>
        <w:t xml:space="preserve">s of </w:t>
      </w:r>
      <w:r w:rsidR="00D2348A" w:rsidRPr="00037992">
        <w:rPr>
          <w:rFonts w:eastAsiaTheme="minorHAnsi"/>
          <w:color w:val="000000" w:themeColor="text1"/>
          <w:szCs w:val="22"/>
          <w:u w:color="000000" w:themeColor="text1"/>
        </w:rPr>
        <w:t>faithful and outstanding service</w:t>
      </w:r>
      <w:r w:rsidR="00D2348A">
        <w:rPr>
          <w:rFonts w:eastAsiaTheme="minorHAnsi"/>
          <w:color w:val="000000" w:themeColor="text1"/>
          <w:szCs w:val="22"/>
          <w:u w:color="000000" w:themeColor="text1"/>
        </w:rPr>
        <w:t>; and</w:t>
      </w:r>
    </w:p>
    <w:p w:rsidR="003D4BFF" w:rsidRDefault="003D4BFF"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343D">
        <w:rPr>
          <w:color w:val="000000" w:themeColor="text1"/>
          <w:u w:color="000000" w:themeColor="text1"/>
        </w:rPr>
        <w:t>Whereas, Edgar L. Dyer, known as “Eddie” to his colleagues and friends, joined the Coastal Carolina University faculty in 1976. Not only is he one of the longest</w:t>
      </w:r>
      <w:r w:rsidR="0057393F">
        <w:rPr>
          <w:color w:val="000000" w:themeColor="text1"/>
          <w:u w:color="000000" w:themeColor="text1"/>
        </w:rPr>
        <w:noBreakHyphen/>
      </w:r>
      <w:r w:rsidRPr="00C9343D">
        <w:rPr>
          <w:color w:val="000000" w:themeColor="text1"/>
          <w:u w:color="000000" w:themeColor="text1"/>
        </w:rPr>
        <w:t>serving professors in CCU history, but he is also, without question, the most widely experienced administrative leader the university has ever had</w:t>
      </w:r>
      <w:r w:rsidR="00ED76C8">
        <w:rPr>
          <w:color w:val="000000" w:themeColor="text1"/>
          <w:u w:color="000000" w:themeColor="text1"/>
        </w:rPr>
        <w:t>; and</w:t>
      </w: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343D">
        <w:rPr>
          <w:color w:val="000000" w:themeColor="text1"/>
          <w:u w:color="000000" w:themeColor="text1"/>
        </w:rPr>
        <w:t>mong the positions he has filled are university counsel (for sixteen years), director of interdisciplinary studies, executive director of the Coastal Educational Foundation, interim director of athletics, interim dean of the College of Humanities and Fine Arts, vice president of university relations, and, most recently, executive vice president and chief operating officer;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343D">
        <w:rPr>
          <w:color w:val="000000" w:themeColor="text1"/>
          <w:u w:color="000000" w:themeColor="text1"/>
        </w:rPr>
        <w:t>Whereas, Eddie Dyer is also the first recipient of the HTC Distinguished Teacher</w:t>
      </w:r>
      <w:r w:rsidR="0057393F">
        <w:rPr>
          <w:color w:val="000000" w:themeColor="text1"/>
          <w:u w:color="000000" w:themeColor="text1"/>
        </w:rPr>
        <w:noBreakHyphen/>
      </w:r>
      <w:r w:rsidRPr="00C9343D">
        <w:rPr>
          <w:color w:val="000000" w:themeColor="text1"/>
          <w:u w:color="000000" w:themeColor="text1"/>
        </w:rPr>
        <w:t>Scholar Lecturer Award</w:t>
      </w:r>
      <w:r w:rsidR="00AA436C">
        <w:rPr>
          <w:color w:val="000000" w:themeColor="text1"/>
          <w:u w:color="000000" w:themeColor="text1"/>
        </w:rPr>
        <w:t>.</w:t>
      </w:r>
      <w:r w:rsidRPr="00C9343D">
        <w:rPr>
          <w:color w:val="000000" w:themeColor="text1"/>
          <w:u w:color="000000" w:themeColor="text1"/>
        </w:rPr>
        <w:t xml:space="preserve"> He is an honorary inductee of the CCU Athletic Hall of Fame and a faculty inductee </w:t>
      </w:r>
      <w:r w:rsidRPr="00C9343D">
        <w:rPr>
          <w:color w:val="000000" w:themeColor="text1"/>
          <w:u w:color="000000" w:themeColor="text1"/>
        </w:rPr>
        <w:lastRenderedPageBreak/>
        <w:t xml:space="preserve">of Omicron Delta Kappa. For the past </w:t>
      </w:r>
      <w:r w:rsidR="00B04487">
        <w:rPr>
          <w:color w:val="000000" w:themeColor="text1"/>
          <w:u w:color="000000" w:themeColor="text1"/>
        </w:rPr>
        <w:t>twenty</w:t>
      </w:r>
      <w:r w:rsidR="0057393F">
        <w:rPr>
          <w:color w:val="000000" w:themeColor="text1"/>
          <w:u w:color="000000" w:themeColor="text1"/>
        </w:rPr>
        <w:noBreakHyphen/>
      </w:r>
      <w:r w:rsidR="00B04487">
        <w:rPr>
          <w:color w:val="000000" w:themeColor="text1"/>
          <w:u w:color="000000" w:themeColor="text1"/>
        </w:rPr>
        <w:t>nine</w:t>
      </w:r>
      <w:r w:rsidRPr="00C9343D">
        <w:rPr>
          <w:color w:val="000000" w:themeColor="text1"/>
          <w:u w:color="000000" w:themeColor="text1"/>
        </w:rPr>
        <w:t xml:space="preserve"> years, </w:t>
      </w:r>
      <w:r w:rsidR="00E36CF6">
        <w:rPr>
          <w:color w:val="000000" w:themeColor="text1"/>
          <w:u w:color="000000" w:themeColor="text1"/>
        </w:rPr>
        <w:t>he</w:t>
      </w:r>
      <w:r w:rsidRPr="00C9343D">
        <w:rPr>
          <w:color w:val="000000" w:themeColor="text1"/>
          <w:u w:color="000000" w:themeColor="text1"/>
        </w:rPr>
        <w:t xml:space="preserve"> has taken his constitutional law class on a trip to the U.S. Supreme Court in Washington, D.C., to </w:t>
      </w:r>
      <w:r w:rsidR="00E36CF6">
        <w:rPr>
          <w:color w:val="000000" w:themeColor="text1"/>
          <w:u w:color="000000" w:themeColor="text1"/>
        </w:rPr>
        <w:t>observe</w:t>
      </w:r>
      <w:r w:rsidRPr="00C9343D">
        <w:rPr>
          <w:color w:val="000000" w:themeColor="text1"/>
          <w:u w:color="000000" w:themeColor="text1"/>
        </w:rPr>
        <w:t xml:space="preserve"> the judicial process firsthand</w:t>
      </w:r>
      <w:r w:rsidR="00577075">
        <w:rPr>
          <w:color w:val="000000" w:themeColor="text1"/>
          <w:u w:color="000000" w:themeColor="text1"/>
        </w:rPr>
        <w:t>;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native of </w:t>
      </w:r>
      <w:r w:rsidRPr="00C9343D">
        <w:rPr>
          <w:color w:val="000000" w:themeColor="text1"/>
          <w:u w:color="000000" w:themeColor="text1"/>
        </w:rPr>
        <w:t>North Carolina earned a bachelor</w:t>
      </w:r>
      <w:r w:rsidR="0057393F" w:rsidRPr="0057393F">
        <w:rPr>
          <w:color w:val="000000" w:themeColor="text1"/>
          <w:u w:color="000000" w:themeColor="text1"/>
        </w:rPr>
        <w:t>’</w:t>
      </w:r>
      <w:r w:rsidRPr="00C9343D">
        <w:rPr>
          <w:color w:val="000000" w:themeColor="text1"/>
          <w:u w:color="000000" w:themeColor="text1"/>
        </w:rPr>
        <w:t>s degree in political science at Guilford College, where he played basketball. He received a master</w:t>
      </w:r>
      <w:r w:rsidR="0057393F" w:rsidRPr="0057393F">
        <w:rPr>
          <w:color w:val="000000" w:themeColor="text1"/>
          <w:u w:color="000000" w:themeColor="text1"/>
        </w:rPr>
        <w:t>’</w:t>
      </w:r>
      <w:r w:rsidRPr="00C9343D">
        <w:rPr>
          <w:color w:val="000000" w:themeColor="text1"/>
          <w:u w:color="000000" w:themeColor="text1"/>
        </w:rPr>
        <w:t>s degree in public administration and a juris doctor from the University of South Carolina. Prior to his service at Coastal, Professor Dyer was the assistant city planner i</w:t>
      </w:r>
      <w:r>
        <w:rPr>
          <w:color w:val="000000" w:themeColor="text1"/>
          <w:u w:color="000000" w:themeColor="text1"/>
        </w:rPr>
        <w:t>n Florence and later a planner/</w:t>
      </w:r>
      <w:r w:rsidRPr="00C9343D">
        <w:rPr>
          <w:color w:val="000000" w:themeColor="text1"/>
          <w:u w:color="000000" w:themeColor="text1"/>
        </w:rPr>
        <w:t>administrator in the community</w:t>
      </w:r>
      <w:r w:rsidR="0057393F">
        <w:rPr>
          <w:color w:val="000000" w:themeColor="text1"/>
          <w:u w:color="000000" w:themeColor="text1"/>
        </w:rPr>
        <w:noBreakHyphen/>
      </w:r>
      <w:r w:rsidRPr="00C9343D">
        <w:rPr>
          <w:color w:val="000000" w:themeColor="text1"/>
          <w:u w:color="000000" w:themeColor="text1"/>
        </w:rPr>
        <w:t>development division of the Governor</w:t>
      </w:r>
      <w:r w:rsidR="0057393F" w:rsidRPr="0057393F">
        <w:rPr>
          <w:color w:val="000000" w:themeColor="text1"/>
          <w:u w:color="000000" w:themeColor="text1"/>
        </w:rPr>
        <w:t>’</w:t>
      </w:r>
      <w:r w:rsidRPr="00C9343D">
        <w:rPr>
          <w:color w:val="000000" w:themeColor="text1"/>
          <w:u w:color="000000" w:themeColor="text1"/>
        </w:rPr>
        <w:t>s Office. His published articles focus on such subjects as academic freedom, land</w:t>
      </w:r>
      <w:r w:rsidR="0057393F">
        <w:rPr>
          <w:color w:val="000000" w:themeColor="text1"/>
          <w:u w:color="000000" w:themeColor="text1"/>
        </w:rPr>
        <w:noBreakHyphen/>
      </w:r>
      <w:r w:rsidRPr="00C9343D">
        <w:rPr>
          <w:color w:val="000000" w:themeColor="text1"/>
          <w:u w:color="000000" w:themeColor="text1"/>
        </w:rPr>
        <w:t>use law, government and politics, and higher</w:t>
      </w:r>
      <w:r w:rsidR="0057393F">
        <w:rPr>
          <w:color w:val="000000" w:themeColor="text1"/>
          <w:u w:color="000000" w:themeColor="text1"/>
        </w:rPr>
        <w:noBreakHyphen/>
      </w:r>
      <w:r w:rsidRPr="00C9343D">
        <w:rPr>
          <w:color w:val="000000" w:themeColor="text1"/>
          <w:u w:color="000000" w:themeColor="text1"/>
        </w:rPr>
        <w:t>education law</w:t>
      </w:r>
      <w:r>
        <w:rPr>
          <w:color w:val="000000" w:themeColor="text1"/>
          <w:u w:color="000000" w:themeColor="text1"/>
        </w:rPr>
        <w:t>;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9343D">
        <w:rPr>
          <w:color w:val="000000" w:themeColor="text1"/>
          <w:u w:color="000000" w:themeColor="text1"/>
        </w:rPr>
        <w:t xml:space="preserve">Professor Dyer was presented the Palmetto Patriot Award in 2010 for his </w:t>
      </w:r>
      <w:r w:rsidR="00FC30DA">
        <w:rPr>
          <w:color w:val="000000" w:themeColor="text1"/>
          <w:u w:color="000000" w:themeColor="text1"/>
        </w:rPr>
        <w:t xml:space="preserve">community </w:t>
      </w:r>
      <w:r w:rsidRPr="00C9343D">
        <w:rPr>
          <w:color w:val="000000" w:themeColor="text1"/>
          <w:u w:color="000000" w:themeColor="text1"/>
        </w:rPr>
        <w:t>service</w:t>
      </w:r>
      <w:r w:rsidR="00FC30DA">
        <w:rPr>
          <w:color w:val="000000" w:themeColor="text1"/>
          <w:u w:color="000000" w:themeColor="text1"/>
        </w:rPr>
        <w:t xml:space="preserve">. He </w:t>
      </w:r>
      <w:r w:rsidRPr="00C9343D">
        <w:rPr>
          <w:color w:val="000000" w:themeColor="text1"/>
          <w:u w:color="000000" w:themeColor="text1"/>
        </w:rPr>
        <w:t xml:space="preserve">has taken an active part in civic affairs, from chairing the local Grass Roots Initiative for Planning and Progress in the 1990s to his current service on the Horry County Planning Commission. Currently, </w:t>
      </w:r>
      <w:r>
        <w:rPr>
          <w:color w:val="000000" w:themeColor="text1"/>
          <w:u w:color="000000" w:themeColor="text1"/>
        </w:rPr>
        <w:t>he</w:t>
      </w:r>
      <w:r w:rsidRPr="00C9343D">
        <w:rPr>
          <w:color w:val="000000" w:themeColor="text1"/>
          <w:u w:color="000000" w:themeColor="text1"/>
        </w:rPr>
        <w:t xml:space="preserve"> also serves as chairman of the RIDE III Committee, a group appointed by Horry County Council to prioritize roads projects for a pending 2016 RIDE III referendum</w:t>
      </w:r>
      <w:r>
        <w:rPr>
          <w:color w:val="000000" w:themeColor="text1"/>
          <w:u w:color="000000" w:themeColor="text1"/>
        </w:rPr>
        <w:t>; and</w:t>
      </w: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BFF"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at home, Eddie </w:t>
      </w:r>
      <w:r w:rsidRPr="00C9343D">
        <w:rPr>
          <w:color w:val="000000" w:themeColor="text1"/>
          <w:u w:color="000000" w:themeColor="text1"/>
        </w:rPr>
        <w:t>Dyer and his wife, Cynthia, are the parents of two grown children</w:t>
      </w:r>
      <w:r>
        <w:rPr>
          <w:color w:val="000000" w:themeColor="text1"/>
          <w:u w:color="000000" w:themeColor="text1"/>
        </w:rPr>
        <w:t>, H</w:t>
      </w:r>
      <w:r w:rsidRPr="00C9343D">
        <w:rPr>
          <w:color w:val="000000" w:themeColor="text1"/>
          <w:u w:color="000000" w:themeColor="text1"/>
        </w:rPr>
        <w:t xml:space="preserve">ilary and Emerson. </w:t>
      </w:r>
      <w:r>
        <w:rPr>
          <w:color w:val="000000" w:themeColor="text1"/>
          <w:u w:color="000000" w:themeColor="text1"/>
        </w:rPr>
        <w:t xml:space="preserve">Professor Dyer credits his </w:t>
      </w:r>
      <w:r w:rsidRPr="00C9343D">
        <w:rPr>
          <w:color w:val="000000" w:themeColor="text1"/>
          <w:u w:color="000000" w:themeColor="text1"/>
        </w:rPr>
        <w:t xml:space="preserve">parents for instilling </w:t>
      </w:r>
      <w:r>
        <w:rPr>
          <w:color w:val="000000" w:themeColor="text1"/>
          <w:u w:color="000000" w:themeColor="text1"/>
        </w:rPr>
        <w:t xml:space="preserve">in him </w:t>
      </w:r>
      <w:r w:rsidRPr="00C9343D">
        <w:rPr>
          <w:color w:val="000000" w:themeColor="text1"/>
          <w:u w:color="000000" w:themeColor="text1"/>
        </w:rPr>
        <w:t>the value he places on higher education and for nurturing his sense of humor</w:t>
      </w:r>
      <w:r>
        <w:rPr>
          <w:color w:val="000000" w:themeColor="text1"/>
          <w:u w:color="000000" w:themeColor="text1"/>
        </w:rPr>
        <w:t>; and</w:t>
      </w:r>
    </w:p>
    <w:p w:rsidR="00C456F5" w:rsidRDefault="00C456F5"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rsidR="003C1B67">
        <w:rPr>
          <w:rFonts w:eastAsiaTheme="minorHAnsi"/>
          <w:color w:val="000000" w:themeColor="text1"/>
          <w:szCs w:val="22"/>
          <w:u w:color="000000" w:themeColor="text1"/>
        </w:rPr>
        <w:t xml:space="preserve">members of the </w:t>
      </w:r>
      <w:r>
        <w:t>House of Representatives</w:t>
      </w:r>
      <w:r w:rsidRPr="00037992">
        <w:rPr>
          <w:rFonts w:eastAsiaTheme="minorHAnsi"/>
          <w:color w:val="000000" w:themeColor="text1"/>
          <w:szCs w:val="22"/>
          <w:u w:color="000000" w:themeColor="text1"/>
        </w:rPr>
        <w:t xml:space="preserve"> </w:t>
      </w:r>
      <w:r w:rsidR="003C1B67">
        <w:rPr>
          <w:rFonts w:eastAsiaTheme="minorHAnsi"/>
          <w:color w:val="000000" w:themeColor="text1"/>
          <w:szCs w:val="22"/>
          <w:u w:color="000000" w:themeColor="text1"/>
        </w:rPr>
        <w:t>are</w:t>
      </w:r>
      <w:r w:rsidRPr="00037992">
        <w:rPr>
          <w:rFonts w:eastAsiaTheme="minorHAnsi"/>
          <w:color w:val="000000" w:themeColor="text1"/>
          <w:szCs w:val="22"/>
          <w:u w:color="000000" w:themeColor="text1"/>
        </w:rPr>
        <w:t xml:space="preserve"> gratefu</w:t>
      </w:r>
      <w:r>
        <w:rPr>
          <w:rFonts w:eastAsiaTheme="minorHAnsi"/>
          <w:color w:val="000000" w:themeColor="text1"/>
          <w:szCs w:val="22"/>
          <w:u w:color="000000" w:themeColor="text1"/>
        </w:rPr>
        <w:t xml:space="preserve">l for the legacy of leadership </w:t>
      </w:r>
      <w:r w:rsidR="00C456F5">
        <w:rPr>
          <w:rFonts w:eastAsiaTheme="minorHAnsi"/>
          <w:color w:val="000000" w:themeColor="text1"/>
          <w:szCs w:val="22"/>
          <w:u w:color="000000" w:themeColor="text1"/>
        </w:rPr>
        <w:t>Eddie Dyer</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00DA0B91">
        <w:rPr>
          <w:rFonts w:eastAsiaTheme="minorHAnsi"/>
          <w:color w:val="000000" w:themeColor="text1"/>
          <w:szCs w:val="22"/>
          <w:u w:color="000000" w:themeColor="text1"/>
        </w:rPr>
        <w:t xml:space="preserve">. The </w:t>
      </w:r>
      <w:r w:rsidR="003C1B67">
        <w:rPr>
          <w:rFonts w:eastAsiaTheme="minorHAnsi"/>
          <w:color w:val="000000" w:themeColor="text1"/>
          <w:szCs w:val="22"/>
          <w:u w:color="000000" w:themeColor="text1"/>
        </w:rPr>
        <w:t>House</w:t>
      </w:r>
      <w:r>
        <w:rPr>
          <w:rFonts w:eastAsiaTheme="minorHAnsi"/>
          <w:color w:val="000000" w:themeColor="text1"/>
          <w:szCs w:val="22"/>
          <w:u w:color="000000" w:themeColor="text1"/>
        </w:rPr>
        <w:t xml:space="preserve"> take</w:t>
      </w:r>
      <w:r w:rsidR="003C1B6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great pleasure in wishing him well as he enters retirement and trust</w:t>
      </w:r>
      <w:r w:rsidR="003C1B6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he will find much enjoyment in the more leisurely pace of the days ahead. </w:t>
      </w:r>
      <w:r w:rsidRPr="00037992">
        <w:rPr>
          <w:rFonts w:eastAsiaTheme="minorHAnsi"/>
          <w:color w:val="000000" w:themeColor="text1"/>
          <w:szCs w:val="22"/>
          <w:u w:color="000000" w:themeColor="text1"/>
        </w:rPr>
        <w:t>Now, therefore,</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5E6E" w:rsidRPr="0027609E" w:rsidRDefault="00D2348A" w:rsidP="0031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House of Representatives</w:t>
      </w:r>
      <w:r w:rsidRPr="00037992">
        <w:rPr>
          <w:rFonts w:eastAsiaTheme="minorHAnsi"/>
          <w:color w:val="000000" w:themeColor="text1"/>
          <w:szCs w:val="22"/>
          <w:u w:color="000000" w:themeColor="text1"/>
        </w:rPr>
        <w:t xml:space="preserve">, by this resolution, </w:t>
      </w:r>
      <w:r w:rsidR="00315E6E" w:rsidRPr="0027609E">
        <w:rPr>
          <w:rFonts w:eastAsiaTheme="minorHAnsi"/>
          <w:color w:val="000000" w:themeColor="text1"/>
          <w:szCs w:val="22"/>
          <w:u w:color="000000" w:themeColor="text1"/>
        </w:rPr>
        <w:t xml:space="preserve">recognize and commend </w:t>
      </w:r>
      <w:r w:rsidR="00315E6E">
        <w:rPr>
          <w:rFonts w:eastAsiaTheme="minorHAnsi"/>
          <w:color w:val="000000" w:themeColor="text1"/>
          <w:szCs w:val="22"/>
          <w:u w:color="000000" w:themeColor="text1"/>
        </w:rPr>
        <w:t xml:space="preserve">Edgar L. “Eddie” Dyer, executive vice president and chief operating officer of Coastal Carolina University, </w:t>
      </w:r>
      <w:r w:rsidR="00315E6E">
        <w:rPr>
          <w:color w:val="000000" w:themeColor="text1"/>
          <w:u w:color="000000" w:themeColor="text1"/>
        </w:rPr>
        <w:t xml:space="preserve">for his many years of service to the people of South Carolina, congratulate him </w:t>
      </w:r>
      <w:r w:rsidR="00315E6E" w:rsidRPr="0027609E">
        <w:rPr>
          <w:rFonts w:eastAsiaTheme="minorHAnsi"/>
          <w:color w:val="000000" w:themeColor="text1"/>
          <w:szCs w:val="22"/>
          <w:u w:color="000000" w:themeColor="text1"/>
        </w:rPr>
        <w:t>upon the occasion of h</w:t>
      </w:r>
      <w:r w:rsidR="00315E6E">
        <w:rPr>
          <w:rFonts w:eastAsiaTheme="minorHAnsi"/>
          <w:color w:val="000000" w:themeColor="text1"/>
          <w:szCs w:val="22"/>
          <w:u w:color="000000" w:themeColor="text1"/>
        </w:rPr>
        <w:t>is retirement, a</w:t>
      </w:r>
      <w:r w:rsidR="00315E6E" w:rsidRPr="0027609E">
        <w:rPr>
          <w:rFonts w:eastAsiaTheme="minorHAnsi"/>
          <w:color w:val="000000" w:themeColor="text1"/>
          <w:szCs w:val="22"/>
          <w:u w:color="000000" w:themeColor="text1"/>
        </w:rPr>
        <w:t>nd wish h</w:t>
      </w:r>
      <w:r w:rsidR="00315E6E">
        <w:rPr>
          <w:rFonts w:eastAsiaTheme="minorHAnsi"/>
          <w:color w:val="000000" w:themeColor="text1"/>
          <w:szCs w:val="22"/>
          <w:u w:color="000000" w:themeColor="text1"/>
        </w:rPr>
        <w:t>im</w:t>
      </w:r>
      <w:r w:rsidR="00315E6E" w:rsidRPr="0027609E">
        <w:rPr>
          <w:rFonts w:eastAsiaTheme="minorHAnsi"/>
          <w:color w:val="000000" w:themeColor="text1"/>
          <w:szCs w:val="22"/>
          <w:u w:color="000000" w:themeColor="text1"/>
        </w:rPr>
        <w:t xml:space="preserve"> continued success and happiness in all h</w:t>
      </w:r>
      <w:r w:rsidR="00315E6E">
        <w:rPr>
          <w:rFonts w:eastAsiaTheme="minorHAnsi"/>
          <w:color w:val="000000" w:themeColor="text1"/>
          <w:szCs w:val="22"/>
          <w:u w:color="000000" w:themeColor="text1"/>
        </w:rPr>
        <w:t>is</w:t>
      </w:r>
      <w:r w:rsidR="00315E6E" w:rsidRPr="0027609E">
        <w:rPr>
          <w:rFonts w:eastAsiaTheme="minorHAnsi"/>
          <w:color w:val="000000" w:themeColor="text1"/>
          <w:szCs w:val="22"/>
          <w:u w:color="000000" w:themeColor="text1"/>
        </w:rPr>
        <w:t xml:space="preserve"> future endeavors.</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w:t>
      </w:r>
      <w:r w:rsidR="00843C3B">
        <w:rPr>
          <w:rFonts w:eastAsiaTheme="minorHAnsi"/>
          <w:color w:val="000000" w:themeColor="text1"/>
          <w:szCs w:val="22"/>
          <w:u w:color="000000" w:themeColor="text1"/>
        </w:rPr>
        <w:t>Edgar L. “Eddie” Dyer</w:t>
      </w:r>
      <w:r>
        <w:rPr>
          <w:color w:val="000000" w:themeColor="text1"/>
          <w:u w:color="000000" w:themeColor="text1"/>
        </w:rPr>
        <w:t>.</w:t>
      </w:r>
    </w:p>
    <w:p w:rsidR="00E62FED" w:rsidRDefault="005739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941" w:rsidRDefault="00A90941" w:rsidP="00A90941">
      <w:pPr>
        <w:suppressAutoHyphens/>
      </w:pPr>
    </w:p>
    <w:sectPr w:rsidR="00A90941" w:rsidSect="00A909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620" w:rsidRDefault="00805620" w:rsidP="009F0C77">
      <w:r>
        <w:separator/>
      </w:r>
    </w:p>
  </w:endnote>
  <w:endnote w:type="continuationSeparator" w:id="0">
    <w:p w:rsidR="00805620" w:rsidRDefault="008056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95F8ED-7A61-41A0-AD56-CF4C43AF30B0}"/>
    <w:embedBold r:id="rId2" w:fontKey="{79ACB44D-8D19-4DF9-8EC6-607B8F752EB0}"/>
  </w:font>
  <w:font w:name="Calibri">
    <w:panose1 w:val="020F0502020204030204"/>
    <w:charset w:val="00"/>
    <w:family w:val="swiss"/>
    <w:pitch w:val="variable"/>
    <w:sig w:usb0="E00002FF" w:usb1="4000ACFF" w:usb2="00000001" w:usb3="00000000" w:csb0="0000019F" w:csb1="00000000"/>
    <w:embedRegular r:id="rId3" w:fontKey="{CCC4FBB9-0765-4B1B-A553-8BA9DB943CCD}"/>
  </w:font>
  <w:font w:name="Segoe UI">
    <w:panose1 w:val="020B0502040204020203"/>
    <w:charset w:val="00"/>
    <w:family w:val="swiss"/>
    <w:pitch w:val="variable"/>
    <w:sig w:usb0="E10022FF" w:usb1="C000E47F" w:usb2="00000029" w:usb3="00000000" w:csb0="000001DF" w:csb1="00000000"/>
    <w:embedRegular r:id="rId4" w:fontKey="{2AD23F80-7DDF-4593-ADAF-2851E2A913B4}"/>
  </w:font>
  <w:font w:name="Cambria">
    <w:panose1 w:val="02040503050406030204"/>
    <w:charset w:val="00"/>
    <w:family w:val="roman"/>
    <w:pitch w:val="variable"/>
    <w:sig w:usb0="E00002FF" w:usb1="400004FF" w:usb2="00000000" w:usb3="00000000" w:csb0="0000019F" w:csb1="00000000"/>
    <w:embedRegular r:id="rId5" w:fontKey="{1F37E39C-ECC8-4578-9D91-FE9ABD29E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41" w:rsidRPr="0082364D" w:rsidRDefault="00A90941" w:rsidP="0082364D">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sidR="00A77C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620" w:rsidRDefault="00805620" w:rsidP="009F0C77">
      <w:r>
        <w:separator/>
      </w:r>
    </w:p>
  </w:footnote>
  <w:footnote w:type="continuationSeparator" w:id="0">
    <w:p w:rsidR="00805620" w:rsidRDefault="008056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5CM15"/>
    <w:docVar w:name="CoverBillType" w:val="r"/>
    <w:docVar w:name="docpath" w:val="L:\Council\bills\RM\1205CM15.DOCX"/>
    <w:docVar w:name="dvBillNumber" w:val="3987"/>
    <w:docVar w:name="dvBillNumberPrefix" w:val="H. "/>
    <w:docVar w:name="dvOriginalBody" w:val="House"/>
    <w:docVar w:name="dvSteno" w:val="RM"/>
    <w:docVar w:name="NameofBody" w:val="h"/>
    <w:docVar w:name="vgroup2" w:val="Council"/>
  </w:docVars>
  <w:rsids>
    <w:rsidRoot w:val="00267213"/>
    <w:rsid w:val="00011869"/>
    <w:rsid w:val="00015CD6"/>
    <w:rsid w:val="00056F9B"/>
    <w:rsid w:val="000E1785"/>
    <w:rsid w:val="000F40FA"/>
    <w:rsid w:val="0010776B"/>
    <w:rsid w:val="00133E66"/>
    <w:rsid w:val="001435A3"/>
    <w:rsid w:val="00146ED3"/>
    <w:rsid w:val="00151044"/>
    <w:rsid w:val="00164F44"/>
    <w:rsid w:val="001744FA"/>
    <w:rsid w:val="001D08F2"/>
    <w:rsid w:val="001D525B"/>
    <w:rsid w:val="001D7F4F"/>
    <w:rsid w:val="00205238"/>
    <w:rsid w:val="002321B6"/>
    <w:rsid w:val="00250967"/>
    <w:rsid w:val="002543C8"/>
    <w:rsid w:val="0025541D"/>
    <w:rsid w:val="00267213"/>
    <w:rsid w:val="00284AAE"/>
    <w:rsid w:val="002E5912"/>
    <w:rsid w:val="00301B21"/>
    <w:rsid w:val="00315E6E"/>
    <w:rsid w:val="00325348"/>
    <w:rsid w:val="0032732C"/>
    <w:rsid w:val="00336AD0"/>
    <w:rsid w:val="0037079A"/>
    <w:rsid w:val="003C1B67"/>
    <w:rsid w:val="003C2F39"/>
    <w:rsid w:val="003C4DAB"/>
    <w:rsid w:val="003D01E8"/>
    <w:rsid w:val="003D4BFF"/>
    <w:rsid w:val="003E5288"/>
    <w:rsid w:val="003F6D79"/>
    <w:rsid w:val="0041760A"/>
    <w:rsid w:val="00417C01"/>
    <w:rsid w:val="004403BD"/>
    <w:rsid w:val="00461441"/>
    <w:rsid w:val="004809EE"/>
    <w:rsid w:val="004D76A3"/>
    <w:rsid w:val="004E2332"/>
    <w:rsid w:val="004E7D54"/>
    <w:rsid w:val="005273C6"/>
    <w:rsid w:val="00530A69"/>
    <w:rsid w:val="00545593"/>
    <w:rsid w:val="00562AD2"/>
    <w:rsid w:val="0057393F"/>
    <w:rsid w:val="00577075"/>
    <w:rsid w:val="00577C6C"/>
    <w:rsid w:val="005C2FE2"/>
    <w:rsid w:val="005D07E0"/>
    <w:rsid w:val="005E2BC9"/>
    <w:rsid w:val="00605102"/>
    <w:rsid w:val="006215AA"/>
    <w:rsid w:val="006913C9"/>
    <w:rsid w:val="0069470D"/>
    <w:rsid w:val="00717351"/>
    <w:rsid w:val="00734F00"/>
    <w:rsid w:val="007A70AE"/>
    <w:rsid w:val="007C05CB"/>
    <w:rsid w:val="00805620"/>
    <w:rsid w:val="0082364D"/>
    <w:rsid w:val="008362E8"/>
    <w:rsid w:val="00843C3B"/>
    <w:rsid w:val="008A1768"/>
    <w:rsid w:val="008F0F33"/>
    <w:rsid w:val="008F4429"/>
    <w:rsid w:val="0094021A"/>
    <w:rsid w:val="009B44AF"/>
    <w:rsid w:val="009C6A0B"/>
    <w:rsid w:val="009F0C77"/>
    <w:rsid w:val="009F4DD1"/>
    <w:rsid w:val="00A258C8"/>
    <w:rsid w:val="00A41684"/>
    <w:rsid w:val="00A64E80"/>
    <w:rsid w:val="00A72BCD"/>
    <w:rsid w:val="00A741D9"/>
    <w:rsid w:val="00A7744C"/>
    <w:rsid w:val="00A77C88"/>
    <w:rsid w:val="00A833AB"/>
    <w:rsid w:val="00A90941"/>
    <w:rsid w:val="00A9741D"/>
    <w:rsid w:val="00AA436C"/>
    <w:rsid w:val="00AB2936"/>
    <w:rsid w:val="00AD4B17"/>
    <w:rsid w:val="00AF7A48"/>
    <w:rsid w:val="00B04487"/>
    <w:rsid w:val="00B412D4"/>
    <w:rsid w:val="00BE3C22"/>
    <w:rsid w:val="00C0345E"/>
    <w:rsid w:val="00C30811"/>
    <w:rsid w:val="00C3483A"/>
    <w:rsid w:val="00C456F5"/>
    <w:rsid w:val="00C74E9D"/>
    <w:rsid w:val="00C82FD3"/>
    <w:rsid w:val="00C92819"/>
    <w:rsid w:val="00CC6B7B"/>
    <w:rsid w:val="00CD2089"/>
    <w:rsid w:val="00D2348A"/>
    <w:rsid w:val="00D73A67"/>
    <w:rsid w:val="00D829A0"/>
    <w:rsid w:val="00D970A9"/>
    <w:rsid w:val="00DA0B91"/>
    <w:rsid w:val="00DC5BB8"/>
    <w:rsid w:val="00DF3845"/>
    <w:rsid w:val="00E36CF6"/>
    <w:rsid w:val="00E41911"/>
    <w:rsid w:val="00E5782A"/>
    <w:rsid w:val="00E62FED"/>
    <w:rsid w:val="00E726A0"/>
    <w:rsid w:val="00E92EEF"/>
    <w:rsid w:val="00ED76C8"/>
    <w:rsid w:val="00EF2368"/>
    <w:rsid w:val="00F24442"/>
    <w:rsid w:val="00F44260"/>
    <w:rsid w:val="00F50AE3"/>
    <w:rsid w:val="00F656BA"/>
    <w:rsid w:val="00F67CF1"/>
    <w:rsid w:val="00F840F0"/>
    <w:rsid w:val="00FA2200"/>
    <w:rsid w:val="00FB0D0D"/>
    <w:rsid w:val="00FB43B4"/>
    <w:rsid w:val="00FC3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21420-136C-4F38-9727-8E0A4441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4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36C"/>
    <w:rPr>
      <w:rFonts w:ascii="Segoe UI" w:eastAsia="Times New Roman" w:hAnsi="Segoe UI" w:cs="Segoe UI"/>
      <w:sz w:val="18"/>
      <w:szCs w:val="18"/>
    </w:rPr>
  </w:style>
  <w:style w:type="character" w:styleId="Hyperlink">
    <w:name w:val="Hyperlink"/>
    <w:basedOn w:val="DefaultParagraphFont"/>
    <w:uiPriority w:val="99"/>
    <w:unhideWhenUsed/>
    <w:rsid w:val="00A909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7&amp;session=121&amp;summary=B"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87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1583A-5333-4983-A5F7-0BC9CB7D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718</Words>
  <Characters>4098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3987: Edgar L. Dyer - South Carolina Legislature Online</dc:title>
  <dc:creator>McDowell</dc:creator>
  <cp:lastModifiedBy>N Cumfer</cp:lastModifiedBy>
  <cp:revision>2</cp:revision>
  <cp:lastPrinted>2015-03-26T20:08:00Z</cp:lastPrinted>
  <dcterms:created xsi:type="dcterms:W3CDTF">2016-12-02T18:57:00Z</dcterms:created>
  <dcterms:modified xsi:type="dcterms:W3CDTF">2016-12-02T18:57:00Z</dcterms:modified>
</cp:coreProperties>
</file>