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84A" w:rsidRDefault="00D9484A" w:rsidP="00D9484A">
      <w:pPr>
        <w:widowControl w:val="0"/>
        <w:jc w:val="center"/>
      </w:pPr>
      <w:bookmarkStart w:id="0" w:name="_GoBack"/>
      <w:bookmarkEnd w:id="0"/>
      <w:r w:rsidRPr="00D9484A">
        <w:rPr>
          <w:b/>
        </w:rPr>
        <w:t>South Carolina General Assembly</w:t>
      </w:r>
    </w:p>
    <w:p w:rsidR="00D9484A" w:rsidRDefault="00D9484A" w:rsidP="00D9484A">
      <w:pPr>
        <w:widowControl w:val="0"/>
        <w:jc w:val="center"/>
      </w:pPr>
      <w:r>
        <w:t>121st Session, 2015-2016</w:t>
      </w:r>
    </w:p>
    <w:p w:rsidR="00D9484A" w:rsidRDefault="00D9484A" w:rsidP="00D9484A">
      <w:pPr>
        <w:widowControl w:val="0"/>
        <w:jc w:val="left"/>
      </w:pPr>
    </w:p>
    <w:p w:rsidR="00D9484A" w:rsidRDefault="00D9484A" w:rsidP="00D9484A">
      <w:pPr>
        <w:widowControl w:val="0"/>
        <w:jc w:val="left"/>
        <w:rPr>
          <w:b/>
        </w:rPr>
      </w:pPr>
      <w:r w:rsidRPr="00D9484A">
        <w:rPr>
          <w:b/>
        </w:rPr>
        <w:t>H. 3991</w:t>
      </w:r>
    </w:p>
    <w:p w:rsidR="00D9484A" w:rsidRDefault="00D9484A" w:rsidP="00D9484A">
      <w:pPr>
        <w:widowControl w:val="0"/>
        <w:jc w:val="left"/>
        <w:rPr>
          <w:b/>
        </w:rPr>
      </w:pPr>
    </w:p>
    <w:p w:rsidR="00D9484A" w:rsidRDefault="00D9484A" w:rsidP="00D9484A">
      <w:pPr>
        <w:widowControl w:val="0"/>
        <w:jc w:val="left"/>
      </w:pPr>
      <w:r w:rsidRPr="00D9484A">
        <w:rPr>
          <w:b/>
        </w:rPr>
        <w:t>STATUS INFORMATION</w:t>
      </w:r>
    </w:p>
    <w:p w:rsidR="00D9484A" w:rsidRDefault="00D9484A" w:rsidP="00D9484A">
      <w:pPr>
        <w:widowControl w:val="0"/>
        <w:jc w:val="left"/>
      </w:pPr>
    </w:p>
    <w:p w:rsidR="00D9484A" w:rsidRDefault="00D9484A" w:rsidP="00D9484A">
      <w:pPr>
        <w:widowControl w:val="0"/>
        <w:jc w:val="left"/>
      </w:pPr>
      <w:r>
        <w:t>General Bill</w:t>
      </w:r>
    </w:p>
    <w:p w:rsidR="00D9484A" w:rsidRDefault="00D9484A" w:rsidP="00D9484A">
      <w:pPr>
        <w:widowControl w:val="0"/>
        <w:jc w:val="left"/>
      </w:pPr>
      <w:r>
        <w:t>Sponsors: Rep. Neal</w:t>
      </w:r>
    </w:p>
    <w:p w:rsidR="00D9484A" w:rsidRDefault="00D9484A" w:rsidP="00D9484A">
      <w:pPr>
        <w:widowControl w:val="0"/>
        <w:jc w:val="left"/>
      </w:pPr>
      <w:r>
        <w:t>Document Path: l:\council\bills\nbd\11095cz15.docx</w:t>
      </w:r>
    </w:p>
    <w:p w:rsidR="00D633F7" w:rsidRDefault="00D633F7" w:rsidP="00D9484A">
      <w:pPr>
        <w:widowControl w:val="0"/>
        <w:jc w:val="left"/>
      </w:pPr>
      <w:r>
        <w:t>Companion/Similar bill(s): 650, 3973, 3990</w:t>
      </w:r>
    </w:p>
    <w:p w:rsidR="00D9484A" w:rsidRDefault="00D9484A" w:rsidP="00D9484A">
      <w:pPr>
        <w:widowControl w:val="0"/>
        <w:jc w:val="left"/>
      </w:pPr>
    </w:p>
    <w:p w:rsidR="00D9484A" w:rsidRDefault="00D9484A" w:rsidP="00D9484A">
      <w:pPr>
        <w:widowControl w:val="0"/>
        <w:jc w:val="left"/>
      </w:pPr>
      <w:r>
        <w:t>Introduced in the House on April 16, 2015</w:t>
      </w:r>
    </w:p>
    <w:p w:rsidR="00D9484A" w:rsidRDefault="00D9484A" w:rsidP="00D9484A">
      <w:pPr>
        <w:widowControl w:val="0"/>
        <w:jc w:val="left"/>
      </w:pPr>
      <w:r>
        <w:t xml:space="preserve">Currently residing in the House Committee on </w:t>
      </w:r>
      <w:r w:rsidRPr="00D9484A">
        <w:rPr>
          <w:b/>
        </w:rPr>
        <w:t>Judiciary</w:t>
      </w:r>
    </w:p>
    <w:p w:rsidR="00D9484A" w:rsidRDefault="00D9484A" w:rsidP="00D9484A">
      <w:pPr>
        <w:widowControl w:val="0"/>
        <w:jc w:val="left"/>
      </w:pPr>
    </w:p>
    <w:p w:rsidR="00D9484A" w:rsidRDefault="00D9484A" w:rsidP="00D9484A">
      <w:pPr>
        <w:widowControl w:val="0"/>
        <w:jc w:val="left"/>
      </w:pPr>
      <w:r>
        <w:t xml:space="preserve">Summary: </w:t>
      </w:r>
      <w:r w:rsidR="007101E0">
        <w:t>Officer-involved shooting</w:t>
      </w:r>
    </w:p>
    <w:p w:rsidR="00D9484A" w:rsidRDefault="00D9484A" w:rsidP="00D9484A">
      <w:pPr>
        <w:widowControl w:val="0"/>
        <w:jc w:val="left"/>
      </w:pPr>
    </w:p>
    <w:p w:rsidR="00D9484A" w:rsidRDefault="00D9484A" w:rsidP="00D9484A">
      <w:pPr>
        <w:widowControl w:val="0"/>
        <w:jc w:val="left"/>
      </w:pPr>
    </w:p>
    <w:p w:rsidR="00D9484A" w:rsidRDefault="00D9484A" w:rsidP="00D9484A">
      <w:pPr>
        <w:widowControl w:val="0"/>
        <w:tabs>
          <w:tab w:val="center" w:pos="590"/>
          <w:tab w:val="center" w:pos="1440"/>
          <w:tab w:val="left" w:pos="1872"/>
          <w:tab w:val="left" w:pos="9187"/>
        </w:tabs>
        <w:jc w:val="left"/>
      </w:pPr>
      <w:r w:rsidRPr="00D9484A">
        <w:rPr>
          <w:b/>
        </w:rPr>
        <w:t>HISTORY OF LEGISLATIVE ACTIONS</w:t>
      </w:r>
    </w:p>
    <w:p w:rsidR="00D9484A" w:rsidRDefault="00D9484A" w:rsidP="00D9484A">
      <w:pPr>
        <w:widowControl w:val="0"/>
        <w:tabs>
          <w:tab w:val="center" w:pos="590"/>
          <w:tab w:val="center" w:pos="1440"/>
          <w:tab w:val="left" w:pos="1872"/>
          <w:tab w:val="left" w:pos="9187"/>
        </w:tabs>
        <w:jc w:val="left"/>
      </w:pPr>
    </w:p>
    <w:p w:rsidR="00D9484A" w:rsidRPr="00D9484A" w:rsidRDefault="00D9484A" w:rsidP="00D9484A">
      <w:pPr>
        <w:widowControl w:val="0"/>
        <w:tabs>
          <w:tab w:val="center" w:pos="590"/>
          <w:tab w:val="center" w:pos="1440"/>
          <w:tab w:val="left" w:pos="1872"/>
          <w:tab w:val="left" w:pos="9187"/>
        </w:tabs>
        <w:jc w:val="left"/>
      </w:pPr>
      <w:r w:rsidRPr="00D9484A">
        <w:rPr>
          <w:u w:val="single"/>
        </w:rPr>
        <w:tab/>
        <w:t>Date</w:t>
      </w:r>
      <w:r w:rsidRPr="00D9484A">
        <w:rPr>
          <w:u w:val="single"/>
        </w:rPr>
        <w:tab/>
        <w:t>Body</w:t>
      </w:r>
      <w:r w:rsidRPr="00D9484A">
        <w:rPr>
          <w:u w:val="single"/>
        </w:rPr>
        <w:tab/>
        <w:t>Action Description with journal page number</w:t>
      </w:r>
      <w:r w:rsidRPr="00D9484A">
        <w:rPr>
          <w:u w:val="single"/>
        </w:rPr>
        <w:tab/>
      </w:r>
    </w:p>
    <w:p w:rsidR="007101E0" w:rsidRDefault="007101E0" w:rsidP="007101E0">
      <w:pPr>
        <w:widowControl w:val="0"/>
        <w:tabs>
          <w:tab w:val="right" w:pos="1008"/>
          <w:tab w:val="left" w:pos="1152"/>
          <w:tab w:val="left" w:pos="1872"/>
          <w:tab w:val="left" w:pos="9187"/>
        </w:tabs>
        <w:ind w:left="2088" w:hanging="2088"/>
        <w:jc w:val="left"/>
      </w:pPr>
      <w:r>
        <w:tab/>
        <w:t>4/16/2015</w:t>
      </w:r>
      <w:r>
        <w:tab/>
        <w:t>House</w:t>
      </w:r>
      <w:r>
        <w:tab/>
      </w:r>
      <w:r w:rsidRPr="00506ADE">
        <w:t>Introduced and read first time (</w:t>
      </w:r>
      <w:hyperlink r:id="rId7" w:history="1">
        <w:r w:rsidRPr="00E15377">
          <w:rPr>
            <w:rStyle w:val="Hyperlink"/>
          </w:rPr>
          <w:t>House Journal</w:t>
        </w:r>
        <w:r w:rsidRPr="00E15377">
          <w:rPr>
            <w:rStyle w:val="Hyperlink"/>
          </w:rPr>
          <w:noBreakHyphen/>
          <w:t>page 14</w:t>
        </w:r>
      </w:hyperlink>
      <w:r w:rsidRPr="00506ADE">
        <w:t>)</w:t>
      </w:r>
    </w:p>
    <w:p w:rsidR="007101E0" w:rsidRDefault="007101E0" w:rsidP="007101E0">
      <w:pPr>
        <w:widowControl w:val="0"/>
        <w:tabs>
          <w:tab w:val="right" w:pos="1008"/>
          <w:tab w:val="left" w:pos="1152"/>
          <w:tab w:val="left" w:pos="1872"/>
          <w:tab w:val="left" w:pos="9187"/>
        </w:tabs>
        <w:ind w:left="2088" w:hanging="2088"/>
        <w:jc w:val="left"/>
      </w:pPr>
      <w:r>
        <w:tab/>
        <w:t>4/16/2015</w:t>
      </w:r>
      <w:r>
        <w:tab/>
        <w:t>House</w:t>
      </w:r>
      <w:r>
        <w:tab/>
      </w:r>
      <w:r w:rsidRPr="00506ADE">
        <w:t>Ref</w:t>
      </w:r>
      <w:r>
        <w:t xml:space="preserve">erred to Committee on </w:t>
      </w:r>
      <w:r w:rsidRPr="00506ADE">
        <w:rPr>
          <w:b/>
        </w:rPr>
        <w:t>Judiciary</w:t>
      </w:r>
      <w:r>
        <w:t xml:space="preserve"> </w:t>
      </w:r>
      <w:r w:rsidRPr="00506ADE">
        <w:t>(</w:t>
      </w:r>
      <w:hyperlink r:id="rId8" w:history="1">
        <w:r w:rsidRPr="00E15377">
          <w:rPr>
            <w:rStyle w:val="Hyperlink"/>
          </w:rPr>
          <w:t>House Journal</w:t>
        </w:r>
        <w:r w:rsidRPr="00E15377">
          <w:rPr>
            <w:rStyle w:val="Hyperlink"/>
          </w:rPr>
          <w:noBreakHyphen/>
          <w:t>page 14</w:t>
        </w:r>
      </w:hyperlink>
      <w:r w:rsidRPr="00506ADE">
        <w:t>)</w:t>
      </w:r>
    </w:p>
    <w:p w:rsidR="007101E0" w:rsidRDefault="007101E0" w:rsidP="007101E0">
      <w:pPr>
        <w:widowControl w:val="0"/>
        <w:tabs>
          <w:tab w:val="right" w:pos="1008"/>
          <w:tab w:val="left" w:pos="1152"/>
          <w:tab w:val="left" w:pos="1872"/>
          <w:tab w:val="left" w:pos="9187"/>
        </w:tabs>
        <w:ind w:left="2088" w:hanging="2088"/>
        <w:jc w:val="left"/>
      </w:pPr>
    </w:p>
    <w:p w:rsidR="00D9484A" w:rsidRDefault="00D9484A" w:rsidP="00D9484A">
      <w:pPr>
        <w:widowControl w:val="0"/>
        <w:tabs>
          <w:tab w:val="right" w:pos="1008"/>
          <w:tab w:val="left" w:pos="1152"/>
          <w:tab w:val="left" w:pos="1872"/>
          <w:tab w:val="left" w:pos="9187"/>
        </w:tabs>
        <w:ind w:left="2088" w:hanging="2088"/>
        <w:jc w:val="left"/>
      </w:pPr>
      <w:r>
        <w:t xml:space="preserve">View the latest </w:t>
      </w:r>
      <w:hyperlink r:id="rId9" w:history="1">
        <w:r w:rsidRPr="00D9484A">
          <w:rPr>
            <w:rStyle w:val="Hyperlink"/>
          </w:rPr>
          <w:t>legislative information</w:t>
        </w:r>
      </w:hyperlink>
      <w:r>
        <w:t xml:space="preserve"> at the website</w:t>
      </w:r>
    </w:p>
    <w:p w:rsidR="00D9484A" w:rsidRDefault="00D9484A" w:rsidP="00D9484A">
      <w:pPr>
        <w:widowControl w:val="0"/>
        <w:tabs>
          <w:tab w:val="right" w:pos="1008"/>
          <w:tab w:val="left" w:pos="1152"/>
          <w:tab w:val="left" w:pos="1872"/>
          <w:tab w:val="left" w:pos="9187"/>
        </w:tabs>
        <w:ind w:left="2088" w:hanging="2088"/>
        <w:jc w:val="left"/>
      </w:pPr>
    </w:p>
    <w:p w:rsidR="00D9484A" w:rsidRPr="00D9484A" w:rsidRDefault="00D9484A" w:rsidP="00D9484A">
      <w:pPr>
        <w:widowControl w:val="0"/>
        <w:tabs>
          <w:tab w:val="right" w:pos="1008"/>
          <w:tab w:val="left" w:pos="1152"/>
          <w:tab w:val="left" w:pos="1872"/>
          <w:tab w:val="left" w:pos="9187"/>
        </w:tabs>
        <w:ind w:left="2088" w:hanging="2088"/>
        <w:jc w:val="left"/>
      </w:pPr>
    </w:p>
    <w:p w:rsidR="00D9484A" w:rsidRDefault="00D9484A" w:rsidP="00D9484A">
      <w:pPr>
        <w:widowControl w:val="0"/>
        <w:jc w:val="left"/>
      </w:pPr>
      <w:r w:rsidRPr="00D9484A">
        <w:rPr>
          <w:b/>
        </w:rPr>
        <w:t>VERSIONS OF THIS BILL</w:t>
      </w:r>
    </w:p>
    <w:p w:rsidR="00D9484A" w:rsidRDefault="00D9484A" w:rsidP="00D9484A">
      <w:pPr>
        <w:widowControl w:val="0"/>
        <w:jc w:val="left"/>
      </w:pPr>
    </w:p>
    <w:p w:rsidR="00D9484A" w:rsidRDefault="00E15377" w:rsidP="00D9484A">
      <w:pPr>
        <w:widowControl w:val="0"/>
        <w:jc w:val="left"/>
      </w:pPr>
      <w:hyperlink r:id="rId10" w:history="1">
        <w:r w:rsidR="00D9484A">
          <w:rPr>
            <w:rStyle w:val="Hyperlink"/>
          </w:rPr>
          <w:t>4/16/2015</w:t>
        </w:r>
      </w:hyperlink>
    </w:p>
    <w:p w:rsidR="00D9484A" w:rsidRDefault="00D9484A" w:rsidP="00D9484A"/>
    <w:p w:rsidR="00D9484A" w:rsidRDefault="00D9484A" w:rsidP="00D9484A">
      <w:pPr>
        <w:sectPr w:rsidR="00D9484A" w:rsidSect="00D9484A">
          <w:pgSz w:w="12240" w:h="15840" w:code="1"/>
          <w:pgMar w:top="1080" w:right="1440" w:bottom="1080" w:left="1440" w:header="720" w:footer="720" w:gutter="0"/>
          <w:cols w:space="720"/>
          <w:noEndnote/>
          <w:docGrid w:linePitch="360"/>
        </w:sectPr>
      </w:pPr>
    </w:p>
    <w:p w:rsidR="001A3D87" w:rsidRDefault="001A3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15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631E" w:rsidRDefault="009A631E" w:rsidP="001A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Pr>
          <w:szCs w:val="22"/>
        </w:rPr>
        <w:noBreakHyphen/>
      </w:r>
      <w:r w:rsidRPr="004951F2">
        <w:rPr>
          <w:szCs w:val="22"/>
        </w:rPr>
        <w:t>3</w:t>
      </w:r>
      <w:r>
        <w:rPr>
          <w:szCs w:val="22"/>
        </w:rPr>
        <w:noBreakHyphen/>
      </w:r>
      <w:r w:rsidRPr="004951F2">
        <w:rPr>
          <w:szCs w:val="22"/>
        </w:rPr>
        <w:t>90 SO AS TO GRANT THE SOUTH CAROLINA LAW ENFORCEMENT DIVISION SPECIFIC</w:t>
      </w:r>
      <w:r>
        <w:rPr>
          <w:szCs w:val="22"/>
        </w:rPr>
        <w:t xml:space="preserve"> AND EXCLUSIVE</w:t>
      </w:r>
      <w:r w:rsidRPr="004951F2">
        <w:rPr>
          <w:szCs w:val="22"/>
        </w:rPr>
        <w:t xml:space="preserve"> JURISDICTION AND AUTHORITY TO CONDUCT AN INVESTIGATION OF ALL OFFICER</w:t>
      </w:r>
      <w:r>
        <w:rPr>
          <w:szCs w:val="22"/>
        </w:rPr>
        <w:noBreakHyphen/>
      </w:r>
      <w:r w:rsidRPr="004951F2">
        <w:rPr>
          <w:szCs w:val="22"/>
        </w:rPr>
        <w:t>INVOLVED SHOOTINGS THAT RESULT, OR COULD HAVE RESULTED, IN BODILY INJURY OR DEATH, TO ALLOW FOR AN INVESTIGATION OF AN OFFICER</w:t>
      </w:r>
      <w:r>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572" w:rsidRDefault="00B21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572" w:rsidRDefault="00B21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31E" w:rsidRPr="00565C15"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9A631E" w:rsidRPr="00565C15"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Pr>
          <w:color w:val="000000" w:themeColor="text1"/>
          <w:u w:color="000000" w:themeColor="text1"/>
        </w:rPr>
        <w:noBreakHyphen/>
      </w:r>
      <w:r w:rsidRPr="00565C15">
        <w:rPr>
          <w:color w:val="000000" w:themeColor="text1"/>
          <w:u w:color="000000" w:themeColor="text1"/>
        </w:rPr>
        <w:t>3</w:t>
      </w:r>
      <w:r>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565C15">
        <w:rPr>
          <w:color w:val="000000" w:themeColor="text1"/>
          <w:u w:color="000000" w:themeColor="text1"/>
        </w:rPr>
        <w:t>involved shooting occurred must investigate the officer</w:t>
      </w:r>
      <w:r>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565C15">
        <w:rPr>
          <w:color w:val="000000" w:themeColor="text1"/>
          <w:u w:color="000000" w:themeColor="text1"/>
        </w:rPr>
        <w:t>involved shooting occurred does not employ a full</w:t>
      </w:r>
      <w:r>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Pr>
          <w:color w:val="000000" w:themeColor="text1"/>
          <w:u w:color="000000" w:themeColor="text1"/>
        </w:rPr>
        <w:noBreakHyphen/>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t>involved shooting occurred, the solicitor of the county in which the officer</w:t>
      </w:r>
      <w:r>
        <w:rPr>
          <w:color w:val="000000" w:themeColor="text1"/>
          <w:u w:color="000000" w:themeColor="text1"/>
        </w:rPr>
        <w:noBreakHyphen/>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Pr>
          <w:color w:val="000000" w:themeColor="text1"/>
          <w:u w:color="000000" w:themeColor="text1"/>
        </w:rPr>
        <w:noBreakHyphen/>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 officer, or officers, investigating an officer</w:t>
      </w:r>
      <w:r>
        <w:rPr>
          <w:color w:val="000000" w:themeColor="text1"/>
          <w:u w:color="000000" w:themeColor="text1"/>
        </w:rPr>
        <w:noBreakHyphen/>
        <w:t>involved shooting pursuant to this section shall have the same authority as he has in his home jurisdiction, for the duration of such investigation.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Pr>
          <w:color w:val="000000" w:themeColor="text1"/>
          <w:u w:color="000000" w:themeColor="text1"/>
        </w:rPr>
        <w:noBreakHyphen/>
        <w:t>involved shootings shall be forwarded to the solicitor</w:t>
      </w:r>
      <w:r w:rsidRPr="009A631E">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t>1</w:t>
      </w:r>
      <w:r>
        <w:rPr>
          <w:color w:val="000000" w:themeColor="text1"/>
          <w:u w:color="000000" w:themeColor="text1"/>
        </w:rPr>
        <w:noBreakHyphen/>
        <w:t>80, even if the person</w:t>
      </w:r>
      <w:r w:rsidRPr="009A631E">
        <w:rPr>
          <w:color w:val="000000" w:themeColor="text1"/>
          <w:u w:color="000000" w:themeColor="text1"/>
        </w:rPr>
        <w:t>’</w:t>
      </w:r>
      <w:r>
        <w:rPr>
          <w:color w:val="000000" w:themeColor="text1"/>
          <w:u w:color="000000" w:themeColor="text1"/>
        </w:rPr>
        <w:t>s authority extends beyond a single election or judicial district.”</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72"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5756" w:rsidRDefault="009A6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84A" w:rsidRDefault="00D9484A" w:rsidP="00D9484A">
      <w:pPr>
        <w:suppressAutoHyphens/>
      </w:pPr>
    </w:p>
    <w:sectPr w:rsidR="00D9484A" w:rsidSect="00D948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572" w:rsidRDefault="00B21572" w:rsidP="009F0C77">
      <w:r>
        <w:separator/>
      </w:r>
    </w:p>
  </w:endnote>
  <w:endnote w:type="continuationSeparator" w:id="0">
    <w:p w:rsidR="00B21572" w:rsidRDefault="00B21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057F12-6D81-4A42-923C-5B42FB1C396C}"/>
    <w:embedBold r:id="rId2" w:fontKey="{75A39BCF-02E8-41B1-A4D2-856F99862FEA}"/>
  </w:font>
  <w:font w:name="Calibri">
    <w:panose1 w:val="020F0502020204030204"/>
    <w:charset w:val="00"/>
    <w:family w:val="swiss"/>
    <w:pitch w:val="variable"/>
    <w:sig w:usb0="E00002FF" w:usb1="4000ACFF" w:usb2="00000001" w:usb3="00000000" w:csb0="0000019F" w:csb1="00000000"/>
    <w:embedRegular r:id="rId3" w:fontKey="{1E0F1E67-A473-48A6-9E7A-2E7AA8AEAC98}"/>
  </w:font>
  <w:font w:name="Cambria">
    <w:panose1 w:val="02040503050406030204"/>
    <w:charset w:val="00"/>
    <w:family w:val="roman"/>
    <w:pitch w:val="variable"/>
    <w:sig w:usb0="E00002FF" w:usb1="400004FF" w:usb2="00000000" w:usb3="00000000" w:csb0="0000019F" w:csb1="00000000"/>
    <w:embedRegular r:id="rId4" w:fontKey="{2D963405-26DD-4D9A-A5A2-5AB93F9E0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4A" w:rsidRPr="001A3D87" w:rsidRDefault="00D9484A" w:rsidP="001A3D87">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E153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572" w:rsidRDefault="00B21572" w:rsidP="009F0C77">
      <w:r>
        <w:separator/>
      </w:r>
    </w:p>
  </w:footnote>
  <w:footnote w:type="continuationSeparator" w:id="0">
    <w:p w:rsidR="00B21572" w:rsidRDefault="00B21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CZ15"/>
    <w:docVar w:name="CoverBillType" w:val="b"/>
    <w:docVar w:name="docpath" w:val="L:\Council\bills\NBD\11095CZ15.DOCX"/>
    <w:docVar w:name="dvBillNumber" w:val="3991"/>
    <w:docVar w:name="dvBillNumberPrefix" w:val="H. "/>
    <w:docVar w:name="dvOriginalBody" w:val="House"/>
    <w:docVar w:name="dvSteno" w:val="NBD"/>
    <w:docVar w:name="NameofBody" w:val="h"/>
    <w:docVar w:name="vgroup2" w:val="Council"/>
  </w:docVars>
  <w:rsids>
    <w:rsidRoot w:val="00B21572"/>
    <w:rsid w:val="00011869"/>
    <w:rsid w:val="00015CD6"/>
    <w:rsid w:val="000E1785"/>
    <w:rsid w:val="000F40FA"/>
    <w:rsid w:val="0010776B"/>
    <w:rsid w:val="00133E66"/>
    <w:rsid w:val="001435A3"/>
    <w:rsid w:val="00146ED3"/>
    <w:rsid w:val="00151044"/>
    <w:rsid w:val="001A3D87"/>
    <w:rsid w:val="001A67D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A55"/>
    <w:rsid w:val="005273C6"/>
    <w:rsid w:val="00530A69"/>
    <w:rsid w:val="00545593"/>
    <w:rsid w:val="00577C6C"/>
    <w:rsid w:val="005C2FE2"/>
    <w:rsid w:val="005E2BC9"/>
    <w:rsid w:val="00605102"/>
    <w:rsid w:val="006215AA"/>
    <w:rsid w:val="006913C9"/>
    <w:rsid w:val="0069470D"/>
    <w:rsid w:val="007101E0"/>
    <w:rsid w:val="00734F00"/>
    <w:rsid w:val="007A70AE"/>
    <w:rsid w:val="008362E8"/>
    <w:rsid w:val="008A1768"/>
    <w:rsid w:val="008F0F33"/>
    <w:rsid w:val="008F4429"/>
    <w:rsid w:val="0094021A"/>
    <w:rsid w:val="009A631E"/>
    <w:rsid w:val="009B44AF"/>
    <w:rsid w:val="009C6A0B"/>
    <w:rsid w:val="009F0C77"/>
    <w:rsid w:val="009F4DD1"/>
    <w:rsid w:val="00A41684"/>
    <w:rsid w:val="00A64E80"/>
    <w:rsid w:val="00A72BCD"/>
    <w:rsid w:val="00A741D9"/>
    <w:rsid w:val="00A833AB"/>
    <w:rsid w:val="00A9741D"/>
    <w:rsid w:val="00AD4B17"/>
    <w:rsid w:val="00B21572"/>
    <w:rsid w:val="00B412D4"/>
    <w:rsid w:val="00B95756"/>
    <w:rsid w:val="00BE3C22"/>
    <w:rsid w:val="00C0345E"/>
    <w:rsid w:val="00C3483A"/>
    <w:rsid w:val="00C74E9D"/>
    <w:rsid w:val="00C82FD3"/>
    <w:rsid w:val="00C92819"/>
    <w:rsid w:val="00CC6B7B"/>
    <w:rsid w:val="00CD2089"/>
    <w:rsid w:val="00D633F7"/>
    <w:rsid w:val="00D73A67"/>
    <w:rsid w:val="00D8775A"/>
    <w:rsid w:val="00D9484A"/>
    <w:rsid w:val="00D970A9"/>
    <w:rsid w:val="00DF3845"/>
    <w:rsid w:val="00E1537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8FFEC-7867-49D6-9B96-0FEFC1F9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48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1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A38A2-36B3-4382-ACE7-8B2BC2C0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696</Words>
  <Characters>3970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3991: Officer-involved shooting - South Carolina Legislature Online</dc:title>
  <dc:creator>%USERNAME%</dc:creator>
  <cp:lastModifiedBy>N Cumfer</cp:lastModifiedBy>
  <cp:revision>2</cp:revision>
  <dcterms:created xsi:type="dcterms:W3CDTF">2016-12-02T18:57:00Z</dcterms:created>
  <dcterms:modified xsi:type="dcterms:W3CDTF">2016-12-02T18:57:00Z</dcterms:modified>
</cp:coreProperties>
</file>