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471" w:rsidRDefault="00234471" w:rsidP="00234471">
      <w:pPr>
        <w:widowControl w:val="0"/>
        <w:jc w:val="center"/>
      </w:pPr>
      <w:bookmarkStart w:id="0" w:name="_GoBack"/>
      <w:bookmarkEnd w:id="0"/>
      <w:r w:rsidRPr="00234471">
        <w:rPr>
          <w:b/>
        </w:rPr>
        <w:t>South Carolina General Assembly</w:t>
      </w:r>
    </w:p>
    <w:p w:rsidR="00234471" w:rsidRDefault="00234471" w:rsidP="00234471">
      <w:pPr>
        <w:widowControl w:val="0"/>
        <w:jc w:val="center"/>
      </w:pPr>
      <w:r>
        <w:t>121st Session, 2015-2016</w:t>
      </w:r>
    </w:p>
    <w:p w:rsidR="00234471" w:rsidRDefault="00234471" w:rsidP="00234471">
      <w:pPr>
        <w:widowControl w:val="0"/>
      </w:pPr>
    </w:p>
    <w:p w:rsidR="00234471" w:rsidRDefault="00234471" w:rsidP="00234471">
      <w:pPr>
        <w:widowControl w:val="0"/>
        <w:rPr>
          <w:b/>
        </w:rPr>
      </w:pPr>
      <w:r w:rsidRPr="00234471">
        <w:rPr>
          <w:b/>
        </w:rPr>
        <w:t>S.</w:t>
      </w:r>
      <w:r>
        <w:rPr>
          <w:b/>
        </w:rPr>
        <w:t xml:space="preserve"> </w:t>
      </w:r>
      <w:r w:rsidRPr="00234471">
        <w:rPr>
          <w:b/>
        </w:rPr>
        <w:t>40</w:t>
      </w:r>
    </w:p>
    <w:p w:rsidR="00234471" w:rsidRDefault="00234471" w:rsidP="00234471">
      <w:pPr>
        <w:widowControl w:val="0"/>
        <w:rPr>
          <w:b/>
        </w:rPr>
      </w:pPr>
    </w:p>
    <w:p w:rsidR="00234471" w:rsidRDefault="00234471" w:rsidP="00234471">
      <w:pPr>
        <w:widowControl w:val="0"/>
      </w:pPr>
      <w:r w:rsidRPr="00234471">
        <w:rPr>
          <w:b/>
        </w:rPr>
        <w:t>STATUS INFORMATION</w:t>
      </w:r>
    </w:p>
    <w:p w:rsidR="00234471" w:rsidRDefault="00234471" w:rsidP="00234471">
      <w:pPr>
        <w:widowControl w:val="0"/>
      </w:pPr>
    </w:p>
    <w:p w:rsidR="00234471" w:rsidRDefault="00234471" w:rsidP="00234471">
      <w:pPr>
        <w:widowControl w:val="0"/>
      </w:pPr>
      <w:r>
        <w:t>Concurrent Resolution</w:t>
      </w:r>
    </w:p>
    <w:p w:rsidR="00234471" w:rsidRDefault="003A375E" w:rsidP="00234471">
      <w:pPr>
        <w:widowControl w:val="0"/>
      </w:pPr>
      <w:r>
        <w:t>Sponsors: Senators Bryant, Grooms, Davis, Campsen, Cleary, Alexander, Kimpson and Young</w:t>
      </w:r>
    </w:p>
    <w:p w:rsidR="00234471" w:rsidRDefault="00234471" w:rsidP="00234471">
      <w:pPr>
        <w:widowControl w:val="0"/>
      </w:pPr>
      <w:r>
        <w:t>Document Path: l:\s-res\klb\007sava.ksg.klb.docx</w:t>
      </w:r>
    </w:p>
    <w:p w:rsidR="00234471" w:rsidRDefault="00234471" w:rsidP="00234471">
      <w:pPr>
        <w:widowControl w:val="0"/>
      </w:pPr>
    </w:p>
    <w:p w:rsidR="00465922" w:rsidRDefault="00465922" w:rsidP="00234471">
      <w:pPr>
        <w:widowControl w:val="0"/>
      </w:pPr>
      <w:r>
        <w:t>Introduced in the Senate on January 13, 2015</w:t>
      </w:r>
    </w:p>
    <w:p w:rsidR="00465922" w:rsidRDefault="00465922" w:rsidP="00234471">
      <w:pPr>
        <w:widowControl w:val="0"/>
      </w:pPr>
      <w:r>
        <w:t>Introduced in the House on April 30, 2015</w:t>
      </w:r>
    </w:p>
    <w:p w:rsidR="00465922" w:rsidRDefault="00465922" w:rsidP="00234471">
      <w:pPr>
        <w:widowControl w:val="0"/>
      </w:pPr>
      <w:r>
        <w:t>Last Amended on April 23, 2015</w:t>
      </w:r>
    </w:p>
    <w:p w:rsidR="00465922" w:rsidRPr="00465922" w:rsidRDefault="00465922" w:rsidP="00234471">
      <w:pPr>
        <w:widowControl w:val="0"/>
      </w:pPr>
      <w:r>
        <w:t xml:space="preserve">Currently residing in the House Committee on </w:t>
      </w:r>
      <w:r w:rsidRPr="00465922">
        <w:rPr>
          <w:b/>
        </w:rPr>
        <w:t>Agriculture, Natural Resources and Environmental Affairs</w:t>
      </w:r>
    </w:p>
    <w:p w:rsidR="00465922" w:rsidRDefault="00465922" w:rsidP="00234471">
      <w:pPr>
        <w:widowControl w:val="0"/>
      </w:pPr>
    </w:p>
    <w:p w:rsidR="00234471" w:rsidRDefault="00234471" w:rsidP="00234471">
      <w:pPr>
        <w:widowControl w:val="0"/>
      </w:pPr>
      <w:r>
        <w:t xml:space="preserve">Summary: </w:t>
      </w:r>
      <w:r w:rsidR="005C54BC">
        <w:t>S.C. and Georgia Joint Water Caucus</w:t>
      </w:r>
    </w:p>
    <w:p w:rsidR="00234471" w:rsidRDefault="00234471" w:rsidP="00234471">
      <w:pPr>
        <w:widowControl w:val="0"/>
      </w:pPr>
    </w:p>
    <w:p w:rsidR="00234471" w:rsidRDefault="00234471" w:rsidP="00234471">
      <w:pPr>
        <w:widowControl w:val="0"/>
      </w:pPr>
    </w:p>
    <w:p w:rsidR="00234471" w:rsidRDefault="00234471" w:rsidP="00234471">
      <w:pPr>
        <w:widowControl w:val="0"/>
        <w:tabs>
          <w:tab w:val="center" w:pos="590"/>
          <w:tab w:val="center" w:pos="1440"/>
          <w:tab w:val="left" w:pos="1872"/>
          <w:tab w:val="left" w:pos="9187"/>
        </w:tabs>
      </w:pPr>
      <w:r w:rsidRPr="00234471">
        <w:rPr>
          <w:b/>
        </w:rPr>
        <w:t>HISTORY OF LEGISLATIVE ACTIONS</w:t>
      </w:r>
    </w:p>
    <w:p w:rsidR="00234471" w:rsidRDefault="00234471" w:rsidP="00234471">
      <w:pPr>
        <w:widowControl w:val="0"/>
        <w:tabs>
          <w:tab w:val="center" w:pos="590"/>
          <w:tab w:val="center" w:pos="1440"/>
          <w:tab w:val="left" w:pos="1872"/>
          <w:tab w:val="left" w:pos="9187"/>
        </w:tabs>
      </w:pPr>
    </w:p>
    <w:p w:rsidR="00234471" w:rsidRPr="00234471" w:rsidRDefault="00234471" w:rsidP="00234471">
      <w:pPr>
        <w:widowControl w:val="0"/>
        <w:tabs>
          <w:tab w:val="center" w:pos="590"/>
          <w:tab w:val="center" w:pos="1440"/>
          <w:tab w:val="left" w:pos="1872"/>
          <w:tab w:val="left" w:pos="9187"/>
        </w:tabs>
      </w:pPr>
      <w:r w:rsidRPr="00234471">
        <w:rPr>
          <w:u w:val="single"/>
        </w:rPr>
        <w:tab/>
        <w:t>Date</w:t>
      </w:r>
      <w:r w:rsidRPr="00234471">
        <w:rPr>
          <w:u w:val="single"/>
        </w:rPr>
        <w:tab/>
        <w:t>Body</w:t>
      </w:r>
      <w:r w:rsidRPr="00234471">
        <w:rPr>
          <w:u w:val="single"/>
        </w:rPr>
        <w:tab/>
        <w:t>Action Description with journal page number</w:t>
      </w:r>
      <w:r w:rsidRPr="00234471">
        <w:rPr>
          <w:u w:val="single"/>
        </w:rPr>
        <w:tab/>
      </w:r>
    </w:p>
    <w:p w:rsidR="00BD7A89" w:rsidRDefault="00BD7A89" w:rsidP="00BD7A89">
      <w:pPr>
        <w:widowControl w:val="0"/>
        <w:tabs>
          <w:tab w:val="right" w:pos="1008"/>
          <w:tab w:val="left" w:pos="1152"/>
          <w:tab w:val="left" w:pos="1872"/>
          <w:tab w:val="left" w:pos="9187"/>
        </w:tabs>
        <w:ind w:left="2088" w:hanging="2088"/>
      </w:pPr>
      <w:r>
        <w:tab/>
        <w:t>12/3/2014</w:t>
      </w:r>
      <w:r>
        <w:tab/>
        <w:t>Senate</w:t>
      </w:r>
      <w:r>
        <w:tab/>
      </w:r>
      <w:r w:rsidRPr="0042282B">
        <w:t>Prefiled</w:t>
      </w:r>
    </w:p>
    <w:p w:rsidR="00BD7A89" w:rsidRDefault="00BD7A89" w:rsidP="00BD7A89">
      <w:pPr>
        <w:widowControl w:val="0"/>
        <w:tabs>
          <w:tab w:val="right" w:pos="1008"/>
          <w:tab w:val="left" w:pos="1152"/>
          <w:tab w:val="left" w:pos="1872"/>
          <w:tab w:val="left" w:pos="9187"/>
        </w:tabs>
        <w:ind w:left="2088" w:hanging="2088"/>
      </w:pPr>
      <w:r>
        <w:tab/>
        <w:t>12/3/2014</w:t>
      </w:r>
      <w:r>
        <w:tab/>
        <w:t>Senate</w:t>
      </w:r>
      <w:r>
        <w:tab/>
      </w:r>
      <w:r w:rsidRPr="0042282B">
        <w:t>Referred to Commi</w:t>
      </w:r>
      <w:r>
        <w:t xml:space="preserve">ttee on </w:t>
      </w:r>
      <w:r w:rsidRPr="0042282B">
        <w:rPr>
          <w:b/>
        </w:rPr>
        <w:t>Agriculture and Natural Resources</w:t>
      </w:r>
    </w:p>
    <w:p w:rsidR="00BD7A89" w:rsidRDefault="00BD7A89" w:rsidP="00BD7A89">
      <w:pPr>
        <w:widowControl w:val="0"/>
        <w:tabs>
          <w:tab w:val="right" w:pos="1008"/>
          <w:tab w:val="left" w:pos="1152"/>
          <w:tab w:val="left" w:pos="1872"/>
          <w:tab w:val="left" w:pos="9187"/>
        </w:tabs>
        <w:ind w:left="2088" w:hanging="2088"/>
      </w:pPr>
      <w:r>
        <w:tab/>
        <w:t>1/13/2015</w:t>
      </w:r>
      <w:r>
        <w:tab/>
        <w:t>Senate</w:t>
      </w:r>
      <w:r>
        <w:tab/>
      </w:r>
      <w:r w:rsidRPr="0042282B">
        <w:t>Introduced (</w:t>
      </w:r>
      <w:hyperlink r:id="rId6" w:history="1">
        <w:r w:rsidRPr="00CD1C0E">
          <w:rPr>
            <w:rStyle w:val="Hyperlink"/>
          </w:rPr>
          <w:t>Senate Journal</w:t>
        </w:r>
        <w:r w:rsidRPr="00CD1C0E">
          <w:rPr>
            <w:rStyle w:val="Hyperlink"/>
          </w:rPr>
          <w:noBreakHyphen/>
          <w:t>page 53</w:t>
        </w:r>
      </w:hyperlink>
      <w:r w:rsidRPr="0042282B">
        <w:t>)</w:t>
      </w:r>
    </w:p>
    <w:p w:rsidR="00BD7A89" w:rsidRDefault="00BD7A89" w:rsidP="00BD7A89">
      <w:pPr>
        <w:widowControl w:val="0"/>
        <w:tabs>
          <w:tab w:val="right" w:pos="1008"/>
          <w:tab w:val="left" w:pos="1152"/>
          <w:tab w:val="left" w:pos="1872"/>
          <w:tab w:val="left" w:pos="9187"/>
        </w:tabs>
        <w:ind w:left="2088" w:hanging="2088"/>
      </w:pPr>
      <w:r>
        <w:tab/>
        <w:t>1/13/2015</w:t>
      </w:r>
      <w:r>
        <w:tab/>
        <w:t>Senate</w:t>
      </w:r>
      <w:r>
        <w:tab/>
      </w:r>
      <w:r w:rsidRPr="0042282B">
        <w:t>Referred to Commi</w:t>
      </w:r>
      <w:r>
        <w:t xml:space="preserve">ttee on </w:t>
      </w:r>
      <w:r w:rsidRPr="0042282B">
        <w:rPr>
          <w:b/>
        </w:rPr>
        <w:t>Agriculture and Natural Resources</w:t>
      </w:r>
      <w:r w:rsidRPr="0042282B">
        <w:t xml:space="preserve"> (</w:t>
      </w:r>
      <w:hyperlink r:id="rId7" w:history="1">
        <w:r w:rsidRPr="00CD1C0E">
          <w:rPr>
            <w:rStyle w:val="Hyperlink"/>
          </w:rPr>
          <w:t>Senate Journal</w:t>
        </w:r>
        <w:r w:rsidRPr="00CD1C0E">
          <w:rPr>
            <w:rStyle w:val="Hyperlink"/>
          </w:rPr>
          <w:noBreakHyphen/>
          <w:t>page 53</w:t>
        </w:r>
      </w:hyperlink>
      <w:r w:rsidRPr="0042282B">
        <w:t>)</w:t>
      </w:r>
    </w:p>
    <w:p w:rsidR="00BD7A89" w:rsidRDefault="00BD7A89" w:rsidP="00BD7A89">
      <w:pPr>
        <w:widowControl w:val="0"/>
        <w:tabs>
          <w:tab w:val="right" w:pos="1008"/>
          <w:tab w:val="left" w:pos="1152"/>
          <w:tab w:val="left" w:pos="1872"/>
          <w:tab w:val="left" w:pos="9187"/>
        </w:tabs>
        <w:ind w:left="2088" w:hanging="2088"/>
      </w:pPr>
      <w:r>
        <w:tab/>
        <w:t>1/15/2015</w:t>
      </w:r>
      <w:r>
        <w:tab/>
        <w:t>Senate</w:t>
      </w:r>
      <w:r>
        <w:tab/>
      </w:r>
      <w:r w:rsidRPr="0042282B">
        <w:t>Recalled fr</w:t>
      </w:r>
      <w:r>
        <w:t xml:space="preserve">om Committee on </w:t>
      </w:r>
      <w:r w:rsidRPr="0042282B">
        <w:rPr>
          <w:b/>
        </w:rPr>
        <w:t>Agriculture and Natural Resources</w:t>
      </w:r>
      <w:r w:rsidRPr="0042282B">
        <w:t xml:space="preserve"> (</w:t>
      </w:r>
      <w:hyperlink r:id="rId8" w:history="1">
        <w:r w:rsidRPr="00CD1C0E">
          <w:rPr>
            <w:rStyle w:val="Hyperlink"/>
          </w:rPr>
          <w:t>Senate Journal</w:t>
        </w:r>
        <w:r w:rsidRPr="00CD1C0E">
          <w:rPr>
            <w:rStyle w:val="Hyperlink"/>
          </w:rPr>
          <w:noBreakHyphen/>
          <w:t>page 15</w:t>
        </w:r>
      </w:hyperlink>
      <w:r w:rsidRPr="0042282B">
        <w:t>)</w:t>
      </w:r>
    </w:p>
    <w:p w:rsidR="00BD7A89" w:rsidRDefault="00BD7A89" w:rsidP="00BD7A89">
      <w:pPr>
        <w:widowControl w:val="0"/>
        <w:tabs>
          <w:tab w:val="right" w:pos="1008"/>
          <w:tab w:val="left" w:pos="1152"/>
          <w:tab w:val="left" w:pos="1872"/>
          <w:tab w:val="left" w:pos="9187"/>
        </w:tabs>
        <w:ind w:left="2088" w:hanging="2088"/>
      </w:pPr>
      <w:r>
        <w:tab/>
        <w:t>1/15/2015</w:t>
      </w:r>
      <w:r>
        <w:tab/>
        <w:t>Senate</w:t>
      </w:r>
      <w:r>
        <w:tab/>
      </w:r>
      <w:r w:rsidRPr="0042282B">
        <w:t>Commit</w:t>
      </w:r>
      <w:r>
        <w:t xml:space="preserve">ted to Committee on </w:t>
      </w:r>
      <w:r w:rsidRPr="0042282B">
        <w:rPr>
          <w:b/>
        </w:rPr>
        <w:t>Invitations</w:t>
      </w:r>
      <w:r>
        <w:t xml:space="preserve"> </w:t>
      </w:r>
      <w:r w:rsidRPr="0042282B">
        <w:t>(</w:t>
      </w:r>
      <w:hyperlink r:id="rId9" w:history="1">
        <w:r w:rsidRPr="00CD1C0E">
          <w:rPr>
            <w:rStyle w:val="Hyperlink"/>
          </w:rPr>
          <w:t>Senate Journal</w:t>
        </w:r>
        <w:r w:rsidRPr="00CD1C0E">
          <w:rPr>
            <w:rStyle w:val="Hyperlink"/>
          </w:rPr>
          <w:noBreakHyphen/>
          <w:t>page 15</w:t>
        </w:r>
      </w:hyperlink>
      <w:r w:rsidRPr="0042282B">
        <w:t>)</w:t>
      </w:r>
    </w:p>
    <w:p w:rsidR="00BD7A89" w:rsidRDefault="00BD7A89" w:rsidP="00BD7A89">
      <w:pPr>
        <w:widowControl w:val="0"/>
        <w:tabs>
          <w:tab w:val="right" w:pos="1008"/>
          <w:tab w:val="left" w:pos="1152"/>
          <w:tab w:val="left" w:pos="1872"/>
          <w:tab w:val="left" w:pos="9187"/>
        </w:tabs>
        <w:ind w:left="2088" w:hanging="2088"/>
      </w:pPr>
      <w:r>
        <w:tab/>
        <w:t>4/1/2015</w:t>
      </w:r>
      <w:r>
        <w:tab/>
        <w:t>Senate</w:t>
      </w:r>
      <w:r>
        <w:tab/>
      </w:r>
      <w:r w:rsidRPr="0042282B">
        <w:t>Poll</w:t>
      </w:r>
      <w:r>
        <w:t xml:space="preserve">ed out of committee </w:t>
      </w:r>
      <w:r w:rsidRPr="0042282B">
        <w:rPr>
          <w:b/>
        </w:rPr>
        <w:t>Invitations</w:t>
      </w:r>
      <w:r>
        <w:t xml:space="preserve"> </w:t>
      </w:r>
      <w:r w:rsidRPr="0042282B">
        <w:t>(</w:t>
      </w:r>
      <w:hyperlink r:id="rId10" w:history="1">
        <w:r w:rsidRPr="00CD1C0E">
          <w:rPr>
            <w:rStyle w:val="Hyperlink"/>
          </w:rPr>
          <w:t>Senate Journal</w:t>
        </w:r>
        <w:r w:rsidRPr="00CD1C0E">
          <w:rPr>
            <w:rStyle w:val="Hyperlink"/>
          </w:rPr>
          <w:noBreakHyphen/>
          <w:t>page 8</w:t>
        </w:r>
      </w:hyperlink>
      <w:r w:rsidRPr="0042282B">
        <w:t>)</w:t>
      </w:r>
    </w:p>
    <w:p w:rsidR="00BD7A89" w:rsidRDefault="00BD7A89" w:rsidP="00BD7A89">
      <w:pPr>
        <w:widowControl w:val="0"/>
        <w:tabs>
          <w:tab w:val="right" w:pos="1008"/>
          <w:tab w:val="left" w:pos="1152"/>
          <w:tab w:val="left" w:pos="1872"/>
          <w:tab w:val="left" w:pos="9187"/>
        </w:tabs>
        <w:ind w:left="2088" w:hanging="2088"/>
      </w:pPr>
      <w:r>
        <w:tab/>
        <w:t>4/1/2015</w:t>
      </w:r>
      <w:r>
        <w:tab/>
        <w:t>Senate</w:t>
      </w:r>
      <w:r>
        <w:tab/>
      </w:r>
      <w:r w:rsidRPr="0042282B">
        <w:t>Committe</w:t>
      </w:r>
      <w:r>
        <w:t xml:space="preserve">e report: Favorable </w:t>
      </w:r>
      <w:r w:rsidRPr="0042282B">
        <w:rPr>
          <w:b/>
        </w:rPr>
        <w:t>Invitations</w:t>
      </w:r>
      <w:r>
        <w:t xml:space="preserve"> </w:t>
      </w:r>
      <w:r w:rsidRPr="0042282B">
        <w:t>(</w:t>
      </w:r>
      <w:hyperlink r:id="rId11" w:history="1">
        <w:r w:rsidRPr="00CD1C0E">
          <w:rPr>
            <w:rStyle w:val="Hyperlink"/>
          </w:rPr>
          <w:t>Senate Journal</w:t>
        </w:r>
        <w:r w:rsidRPr="00CD1C0E">
          <w:rPr>
            <w:rStyle w:val="Hyperlink"/>
          </w:rPr>
          <w:noBreakHyphen/>
          <w:t>page 8</w:t>
        </w:r>
      </w:hyperlink>
      <w:r w:rsidRPr="0042282B">
        <w:t>)</w:t>
      </w:r>
    </w:p>
    <w:p w:rsidR="00BD7A89" w:rsidRDefault="00BD7A89" w:rsidP="00BD7A89">
      <w:pPr>
        <w:widowControl w:val="0"/>
        <w:tabs>
          <w:tab w:val="right" w:pos="1008"/>
          <w:tab w:val="left" w:pos="1152"/>
          <w:tab w:val="left" w:pos="1872"/>
          <w:tab w:val="left" w:pos="9187"/>
        </w:tabs>
        <w:ind w:left="2088" w:hanging="2088"/>
      </w:pPr>
      <w:r>
        <w:tab/>
        <w:t>4/23/2015</w:t>
      </w:r>
      <w:r>
        <w:tab/>
        <w:t>Senate</w:t>
      </w:r>
      <w:r>
        <w:tab/>
      </w:r>
      <w:r w:rsidRPr="0042282B">
        <w:t>Amended (</w:t>
      </w:r>
      <w:hyperlink r:id="rId12" w:history="1">
        <w:r w:rsidRPr="00CD1C0E">
          <w:rPr>
            <w:rStyle w:val="Hyperlink"/>
          </w:rPr>
          <w:t>Senate Journal</w:t>
        </w:r>
        <w:r w:rsidRPr="00CD1C0E">
          <w:rPr>
            <w:rStyle w:val="Hyperlink"/>
          </w:rPr>
          <w:noBreakHyphen/>
          <w:t>page 84</w:t>
        </w:r>
      </w:hyperlink>
      <w:r w:rsidRPr="0042282B">
        <w:t>)</w:t>
      </w:r>
    </w:p>
    <w:p w:rsidR="00BD7A89" w:rsidRDefault="00BD7A89" w:rsidP="00BD7A89">
      <w:pPr>
        <w:widowControl w:val="0"/>
        <w:tabs>
          <w:tab w:val="right" w:pos="1008"/>
          <w:tab w:val="left" w:pos="1152"/>
          <w:tab w:val="left" w:pos="1872"/>
          <w:tab w:val="left" w:pos="9187"/>
        </w:tabs>
        <w:ind w:left="2088" w:hanging="2088"/>
      </w:pPr>
      <w:r>
        <w:tab/>
        <w:t>4/24/2015</w:t>
      </w:r>
      <w:r>
        <w:tab/>
      </w:r>
      <w:r>
        <w:tab/>
      </w:r>
      <w:r w:rsidRPr="0042282B">
        <w:t>Scrivener's error corrected</w:t>
      </w:r>
    </w:p>
    <w:p w:rsidR="00BD7A89" w:rsidRDefault="00BD7A89" w:rsidP="00BD7A89">
      <w:pPr>
        <w:widowControl w:val="0"/>
        <w:tabs>
          <w:tab w:val="right" w:pos="1008"/>
          <w:tab w:val="left" w:pos="1152"/>
          <w:tab w:val="left" w:pos="1872"/>
          <w:tab w:val="left" w:pos="9187"/>
        </w:tabs>
        <w:ind w:left="2088" w:hanging="2088"/>
      </w:pPr>
      <w:r>
        <w:tab/>
        <w:t>4/29/2015</w:t>
      </w:r>
      <w:r>
        <w:tab/>
        <w:t>Senate</w:t>
      </w:r>
      <w:r>
        <w:tab/>
      </w:r>
      <w:r w:rsidRPr="0042282B">
        <w:t>Adopted, sent to House (</w:t>
      </w:r>
      <w:hyperlink r:id="rId13" w:history="1">
        <w:r w:rsidRPr="00CD1C0E">
          <w:rPr>
            <w:rStyle w:val="Hyperlink"/>
          </w:rPr>
          <w:t>Senate Journal</w:t>
        </w:r>
        <w:r w:rsidRPr="00CD1C0E">
          <w:rPr>
            <w:rStyle w:val="Hyperlink"/>
          </w:rPr>
          <w:noBreakHyphen/>
          <w:t>page 68</w:t>
        </w:r>
      </w:hyperlink>
      <w:r w:rsidRPr="0042282B">
        <w:t>)</w:t>
      </w:r>
    </w:p>
    <w:p w:rsidR="00BD7A89" w:rsidRDefault="00BD7A89" w:rsidP="00BD7A89">
      <w:pPr>
        <w:widowControl w:val="0"/>
        <w:tabs>
          <w:tab w:val="right" w:pos="1008"/>
          <w:tab w:val="left" w:pos="1152"/>
          <w:tab w:val="left" w:pos="1872"/>
          <w:tab w:val="left" w:pos="9187"/>
        </w:tabs>
        <w:ind w:left="2088" w:hanging="2088"/>
      </w:pPr>
      <w:r>
        <w:tab/>
        <w:t>4/30/2015</w:t>
      </w:r>
      <w:r>
        <w:tab/>
        <w:t>House</w:t>
      </w:r>
      <w:r>
        <w:tab/>
      </w:r>
      <w:r w:rsidRPr="0042282B">
        <w:t>Introduced (</w:t>
      </w:r>
      <w:hyperlink r:id="rId14" w:history="1">
        <w:r w:rsidRPr="00CD1C0E">
          <w:rPr>
            <w:rStyle w:val="Hyperlink"/>
          </w:rPr>
          <w:t>House Journal</w:t>
        </w:r>
        <w:r w:rsidRPr="00CD1C0E">
          <w:rPr>
            <w:rStyle w:val="Hyperlink"/>
          </w:rPr>
          <w:noBreakHyphen/>
          <w:t>page 27</w:t>
        </w:r>
      </w:hyperlink>
      <w:r w:rsidRPr="0042282B">
        <w:t>)</w:t>
      </w:r>
    </w:p>
    <w:p w:rsidR="00BD7A89" w:rsidRDefault="00BD7A89" w:rsidP="00BD7A89">
      <w:pPr>
        <w:widowControl w:val="0"/>
        <w:tabs>
          <w:tab w:val="right" w:pos="1008"/>
          <w:tab w:val="left" w:pos="1152"/>
          <w:tab w:val="left" w:pos="1872"/>
          <w:tab w:val="left" w:pos="9187"/>
        </w:tabs>
        <w:ind w:left="2088" w:hanging="2088"/>
      </w:pPr>
      <w:r>
        <w:tab/>
        <w:t>4/30/2015</w:t>
      </w:r>
      <w:r>
        <w:tab/>
        <w:t>House</w:t>
      </w:r>
      <w:r>
        <w:tab/>
      </w:r>
      <w:r w:rsidRPr="0042282B">
        <w:t>Referred to Co</w:t>
      </w:r>
      <w:r>
        <w:t xml:space="preserve">mmittee on </w:t>
      </w:r>
      <w:r w:rsidRPr="0042282B">
        <w:rPr>
          <w:b/>
        </w:rPr>
        <w:t>Agriculture, Natural Resources and Environmental Affairs</w:t>
      </w:r>
      <w:r>
        <w:t xml:space="preserve"> </w:t>
      </w:r>
      <w:r w:rsidRPr="0042282B">
        <w:t>(</w:t>
      </w:r>
      <w:hyperlink r:id="rId15" w:history="1">
        <w:r w:rsidRPr="00CD1C0E">
          <w:rPr>
            <w:rStyle w:val="Hyperlink"/>
          </w:rPr>
          <w:t>House Journal</w:t>
        </w:r>
        <w:r w:rsidRPr="00CD1C0E">
          <w:rPr>
            <w:rStyle w:val="Hyperlink"/>
          </w:rPr>
          <w:noBreakHyphen/>
          <w:t>page 27</w:t>
        </w:r>
      </w:hyperlink>
      <w:r w:rsidRPr="0042282B">
        <w:t>)</w:t>
      </w:r>
    </w:p>
    <w:p w:rsidR="00BD7A89" w:rsidRDefault="00BD7A89" w:rsidP="00BD7A89">
      <w:pPr>
        <w:widowControl w:val="0"/>
        <w:tabs>
          <w:tab w:val="right" w:pos="1008"/>
          <w:tab w:val="left" w:pos="1152"/>
          <w:tab w:val="left" w:pos="1872"/>
          <w:tab w:val="left" w:pos="9187"/>
        </w:tabs>
        <w:ind w:left="2088" w:hanging="2088"/>
      </w:pPr>
      <w:r>
        <w:tab/>
        <w:t>2/23/2016</w:t>
      </w:r>
      <w:r>
        <w:tab/>
        <w:t>House</w:t>
      </w:r>
      <w:r>
        <w:tab/>
      </w:r>
      <w:r w:rsidRPr="0042282B">
        <w:t>Recalled from Co</w:t>
      </w:r>
      <w:r>
        <w:t xml:space="preserve">mmittee on </w:t>
      </w:r>
      <w:r w:rsidRPr="0042282B">
        <w:rPr>
          <w:b/>
        </w:rPr>
        <w:t>Agriculture, Natural Resources and Environmental Affairs</w:t>
      </w:r>
      <w:r>
        <w:t xml:space="preserve"> </w:t>
      </w:r>
      <w:r w:rsidRPr="0042282B">
        <w:t>(</w:t>
      </w:r>
      <w:hyperlink r:id="rId16" w:history="1">
        <w:r w:rsidRPr="00CD1C0E">
          <w:rPr>
            <w:rStyle w:val="Hyperlink"/>
          </w:rPr>
          <w:t>House Journal</w:t>
        </w:r>
        <w:r w:rsidRPr="00CD1C0E">
          <w:rPr>
            <w:rStyle w:val="Hyperlink"/>
          </w:rPr>
          <w:noBreakHyphen/>
          <w:t>page 48</w:t>
        </w:r>
      </w:hyperlink>
      <w:r w:rsidRPr="0042282B">
        <w:t>)</w:t>
      </w:r>
    </w:p>
    <w:p w:rsidR="00BD7A89" w:rsidRDefault="00BD7A89" w:rsidP="00BD7A89">
      <w:pPr>
        <w:widowControl w:val="0"/>
        <w:tabs>
          <w:tab w:val="right" w:pos="1008"/>
          <w:tab w:val="left" w:pos="1152"/>
          <w:tab w:val="left" w:pos="1872"/>
          <w:tab w:val="left" w:pos="9187"/>
        </w:tabs>
        <w:ind w:left="2088" w:hanging="2088"/>
      </w:pPr>
      <w:r>
        <w:tab/>
        <w:t>2/25/2016</w:t>
      </w:r>
      <w:r>
        <w:tab/>
        <w:t>House</w:t>
      </w:r>
      <w:r>
        <w:tab/>
      </w:r>
      <w:r w:rsidRPr="0042282B">
        <w:t>Recommitted to Committe</w:t>
      </w:r>
      <w:r>
        <w:t xml:space="preserve">e on </w:t>
      </w:r>
      <w:r w:rsidRPr="0042282B">
        <w:rPr>
          <w:b/>
        </w:rPr>
        <w:t>Agriculture, Natural Resources and Environmental Affairs</w:t>
      </w:r>
      <w:r>
        <w:t xml:space="preserve"> </w:t>
      </w:r>
      <w:r w:rsidRPr="0042282B">
        <w:t>(</w:t>
      </w:r>
      <w:hyperlink r:id="rId17" w:history="1">
        <w:r w:rsidRPr="00CD1C0E">
          <w:rPr>
            <w:rStyle w:val="Hyperlink"/>
          </w:rPr>
          <w:t>House Journal</w:t>
        </w:r>
        <w:r w:rsidRPr="00CD1C0E">
          <w:rPr>
            <w:rStyle w:val="Hyperlink"/>
          </w:rPr>
          <w:noBreakHyphen/>
          <w:t>page 41</w:t>
        </w:r>
      </w:hyperlink>
      <w:r w:rsidRPr="0042282B">
        <w:t>)</w:t>
      </w:r>
    </w:p>
    <w:p w:rsidR="00BD7A89" w:rsidRDefault="00BD7A89" w:rsidP="00BD7A89">
      <w:pPr>
        <w:widowControl w:val="0"/>
        <w:tabs>
          <w:tab w:val="right" w:pos="1008"/>
          <w:tab w:val="left" w:pos="1152"/>
          <w:tab w:val="left" w:pos="1872"/>
          <w:tab w:val="left" w:pos="9187"/>
        </w:tabs>
        <w:ind w:left="2088" w:hanging="2088"/>
      </w:pPr>
      <w:r>
        <w:tab/>
        <w:t>4/21/2016</w:t>
      </w:r>
      <w:r>
        <w:tab/>
        <w:t>House</w:t>
      </w:r>
      <w:r>
        <w:tab/>
      </w:r>
      <w:r w:rsidRPr="0042282B">
        <w:t>Committee report:</w:t>
      </w:r>
      <w:r>
        <w:t xml:space="preserve"> Favorable </w:t>
      </w:r>
      <w:r w:rsidRPr="0042282B">
        <w:rPr>
          <w:b/>
        </w:rPr>
        <w:t>Agriculture, Natural Resources and Environmental Affairs</w:t>
      </w:r>
      <w:r>
        <w:t xml:space="preserve"> </w:t>
      </w:r>
      <w:r w:rsidRPr="0042282B">
        <w:t>(</w:t>
      </w:r>
      <w:hyperlink r:id="rId18" w:history="1">
        <w:r w:rsidRPr="00CD1C0E">
          <w:rPr>
            <w:rStyle w:val="Hyperlink"/>
          </w:rPr>
          <w:t>House Journal</w:t>
        </w:r>
        <w:r w:rsidRPr="00CD1C0E">
          <w:rPr>
            <w:rStyle w:val="Hyperlink"/>
          </w:rPr>
          <w:noBreakHyphen/>
          <w:t>page 3</w:t>
        </w:r>
      </w:hyperlink>
      <w:r w:rsidRPr="0042282B">
        <w:t>)</w:t>
      </w:r>
    </w:p>
    <w:p w:rsidR="00BD7A89" w:rsidRDefault="00BD7A89" w:rsidP="00BD7A89">
      <w:pPr>
        <w:widowControl w:val="0"/>
        <w:tabs>
          <w:tab w:val="right" w:pos="1008"/>
          <w:tab w:val="left" w:pos="1152"/>
          <w:tab w:val="left" w:pos="1872"/>
          <w:tab w:val="left" w:pos="9187"/>
        </w:tabs>
        <w:ind w:left="2088" w:hanging="2088"/>
      </w:pPr>
      <w:r>
        <w:tab/>
        <w:t>4/26/2016</w:t>
      </w:r>
      <w:r>
        <w:tab/>
        <w:t>House</w:t>
      </w:r>
      <w:r>
        <w:tab/>
      </w:r>
      <w:r w:rsidRPr="0042282B">
        <w:t>Debat</w:t>
      </w:r>
      <w:r>
        <w:t>e adjourned until Tues., 5</w:t>
      </w:r>
      <w:r>
        <w:noBreakHyphen/>
        <w:t>3</w:t>
      </w:r>
      <w:r>
        <w:noBreakHyphen/>
        <w:t xml:space="preserve">16 </w:t>
      </w:r>
      <w:r w:rsidRPr="0042282B">
        <w:t>(</w:t>
      </w:r>
      <w:hyperlink r:id="rId19" w:history="1">
        <w:r w:rsidRPr="00CD1C0E">
          <w:rPr>
            <w:rStyle w:val="Hyperlink"/>
          </w:rPr>
          <w:t>House Journal</w:t>
        </w:r>
        <w:r w:rsidRPr="00CD1C0E">
          <w:rPr>
            <w:rStyle w:val="Hyperlink"/>
          </w:rPr>
          <w:noBreakHyphen/>
          <w:t>page 67</w:t>
        </w:r>
      </w:hyperlink>
      <w:r w:rsidRPr="0042282B">
        <w:t>)</w:t>
      </w:r>
    </w:p>
    <w:p w:rsidR="00BD7A89" w:rsidRDefault="00BD7A89" w:rsidP="00BD7A89">
      <w:pPr>
        <w:widowControl w:val="0"/>
        <w:tabs>
          <w:tab w:val="right" w:pos="1008"/>
          <w:tab w:val="left" w:pos="1152"/>
          <w:tab w:val="left" w:pos="1872"/>
          <w:tab w:val="left" w:pos="9187"/>
        </w:tabs>
        <w:ind w:left="2088" w:hanging="2088"/>
      </w:pPr>
      <w:r>
        <w:tab/>
        <w:t>5/3/2016</w:t>
      </w:r>
      <w:r>
        <w:tab/>
        <w:t>House</w:t>
      </w:r>
      <w:r>
        <w:tab/>
      </w:r>
      <w:r w:rsidRPr="0042282B">
        <w:t>Debat</w:t>
      </w:r>
      <w:r>
        <w:t>e adjourned until Thur,. 5</w:t>
      </w:r>
      <w:r>
        <w:noBreakHyphen/>
        <w:t>5</w:t>
      </w:r>
      <w:r>
        <w:noBreakHyphen/>
        <w:t xml:space="preserve">16 </w:t>
      </w:r>
      <w:r w:rsidRPr="0042282B">
        <w:t>(</w:t>
      </w:r>
      <w:hyperlink r:id="rId20" w:history="1">
        <w:r w:rsidRPr="00CD1C0E">
          <w:rPr>
            <w:rStyle w:val="Hyperlink"/>
          </w:rPr>
          <w:t>House Journal</w:t>
        </w:r>
        <w:r w:rsidRPr="00CD1C0E">
          <w:rPr>
            <w:rStyle w:val="Hyperlink"/>
          </w:rPr>
          <w:noBreakHyphen/>
          <w:t>page 27</w:t>
        </w:r>
      </w:hyperlink>
      <w:r w:rsidRPr="0042282B">
        <w:t>)</w:t>
      </w:r>
    </w:p>
    <w:p w:rsidR="00BD7A89" w:rsidRDefault="00BD7A89" w:rsidP="00BD7A89">
      <w:pPr>
        <w:widowControl w:val="0"/>
        <w:tabs>
          <w:tab w:val="right" w:pos="1008"/>
          <w:tab w:val="left" w:pos="1152"/>
          <w:tab w:val="left" w:pos="1872"/>
          <w:tab w:val="left" w:pos="9187"/>
        </w:tabs>
        <w:ind w:left="2088" w:hanging="2088"/>
      </w:pPr>
      <w:r>
        <w:tab/>
        <w:t>5/5/2016</w:t>
      </w:r>
      <w:r>
        <w:tab/>
        <w:t>House</w:t>
      </w:r>
      <w:r>
        <w:tab/>
      </w:r>
      <w:r w:rsidRPr="0042282B">
        <w:t>Debat</w:t>
      </w:r>
      <w:r>
        <w:t>e adjourned until Wed., 5</w:t>
      </w:r>
      <w:r>
        <w:noBreakHyphen/>
        <w:t>18</w:t>
      </w:r>
      <w:r>
        <w:noBreakHyphen/>
        <w:t xml:space="preserve">16 </w:t>
      </w:r>
      <w:r w:rsidRPr="0042282B">
        <w:t>(</w:t>
      </w:r>
      <w:hyperlink r:id="rId21" w:history="1">
        <w:r w:rsidRPr="00CD1C0E">
          <w:rPr>
            <w:rStyle w:val="Hyperlink"/>
          </w:rPr>
          <w:t>House Journal</w:t>
        </w:r>
        <w:r w:rsidRPr="00CD1C0E">
          <w:rPr>
            <w:rStyle w:val="Hyperlink"/>
          </w:rPr>
          <w:noBreakHyphen/>
          <w:t>page 148</w:t>
        </w:r>
      </w:hyperlink>
      <w:r w:rsidRPr="0042282B">
        <w:t>)</w:t>
      </w:r>
    </w:p>
    <w:p w:rsidR="00BD7A89" w:rsidRDefault="00BD7A89" w:rsidP="00BD7A89">
      <w:pPr>
        <w:widowControl w:val="0"/>
        <w:tabs>
          <w:tab w:val="right" w:pos="1008"/>
          <w:tab w:val="left" w:pos="1152"/>
          <w:tab w:val="left" w:pos="1872"/>
          <w:tab w:val="left" w:pos="9187"/>
        </w:tabs>
        <w:ind w:left="2088" w:hanging="2088"/>
      </w:pPr>
      <w:r>
        <w:tab/>
        <w:t>5/18/2016</w:t>
      </w:r>
      <w:r>
        <w:tab/>
        <w:t>House</w:t>
      </w:r>
      <w:r>
        <w:tab/>
      </w:r>
      <w:r w:rsidRPr="0042282B">
        <w:t>Recommitted to Co</w:t>
      </w:r>
      <w:r>
        <w:t xml:space="preserve">mmittee on </w:t>
      </w:r>
      <w:r w:rsidRPr="0042282B">
        <w:rPr>
          <w:b/>
        </w:rPr>
        <w:t>Agriculture, Natural Resources and Environmental Affairs</w:t>
      </w:r>
      <w:r>
        <w:t xml:space="preserve"> </w:t>
      </w:r>
      <w:r w:rsidRPr="0042282B">
        <w:t>(</w:t>
      </w:r>
      <w:hyperlink r:id="rId22" w:history="1">
        <w:r w:rsidRPr="00CD1C0E">
          <w:rPr>
            <w:rStyle w:val="Hyperlink"/>
          </w:rPr>
          <w:t>House Journal</w:t>
        </w:r>
        <w:r w:rsidRPr="00CD1C0E">
          <w:rPr>
            <w:rStyle w:val="Hyperlink"/>
          </w:rPr>
          <w:noBreakHyphen/>
          <w:t>page 79</w:t>
        </w:r>
      </w:hyperlink>
      <w:r w:rsidRPr="0042282B">
        <w:t>)</w:t>
      </w:r>
    </w:p>
    <w:p w:rsidR="00BD7A89" w:rsidRDefault="00BD7A89" w:rsidP="00BD7A89">
      <w:pPr>
        <w:widowControl w:val="0"/>
        <w:tabs>
          <w:tab w:val="right" w:pos="1008"/>
          <w:tab w:val="left" w:pos="1152"/>
          <w:tab w:val="left" w:pos="1872"/>
          <w:tab w:val="left" w:pos="9187"/>
        </w:tabs>
        <w:ind w:left="2088" w:hanging="2088"/>
      </w:pPr>
    </w:p>
    <w:p w:rsidR="00234471" w:rsidRDefault="00234471" w:rsidP="00234471">
      <w:pPr>
        <w:widowControl w:val="0"/>
        <w:tabs>
          <w:tab w:val="right" w:pos="1008"/>
          <w:tab w:val="left" w:pos="1152"/>
          <w:tab w:val="left" w:pos="1872"/>
          <w:tab w:val="left" w:pos="9187"/>
        </w:tabs>
        <w:ind w:left="2088" w:hanging="2088"/>
      </w:pPr>
      <w:r>
        <w:t xml:space="preserve">View the latest </w:t>
      </w:r>
      <w:hyperlink r:id="rId23" w:history="1">
        <w:r w:rsidRPr="00234471">
          <w:rPr>
            <w:rStyle w:val="Hyperlink"/>
          </w:rPr>
          <w:t>legislative information</w:t>
        </w:r>
      </w:hyperlink>
      <w:r>
        <w:t xml:space="preserve"> at the website</w:t>
      </w:r>
    </w:p>
    <w:p w:rsidR="00234471" w:rsidRDefault="00234471" w:rsidP="00234471">
      <w:pPr>
        <w:widowControl w:val="0"/>
        <w:tabs>
          <w:tab w:val="right" w:pos="1008"/>
          <w:tab w:val="left" w:pos="1152"/>
          <w:tab w:val="left" w:pos="1872"/>
          <w:tab w:val="left" w:pos="9187"/>
        </w:tabs>
        <w:ind w:left="2088" w:hanging="2088"/>
      </w:pPr>
    </w:p>
    <w:p w:rsidR="00234471" w:rsidRPr="00234471" w:rsidRDefault="00234471" w:rsidP="00234471">
      <w:pPr>
        <w:widowControl w:val="0"/>
        <w:tabs>
          <w:tab w:val="right" w:pos="1008"/>
          <w:tab w:val="left" w:pos="1152"/>
          <w:tab w:val="left" w:pos="1872"/>
          <w:tab w:val="left" w:pos="9187"/>
        </w:tabs>
        <w:ind w:left="2088" w:hanging="2088"/>
      </w:pPr>
    </w:p>
    <w:p w:rsidR="00234471" w:rsidRDefault="00234471" w:rsidP="00234471">
      <w:pPr>
        <w:widowControl w:val="0"/>
      </w:pPr>
      <w:r w:rsidRPr="00234471">
        <w:rPr>
          <w:b/>
        </w:rPr>
        <w:lastRenderedPageBreak/>
        <w:t>VERSIONS OF THIS BILL</w:t>
      </w:r>
    </w:p>
    <w:p w:rsidR="00234471" w:rsidRDefault="00234471" w:rsidP="00234471">
      <w:pPr>
        <w:widowControl w:val="0"/>
      </w:pPr>
    </w:p>
    <w:p w:rsidR="00234471" w:rsidRDefault="00CD1C0E" w:rsidP="00234471">
      <w:pPr>
        <w:widowControl w:val="0"/>
      </w:pPr>
      <w:hyperlink r:id="rId24" w:history="1">
        <w:r w:rsidR="00234471">
          <w:rPr>
            <w:rStyle w:val="Hyperlink"/>
          </w:rPr>
          <w:t>12/3/2014</w:t>
        </w:r>
      </w:hyperlink>
    </w:p>
    <w:p w:rsidR="00234471" w:rsidRDefault="00CD1C0E" w:rsidP="00234471">
      <w:hyperlink r:id="rId25" w:history="1">
        <w:r w:rsidR="005107EB" w:rsidRPr="005107EB">
          <w:rPr>
            <w:rStyle w:val="Hyperlink"/>
          </w:rPr>
          <w:t>4/1/2015</w:t>
        </w:r>
      </w:hyperlink>
    </w:p>
    <w:p w:rsidR="005107EB" w:rsidRDefault="00CD1C0E" w:rsidP="00234471">
      <w:hyperlink r:id="rId26" w:history="1">
        <w:r w:rsidR="00FB3608" w:rsidRPr="00FB3608">
          <w:rPr>
            <w:rStyle w:val="Hyperlink"/>
          </w:rPr>
          <w:t>4/23/2015</w:t>
        </w:r>
      </w:hyperlink>
    </w:p>
    <w:p w:rsidR="00FB3608" w:rsidRDefault="00CD1C0E" w:rsidP="00234471">
      <w:hyperlink r:id="rId27" w:history="1">
        <w:r w:rsidR="003844E7" w:rsidRPr="003844E7">
          <w:rPr>
            <w:rStyle w:val="Hyperlink"/>
          </w:rPr>
          <w:t>4/24/2015</w:t>
        </w:r>
      </w:hyperlink>
    </w:p>
    <w:p w:rsidR="003844E7" w:rsidRDefault="00CD1C0E" w:rsidP="00234471">
      <w:hyperlink r:id="rId28" w:history="1">
        <w:r w:rsidR="00337010" w:rsidRPr="00337010">
          <w:rPr>
            <w:rStyle w:val="Hyperlink"/>
          </w:rPr>
          <w:t>2/23/2016</w:t>
        </w:r>
      </w:hyperlink>
    </w:p>
    <w:p w:rsidR="00337010" w:rsidRDefault="00CD1C0E" w:rsidP="00234471">
      <w:hyperlink r:id="rId29" w:history="1">
        <w:r w:rsidR="0091593E" w:rsidRPr="0091593E">
          <w:rPr>
            <w:rStyle w:val="Hyperlink"/>
          </w:rPr>
          <w:t>4/21/2016</w:t>
        </w:r>
      </w:hyperlink>
    </w:p>
    <w:p w:rsidR="0091593E" w:rsidRDefault="0091593E" w:rsidP="00234471"/>
    <w:p w:rsidR="00234471" w:rsidRDefault="00234471" w:rsidP="00234471">
      <w:pPr>
        <w:sectPr w:rsidR="00234471" w:rsidSect="00234471">
          <w:pgSz w:w="12240" w:h="15840" w:code="1"/>
          <w:pgMar w:top="1080" w:right="1440" w:bottom="1080" w:left="1440" w:header="720" w:footer="720" w:gutter="0"/>
          <w:cols w:space="720"/>
          <w:noEndnote/>
          <w:docGrid w:linePitch="360"/>
        </w:sectPr>
      </w:pP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2016</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E22E17" w:rsidRDefault="0091593E" w:rsidP="00E22E17">
      <w:pPr>
        <w:tabs>
          <w:tab w:val="right" w:pos="5933"/>
        </w:tabs>
        <w:suppressAutoHyphens/>
        <w:jc w:val="both"/>
        <w:rPr>
          <w:rFonts w:eastAsia="Times New Roman"/>
        </w:rPr>
      </w:pPr>
      <w:r>
        <w:rPr>
          <w:rFonts w:eastAsia="Times New Roman"/>
        </w:rPr>
        <w:tab/>
      </w:r>
      <w:r>
        <w:rPr>
          <w:rFonts w:eastAsia="Times New Roman"/>
          <w:b/>
          <w:sz w:val="36"/>
        </w:rPr>
        <w:t>S. 40</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Kimpson and Young</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4/21/16--H.</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2015.</w:t>
      </w:r>
    </w:p>
    <w:p w:rsidR="0091593E" w:rsidRPr="00E22E17" w:rsidRDefault="0091593E"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91593E" w:rsidRPr="00E22E17" w:rsidRDefault="0091593E"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 to join the South Carolina and Georgia Joint Water Caucus to encourage state agencies, in conjunction with the U.S. Army Corps of Engineers, to implement a water management, etc., respectfully</w:t>
      </w:r>
    </w:p>
    <w:p w:rsidR="0091593E" w:rsidRPr="00E22E17" w:rsidRDefault="0091593E"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91593E" w:rsidRPr="00E22E17" w:rsidRDefault="0091593E"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593E" w:rsidSect="00C11033">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8F023B" w:rsidRDefault="0091593E"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522CE0"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p>
    <w:p w:rsidR="0091593E" w:rsidRDefault="00915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593E" w:rsidRPr="001A664A"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91593E" w:rsidRPr="001A664A"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91593E"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w:t>
      </w:r>
      <w:r>
        <w:rPr>
          <w:rFonts w:eastAsia="Times New Roman"/>
        </w:rPr>
        <w:t>g early stages of the droughts; and</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residents of the states of South Carolina and Georgia enjoy the bountiful natural resources located within the Savannah River Basin and regularly traverse the boundary between the states; and</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law abiding residents of South Carolina and Georgia who have concealed weapons permits in their state of residence should be able to move freely between the two states without having to sacrifice personal safety and liberty; and</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1593E" w:rsidRPr="001A664A"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the members of the Joint Water Caucus have discussed the need to provide reciprocity between South Carolina and Georgia in regards to concealed weapons permits;  Now, therefore,</w:t>
      </w:r>
    </w:p>
    <w:p w:rsidR="0091593E" w:rsidRPr="001A664A"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Pr="001A664A"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91593E" w:rsidRPr="001A664A" w:rsidRDefault="0091593E"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thr</w:t>
      </w:r>
      <w:r>
        <w:rPr>
          <w:rFonts w:eastAsia="Times New Roman"/>
        </w:rPr>
        <w:t>oughout the Savannah River Basin.</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1593E" w:rsidRPr="001A664A"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91593E" w:rsidRPr="001A664A"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w:t>
      </w:r>
      <w:r>
        <w:rPr>
          <w:rFonts w:eastAsia="Times New Roman"/>
        </w:rPr>
        <w:t xml:space="preserve"> request that the State Law Enforcement Division work closely with the appropriate officials in Georgia to remove impediments to allowing reciprocity between the two states in regards to concealed weapons permits.</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91593E"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1593E" w:rsidRPr="00522CE0" w:rsidRDefault="0091593E"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pledge to support the State Law Enforcement Division in its efforts to achieve reciprocity with Georgia and pledge to address any statutory barriers to reciprocity.</w:t>
      </w:r>
    </w:p>
    <w:p w:rsidR="0091593E" w:rsidRDefault="009159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4471" w:rsidRDefault="00234471" w:rsidP="00915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34471" w:rsidSect="00C11033">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6CA16C-1B58-457A-9E67-2B9C7F5519F8}"/>
    <w:embedBold r:id="rId2" w:fontKey="{457B14C5-6D63-4259-914B-31BE3A763130}"/>
  </w:font>
  <w:font w:name="Calibri">
    <w:panose1 w:val="020F0502020204030204"/>
    <w:charset w:val="00"/>
    <w:family w:val="swiss"/>
    <w:pitch w:val="variable"/>
    <w:sig w:usb0="E00002FF" w:usb1="4000ACFF" w:usb2="00000001" w:usb3="00000000" w:csb0="0000019F" w:csb1="00000000"/>
    <w:embedRegular r:id="rId3" w:fontKey="{7AB51821-3BA4-4E51-99C8-E8B14AC07776}"/>
    <w:embedBold r:id="rId4" w:fontKey="{E3B54799-B6E8-4E64-853A-50DCE6FF7EE7}"/>
  </w:font>
  <w:font w:name="Cambria">
    <w:panose1 w:val="02040503050406030204"/>
    <w:charset w:val="00"/>
    <w:family w:val="roman"/>
    <w:pitch w:val="variable"/>
    <w:sig w:usb0="E00002FF" w:usb1="400004FF" w:usb2="00000000" w:usb3="00000000" w:csb0="0000019F" w:csb1="00000000"/>
    <w:embedRegular r:id="rId5" w:fontKey="{5DCB6AC9-67D5-4D4B-B5E0-C10261C45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3E" w:rsidRPr="00606BE4" w:rsidRDefault="0091593E" w:rsidP="00606BE4">
    <w:pPr>
      <w:pStyle w:val="Footer"/>
      <w:tabs>
        <w:tab w:val="clear" w:pos="4680"/>
        <w:tab w:val="clear" w:pos="9360"/>
        <w:tab w:val="center" w:pos="2995"/>
      </w:tabs>
      <w:spacing w:before="120"/>
    </w:pPr>
    <w:r>
      <w:t>[40-</w:t>
    </w:r>
    <w:r>
      <w:fldChar w:fldCharType="begin"/>
    </w:r>
    <w:r>
      <w:instrText xml:space="preserve"> PAGE  \* MERGEFORMAT </w:instrText>
    </w:r>
    <w:r>
      <w:fldChar w:fldCharType="separate"/>
    </w:r>
    <w:r w:rsidR="00CD1C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91593E"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1781B"/>
    <w:rsid w:val="000421A6"/>
    <w:rsid w:val="00042AC1"/>
    <w:rsid w:val="00046516"/>
    <w:rsid w:val="0007601D"/>
    <w:rsid w:val="000878F5"/>
    <w:rsid w:val="000B0720"/>
    <w:rsid w:val="000B5EAF"/>
    <w:rsid w:val="001315B2"/>
    <w:rsid w:val="00170561"/>
    <w:rsid w:val="00186AC9"/>
    <w:rsid w:val="00194937"/>
    <w:rsid w:val="00197DF1"/>
    <w:rsid w:val="001B3DD9"/>
    <w:rsid w:val="001B7E5D"/>
    <w:rsid w:val="001C1AB9"/>
    <w:rsid w:val="001D3BAC"/>
    <w:rsid w:val="00216025"/>
    <w:rsid w:val="00234471"/>
    <w:rsid w:val="00243D97"/>
    <w:rsid w:val="00245C4E"/>
    <w:rsid w:val="002C1321"/>
    <w:rsid w:val="002C5896"/>
    <w:rsid w:val="002D3BED"/>
    <w:rsid w:val="003059A3"/>
    <w:rsid w:val="00307C2B"/>
    <w:rsid w:val="00337010"/>
    <w:rsid w:val="00381636"/>
    <w:rsid w:val="00383247"/>
    <w:rsid w:val="003844E7"/>
    <w:rsid w:val="003A375E"/>
    <w:rsid w:val="003B5052"/>
    <w:rsid w:val="003C6BD4"/>
    <w:rsid w:val="003D6E2B"/>
    <w:rsid w:val="003E209D"/>
    <w:rsid w:val="003E698D"/>
    <w:rsid w:val="003E7597"/>
    <w:rsid w:val="0044020F"/>
    <w:rsid w:val="0044312B"/>
    <w:rsid w:val="00450668"/>
    <w:rsid w:val="00465922"/>
    <w:rsid w:val="004813A2"/>
    <w:rsid w:val="004952FA"/>
    <w:rsid w:val="004B1937"/>
    <w:rsid w:val="004B6A22"/>
    <w:rsid w:val="004C5F67"/>
    <w:rsid w:val="004D7F37"/>
    <w:rsid w:val="005107EB"/>
    <w:rsid w:val="00522CE0"/>
    <w:rsid w:val="00565148"/>
    <w:rsid w:val="00570403"/>
    <w:rsid w:val="00593361"/>
    <w:rsid w:val="005A413B"/>
    <w:rsid w:val="005A5017"/>
    <w:rsid w:val="005A648C"/>
    <w:rsid w:val="005C54BC"/>
    <w:rsid w:val="005F1745"/>
    <w:rsid w:val="00606BE4"/>
    <w:rsid w:val="006A02E2"/>
    <w:rsid w:val="006A1802"/>
    <w:rsid w:val="006B2F93"/>
    <w:rsid w:val="006C74EA"/>
    <w:rsid w:val="00702CF1"/>
    <w:rsid w:val="00720D40"/>
    <w:rsid w:val="007318D4"/>
    <w:rsid w:val="00765784"/>
    <w:rsid w:val="00780360"/>
    <w:rsid w:val="007A3EFD"/>
    <w:rsid w:val="007A4390"/>
    <w:rsid w:val="007B5F54"/>
    <w:rsid w:val="007D206F"/>
    <w:rsid w:val="007E5CB7"/>
    <w:rsid w:val="007F26AA"/>
    <w:rsid w:val="008314D2"/>
    <w:rsid w:val="008B2F42"/>
    <w:rsid w:val="008C3697"/>
    <w:rsid w:val="008E185F"/>
    <w:rsid w:val="008E3C28"/>
    <w:rsid w:val="008F023B"/>
    <w:rsid w:val="00904E16"/>
    <w:rsid w:val="0091593E"/>
    <w:rsid w:val="009162B3"/>
    <w:rsid w:val="00927C62"/>
    <w:rsid w:val="00983951"/>
    <w:rsid w:val="00984124"/>
    <w:rsid w:val="00984640"/>
    <w:rsid w:val="00995C37"/>
    <w:rsid w:val="009B674A"/>
    <w:rsid w:val="009C118A"/>
    <w:rsid w:val="00A02011"/>
    <w:rsid w:val="00A4011E"/>
    <w:rsid w:val="00A86015"/>
    <w:rsid w:val="00A9594E"/>
    <w:rsid w:val="00AE59C8"/>
    <w:rsid w:val="00B04716"/>
    <w:rsid w:val="00B10098"/>
    <w:rsid w:val="00B53E64"/>
    <w:rsid w:val="00B5790D"/>
    <w:rsid w:val="00B945C5"/>
    <w:rsid w:val="00BA20EA"/>
    <w:rsid w:val="00BB5AFC"/>
    <w:rsid w:val="00BC0A56"/>
    <w:rsid w:val="00BC270D"/>
    <w:rsid w:val="00BD7A89"/>
    <w:rsid w:val="00C158B9"/>
    <w:rsid w:val="00C45366"/>
    <w:rsid w:val="00C57023"/>
    <w:rsid w:val="00C74052"/>
    <w:rsid w:val="00CB187A"/>
    <w:rsid w:val="00CC0EC7"/>
    <w:rsid w:val="00CD1C0E"/>
    <w:rsid w:val="00D1088B"/>
    <w:rsid w:val="00D14DE6"/>
    <w:rsid w:val="00D156D2"/>
    <w:rsid w:val="00D53E29"/>
    <w:rsid w:val="00D86943"/>
    <w:rsid w:val="00DA47B9"/>
    <w:rsid w:val="00DC7231"/>
    <w:rsid w:val="00E058D3"/>
    <w:rsid w:val="00E722E3"/>
    <w:rsid w:val="00E76AD9"/>
    <w:rsid w:val="00E87384"/>
    <w:rsid w:val="00E91E2F"/>
    <w:rsid w:val="00EA3546"/>
    <w:rsid w:val="00EB47AE"/>
    <w:rsid w:val="00EC34E1"/>
    <w:rsid w:val="00F0234A"/>
    <w:rsid w:val="00F05CF2"/>
    <w:rsid w:val="00F07D5E"/>
    <w:rsid w:val="00F51241"/>
    <w:rsid w:val="00F52959"/>
    <w:rsid w:val="00F55884"/>
    <w:rsid w:val="00F84AAB"/>
    <w:rsid w:val="00F93086"/>
    <w:rsid w:val="00FB3608"/>
    <w:rsid w:val="00FB7F01"/>
    <w:rsid w:val="00FC0D36"/>
    <w:rsid w:val="00FD6AE0"/>
    <w:rsid w:val="00FE028F"/>
    <w:rsid w:val="00FE20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44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5-15.docx" TargetMode="External"/><Relationship Id="rId13" Type="http://schemas.openxmlformats.org/officeDocument/2006/relationships/hyperlink" Target="file:///h:\SJ%20Archive\2015\04-29-15.docx" TargetMode="External"/><Relationship Id="rId18" Type="http://schemas.openxmlformats.org/officeDocument/2006/relationships/hyperlink" Target="file:///h:\HJ%20Archive\2016\04-21-16.docx" TargetMode="External"/><Relationship Id="rId26" Type="http://schemas.openxmlformats.org/officeDocument/2006/relationships/hyperlink" Target="file:///p:\pprever\2015-16\40_20150423.docx" TargetMode="External"/><Relationship Id="rId3" Type="http://schemas.openxmlformats.org/officeDocument/2006/relationships/webSettings" Target="webSettings.xml"/><Relationship Id="rId21" Type="http://schemas.openxmlformats.org/officeDocument/2006/relationships/hyperlink" Target="file:///h:\HJ%20Archive\2016\05-05-16.docx" TargetMode="External"/><Relationship Id="rId7" Type="http://schemas.openxmlformats.org/officeDocument/2006/relationships/hyperlink" Target="file:///h:\SJ%20Archive\2015\01-13-15.docx" TargetMode="External"/><Relationship Id="rId12" Type="http://schemas.openxmlformats.org/officeDocument/2006/relationships/hyperlink" Target="file:///h:\SJ%20Archive\2015\04-23-15.docx" TargetMode="External"/><Relationship Id="rId17" Type="http://schemas.openxmlformats.org/officeDocument/2006/relationships/hyperlink" Target="file:///h:\HJ%20Archive\2016\02-25-16.docx" TargetMode="External"/><Relationship Id="rId25" Type="http://schemas.openxmlformats.org/officeDocument/2006/relationships/hyperlink" Target="file:///p:\pprever\2015-16\40_20150401.docx"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6\02-23-16.docx" TargetMode="External"/><Relationship Id="rId20" Type="http://schemas.openxmlformats.org/officeDocument/2006/relationships/hyperlink" Target="file:///h:\HJ%20Archive\2016\05-03-16.docx" TargetMode="External"/><Relationship Id="rId29" Type="http://schemas.openxmlformats.org/officeDocument/2006/relationships/hyperlink" Target="file:///p:\pprever\2015-16\40_20160421.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4-01-15.docx" TargetMode="External"/><Relationship Id="rId24" Type="http://schemas.openxmlformats.org/officeDocument/2006/relationships/hyperlink" Target="file:///p:\pprever\2015-16\40_20141203.docx"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5\04-30-15.docx" TargetMode="External"/><Relationship Id="rId23" Type="http://schemas.openxmlformats.org/officeDocument/2006/relationships/hyperlink" Target="http://www.scstatehouse.gov/billsearch.php?billnumbers=40&amp;session=121&amp;summary=B" TargetMode="External"/><Relationship Id="rId28" Type="http://schemas.openxmlformats.org/officeDocument/2006/relationships/hyperlink" Target="file:///p:\pprever\2015-16\40_20160223.docx" TargetMode="External"/><Relationship Id="rId10" Type="http://schemas.openxmlformats.org/officeDocument/2006/relationships/hyperlink" Target="file:///h:\SJ%20Archive\2015\04-01-15.docx" TargetMode="External"/><Relationship Id="rId19" Type="http://schemas.openxmlformats.org/officeDocument/2006/relationships/hyperlink" Target="file:///h:\HJ%20Archive\2016\04-26-16.docx"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5\01-15-15.docx" TargetMode="External"/><Relationship Id="rId14" Type="http://schemas.openxmlformats.org/officeDocument/2006/relationships/hyperlink" Target="file:///h:\HJ%20Archive\2015\04-30-15.docx" TargetMode="External"/><Relationship Id="rId22" Type="http://schemas.openxmlformats.org/officeDocument/2006/relationships/hyperlink" Target="file:///h:\HJ%20Archive\2016\05-18-16.docx" TargetMode="External"/><Relationship Id="rId27" Type="http://schemas.openxmlformats.org/officeDocument/2006/relationships/hyperlink" Target="file:///p:\pprever\2015-16\40_20150424.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1250</Words>
  <Characters>7128</Characters>
  <Application>Microsoft Office Word</Application>
  <DocSecurity>6</DocSecurity>
  <Lines>59</Lines>
  <Paragraphs>16</Paragraphs>
  <ScaleCrop>false</ScaleCrop>
  <Company> </Company>
  <LinksUpToDate>false</LinksUpToDate>
  <CharactersWithSpaces>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S.C. and Georgia Joint Water Caucus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