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8BA" w:rsidRDefault="003828BA" w:rsidP="003828BA">
      <w:pPr>
        <w:widowControl w:val="0"/>
        <w:jc w:val="center"/>
      </w:pPr>
      <w:bookmarkStart w:id="0" w:name="_GoBack"/>
      <w:bookmarkEnd w:id="0"/>
      <w:r w:rsidRPr="003828BA">
        <w:rPr>
          <w:b/>
        </w:rPr>
        <w:t>South Carolina General Assembly</w:t>
      </w:r>
    </w:p>
    <w:p w:rsidR="003828BA" w:rsidRDefault="003828BA" w:rsidP="003828BA">
      <w:pPr>
        <w:widowControl w:val="0"/>
        <w:jc w:val="center"/>
      </w:pPr>
      <w:r>
        <w:t>121st Session, 2015-2016</w:t>
      </w:r>
    </w:p>
    <w:p w:rsidR="003828BA" w:rsidRDefault="003828BA" w:rsidP="003828BA">
      <w:pPr>
        <w:widowControl w:val="0"/>
        <w:jc w:val="left"/>
      </w:pPr>
    </w:p>
    <w:p w:rsidR="003828BA" w:rsidRDefault="003828BA" w:rsidP="003828BA">
      <w:pPr>
        <w:widowControl w:val="0"/>
        <w:jc w:val="left"/>
        <w:rPr>
          <w:b/>
        </w:rPr>
      </w:pPr>
      <w:r w:rsidRPr="003828BA">
        <w:rPr>
          <w:b/>
        </w:rPr>
        <w:t>H. 4072</w:t>
      </w:r>
    </w:p>
    <w:p w:rsidR="003828BA" w:rsidRDefault="003828BA" w:rsidP="003828BA">
      <w:pPr>
        <w:widowControl w:val="0"/>
        <w:jc w:val="left"/>
        <w:rPr>
          <w:b/>
        </w:rPr>
      </w:pPr>
    </w:p>
    <w:p w:rsidR="003828BA" w:rsidRDefault="003828BA" w:rsidP="003828BA">
      <w:pPr>
        <w:widowControl w:val="0"/>
        <w:jc w:val="left"/>
      </w:pPr>
      <w:r w:rsidRPr="003828BA">
        <w:rPr>
          <w:b/>
        </w:rPr>
        <w:t>STATUS INFORMATION</w:t>
      </w:r>
    </w:p>
    <w:p w:rsidR="003828BA" w:rsidRDefault="003828BA" w:rsidP="003828BA">
      <w:pPr>
        <w:widowControl w:val="0"/>
        <w:jc w:val="left"/>
      </w:pPr>
    </w:p>
    <w:p w:rsidR="003828BA" w:rsidRDefault="003828BA" w:rsidP="003828BA">
      <w:pPr>
        <w:widowControl w:val="0"/>
        <w:jc w:val="left"/>
      </w:pPr>
      <w:r>
        <w:t>House Resolution</w:t>
      </w:r>
    </w:p>
    <w:p w:rsidR="003828BA" w:rsidRDefault="003828BA" w:rsidP="003828BA">
      <w:pPr>
        <w:widowControl w:val="0"/>
        <w:jc w:val="left"/>
      </w:pPr>
      <w:r>
        <w:t>Sponsors: Reps. G.A. Brown, Alexander, Allison, Anderson, Anthony, Atwater, Bales, Ballentine, Bamberg, Bannister, Bedingfield, Bernstein, Bingham, Bowers, Bradley, Brannon,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3828BA" w:rsidRDefault="003828BA" w:rsidP="003828BA">
      <w:pPr>
        <w:widowControl w:val="0"/>
        <w:jc w:val="left"/>
      </w:pPr>
      <w:r>
        <w:t>Document Path: l:\council\bills\gm\24368cz15.docx</w:t>
      </w:r>
    </w:p>
    <w:p w:rsidR="003828BA" w:rsidRDefault="003828BA" w:rsidP="003828BA">
      <w:pPr>
        <w:widowControl w:val="0"/>
        <w:jc w:val="left"/>
      </w:pPr>
    </w:p>
    <w:p w:rsidR="003828BA" w:rsidRDefault="003828BA" w:rsidP="003828BA">
      <w:pPr>
        <w:widowControl w:val="0"/>
        <w:jc w:val="left"/>
      </w:pPr>
      <w:r>
        <w:t>Introduced in the House on April 28, 2015</w:t>
      </w:r>
    </w:p>
    <w:p w:rsidR="003828BA" w:rsidRDefault="003828BA" w:rsidP="003828BA">
      <w:pPr>
        <w:widowControl w:val="0"/>
        <w:jc w:val="left"/>
      </w:pPr>
      <w:r>
        <w:t>Adopted by the House on April 28, 2015</w:t>
      </w:r>
    </w:p>
    <w:p w:rsidR="003828BA" w:rsidRDefault="003828BA" w:rsidP="003828BA">
      <w:pPr>
        <w:widowControl w:val="0"/>
        <w:jc w:val="left"/>
      </w:pPr>
    </w:p>
    <w:p w:rsidR="003828BA" w:rsidRDefault="003828BA" w:rsidP="003828BA">
      <w:pPr>
        <w:widowControl w:val="0"/>
        <w:jc w:val="left"/>
      </w:pPr>
      <w:r>
        <w:t xml:space="preserve">Summary: </w:t>
      </w:r>
      <w:r w:rsidR="00361E65">
        <w:t>Frances Bass Ginsberg</w:t>
      </w:r>
    </w:p>
    <w:p w:rsidR="003828BA" w:rsidRDefault="003828BA" w:rsidP="003828BA">
      <w:pPr>
        <w:widowControl w:val="0"/>
        <w:jc w:val="left"/>
      </w:pPr>
    </w:p>
    <w:p w:rsidR="003828BA" w:rsidRDefault="003828BA" w:rsidP="003828BA">
      <w:pPr>
        <w:widowControl w:val="0"/>
        <w:jc w:val="left"/>
      </w:pPr>
    </w:p>
    <w:p w:rsidR="003828BA" w:rsidRDefault="003828BA" w:rsidP="003828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828BA">
        <w:rPr>
          <w:b/>
        </w:rPr>
        <w:t>HISTORY OF LEGISLATIVE ACTIONS</w:t>
      </w:r>
    </w:p>
    <w:p w:rsidR="003828BA" w:rsidRDefault="003828BA" w:rsidP="003828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828BA" w:rsidRPr="003828BA" w:rsidRDefault="003828BA" w:rsidP="003828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828BA">
        <w:rPr>
          <w:u w:val="single"/>
        </w:rPr>
        <w:tab/>
        <w:t>Date</w:t>
      </w:r>
      <w:r w:rsidRPr="003828BA">
        <w:rPr>
          <w:u w:val="single"/>
        </w:rPr>
        <w:tab/>
        <w:t>Body</w:t>
      </w:r>
      <w:r w:rsidRPr="003828BA">
        <w:rPr>
          <w:u w:val="single"/>
        </w:rPr>
        <w:tab/>
        <w:t>Action Description with journal page number</w:t>
      </w:r>
      <w:r w:rsidRPr="003828BA">
        <w:rPr>
          <w:u w:val="single"/>
        </w:rPr>
        <w:tab/>
      </w:r>
    </w:p>
    <w:p w:rsidR="00C423C2" w:rsidRDefault="00C423C2" w:rsidP="00C423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4/28/2015</w:t>
      </w:r>
      <w:r>
        <w:tab/>
        <w:t>House</w:t>
      </w:r>
      <w:r>
        <w:tab/>
      </w:r>
      <w:r w:rsidRPr="00E65D99">
        <w:t>Introduced and adopted (</w:t>
      </w:r>
      <w:hyperlink r:id="rId7" w:history="1">
        <w:r w:rsidRPr="0025635B">
          <w:rPr>
            <w:rStyle w:val="Hyperlink"/>
          </w:rPr>
          <w:t>House Journal</w:t>
        </w:r>
        <w:r w:rsidRPr="0025635B">
          <w:rPr>
            <w:rStyle w:val="Hyperlink"/>
          </w:rPr>
          <w:noBreakHyphen/>
          <w:t>page 138</w:t>
        </w:r>
      </w:hyperlink>
      <w:r w:rsidRPr="00E65D99">
        <w:t>)</w:t>
      </w:r>
    </w:p>
    <w:p w:rsidR="00C423C2" w:rsidRDefault="00C423C2" w:rsidP="00C423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828BA" w:rsidRDefault="003828BA" w:rsidP="003828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828BA">
          <w:rPr>
            <w:rStyle w:val="Hyperlink"/>
          </w:rPr>
          <w:t>legislative information</w:t>
        </w:r>
      </w:hyperlink>
      <w:r>
        <w:t xml:space="preserve"> at the website</w:t>
      </w:r>
    </w:p>
    <w:p w:rsidR="003828BA" w:rsidRDefault="003828BA" w:rsidP="003828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828BA" w:rsidRPr="003828BA" w:rsidRDefault="003828BA" w:rsidP="003828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828BA" w:rsidRDefault="003828BA" w:rsidP="003828BA">
      <w:r w:rsidRPr="003828BA">
        <w:rPr>
          <w:b/>
        </w:rPr>
        <w:t>VERSIONS OF THIS BILL</w:t>
      </w:r>
    </w:p>
    <w:p w:rsidR="003828BA" w:rsidRDefault="003828BA" w:rsidP="003828BA"/>
    <w:p w:rsidR="003828BA" w:rsidRDefault="0025635B" w:rsidP="003828BA">
      <w:hyperlink r:id="rId9" w:history="1">
        <w:r w:rsidR="003828BA">
          <w:rPr>
            <w:rStyle w:val="Hyperlink"/>
          </w:rPr>
          <w:t>4/28/2015</w:t>
        </w:r>
      </w:hyperlink>
    </w:p>
    <w:p w:rsidR="003828BA" w:rsidRDefault="003828BA" w:rsidP="003828BA"/>
    <w:p w:rsidR="003828BA" w:rsidRDefault="003828BA" w:rsidP="003828BA">
      <w:pPr>
        <w:sectPr w:rsidR="003828BA" w:rsidSect="003828B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B1A0A" w:rsidRDefault="007B1A0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1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D048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6B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="00DD2C71" w:rsidRPr="00815C98">
        <w:rPr>
          <w:color w:val="000000" w:themeColor="text1"/>
          <w:u w:color="000000" w:themeColor="text1"/>
        </w:rPr>
        <w:t>FRANCES BASS GINSBERG</w:t>
      </w:r>
      <w:r w:rsidR="00DD2C71" w:rsidRPr="008D22FE">
        <w:rPr>
          <w:color w:val="000000" w:themeColor="text1"/>
          <w:u w:color="000000" w:themeColor="text1"/>
        </w:rPr>
        <w:t xml:space="preserve"> OF </w:t>
      </w:r>
      <w:r w:rsidR="00DD2C71">
        <w:rPr>
          <w:color w:val="000000" w:themeColor="text1"/>
          <w:u w:color="000000" w:themeColor="text1"/>
        </w:rPr>
        <w:t>ORANGEBURG</w:t>
      </w:r>
      <w:r w:rsidRPr="008D22FE">
        <w:rPr>
          <w:color w:val="000000" w:themeColor="text1"/>
          <w:u w:color="000000" w:themeColor="text1"/>
        </w:rPr>
        <w:t xml:space="preserve"> COUNTY ON THE OCCASION OF HER </w:t>
      </w:r>
      <w:r w:rsidR="00DD2C71">
        <w:rPr>
          <w:color w:val="000000" w:themeColor="text1"/>
          <w:u w:color="000000" w:themeColor="text1"/>
        </w:rPr>
        <w:t>NINETIE</w:t>
      </w:r>
      <w:r w:rsidRPr="008D22FE">
        <w:rPr>
          <w:color w:val="000000" w:themeColor="text1"/>
          <w:u w:color="000000" w:themeColor="text1"/>
        </w:rPr>
        <w:t xml:space="preserve">TH BIRTHDAY AND TO WISH HER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>CONTINUED HEALTH AND HAPPINESS</w:t>
      </w:r>
      <w:r w:rsidR="006A270D">
        <w:rPr>
          <w:color w:val="000000" w:themeColor="text1"/>
          <w:u w:color="000000" w:themeColor="text1"/>
        </w:rPr>
        <w:t xml:space="preserve"> UPON THIS JOYOUS BIRTHDAY CELEBRATION</w:t>
      </w:r>
      <w:r w:rsidRPr="008D22F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6B18" w:rsidRPr="008D22FE" w:rsidRDefault="002D0483" w:rsidP="009F6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F6B18" w:rsidRPr="008D22FE">
        <w:rPr>
          <w:color w:val="000000" w:themeColor="text1"/>
          <w:u w:color="000000" w:themeColor="text1"/>
        </w:rPr>
        <w:t xml:space="preserve">the members of the South Carolina </w:t>
      </w:r>
      <w:r w:rsidR="009F6B18">
        <w:rPr>
          <w:color w:val="000000" w:themeColor="text1"/>
          <w:u w:color="000000" w:themeColor="text1"/>
        </w:rPr>
        <w:t>House of Representatives</w:t>
      </w:r>
      <w:r w:rsidR="009F6B18" w:rsidRPr="008D22FE">
        <w:rPr>
          <w:color w:val="000000" w:themeColor="text1"/>
          <w:u w:color="000000" w:themeColor="text1"/>
        </w:rPr>
        <w:t xml:space="preserve"> are delighted to learn that </w:t>
      </w:r>
      <w:r w:rsidR="00DD2C71" w:rsidRPr="00815C98">
        <w:rPr>
          <w:color w:val="000000" w:themeColor="text1"/>
          <w:u w:color="000000" w:themeColor="text1"/>
        </w:rPr>
        <w:t>Frances Bass Ginsberg</w:t>
      </w:r>
      <w:r w:rsidR="009F6B18" w:rsidRPr="008D22FE">
        <w:rPr>
          <w:color w:val="000000" w:themeColor="text1"/>
          <w:u w:color="000000" w:themeColor="text1"/>
        </w:rPr>
        <w:t xml:space="preserve"> of </w:t>
      </w:r>
      <w:r w:rsidR="00DD2C71">
        <w:rPr>
          <w:color w:val="000000" w:themeColor="text1"/>
          <w:u w:color="000000" w:themeColor="text1"/>
        </w:rPr>
        <w:t>Orangeburg</w:t>
      </w:r>
      <w:r w:rsidR="009F6B18" w:rsidRPr="008D22FE">
        <w:rPr>
          <w:color w:val="000000" w:themeColor="text1"/>
          <w:u w:color="000000" w:themeColor="text1"/>
        </w:rPr>
        <w:t xml:space="preserve"> County celebrate</w:t>
      </w:r>
      <w:r w:rsidR="00DD2C71">
        <w:rPr>
          <w:color w:val="000000" w:themeColor="text1"/>
          <w:u w:color="000000" w:themeColor="text1"/>
        </w:rPr>
        <w:t>d</w:t>
      </w:r>
      <w:r w:rsidR="009F6B18" w:rsidRPr="008D22FE">
        <w:rPr>
          <w:color w:val="000000" w:themeColor="text1"/>
          <w:u w:color="000000" w:themeColor="text1"/>
        </w:rPr>
        <w:t xml:space="preserve"> her </w:t>
      </w:r>
      <w:r w:rsidR="00DD2C71">
        <w:rPr>
          <w:color w:val="000000" w:themeColor="text1"/>
          <w:u w:color="000000" w:themeColor="text1"/>
        </w:rPr>
        <w:t>ninetie</w:t>
      </w:r>
      <w:r w:rsidR="009F6B18" w:rsidRPr="008D22FE">
        <w:rPr>
          <w:color w:val="000000" w:themeColor="text1"/>
          <w:u w:color="000000" w:themeColor="text1"/>
        </w:rPr>
        <w:t xml:space="preserve">th birthday on </w:t>
      </w:r>
      <w:r w:rsidR="00DD2C71">
        <w:rPr>
          <w:color w:val="000000" w:themeColor="text1"/>
          <w:u w:color="000000" w:themeColor="text1"/>
        </w:rPr>
        <w:t>April 15</w:t>
      </w:r>
      <w:r w:rsidR="009F6B18" w:rsidRPr="008D22FE">
        <w:rPr>
          <w:color w:val="000000" w:themeColor="text1"/>
          <w:u w:color="000000" w:themeColor="text1"/>
        </w:rPr>
        <w:t>, 20</w:t>
      </w:r>
      <w:r w:rsidR="00DD2C71">
        <w:rPr>
          <w:color w:val="000000" w:themeColor="text1"/>
          <w:u w:color="000000" w:themeColor="text1"/>
        </w:rPr>
        <w:t>15</w:t>
      </w:r>
      <w:r w:rsidR="009F6B18" w:rsidRPr="008D22FE">
        <w:rPr>
          <w:color w:val="000000" w:themeColor="text1"/>
          <w:u w:color="000000" w:themeColor="text1"/>
        </w:rPr>
        <w:t xml:space="preserve">; and </w:t>
      </w:r>
    </w:p>
    <w:p w:rsidR="009F6B18" w:rsidRDefault="009F6B18" w:rsidP="009F6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6B18" w:rsidRPr="008D22FE" w:rsidRDefault="009F6B18" w:rsidP="009F6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 w:rsidR="00DD2C71">
        <w:rPr>
          <w:color w:val="000000" w:themeColor="text1"/>
          <w:u w:color="000000" w:themeColor="text1"/>
        </w:rPr>
        <w:t>April 15</w:t>
      </w:r>
      <w:r w:rsidRPr="008D22FE">
        <w:rPr>
          <w:color w:val="000000" w:themeColor="text1"/>
          <w:u w:color="000000" w:themeColor="text1"/>
        </w:rPr>
        <w:t>,</w:t>
      </w:r>
      <w:r w:rsidR="00DD2C71">
        <w:rPr>
          <w:color w:val="000000" w:themeColor="text1"/>
          <w:u w:color="000000" w:themeColor="text1"/>
        </w:rPr>
        <w:t xml:space="preserve"> 1925,</w:t>
      </w:r>
      <w:r w:rsidRPr="008D22FE">
        <w:rPr>
          <w:color w:val="000000" w:themeColor="text1"/>
          <w:u w:color="000000" w:themeColor="text1"/>
        </w:rPr>
        <w:t xml:space="preserve"> in the early part of the twentieth century, she has w</w:t>
      </w:r>
      <w:r>
        <w:rPr>
          <w:color w:val="000000" w:themeColor="text1"/>
          <w:u w:color="000000" w:themeColor="text1"/>
        </w:rPr>
        <w:t>itness</w:t>
      </w:r>
      <w:r w:rsidR="00DD2C71">
        <w:rPr>
          <w:color w:val="000000" w:themeColor="text1"/>
          <w:u w:color="000000" w:themeColor="text1"/>
        </w:rPr>
        <w:t xml:space="preserve">ed many </w:t>
      </w:r>
      <w:r>
        <w:rPr>
          <w:color w:val="000000" w:themeColor="text1"/>
          <w:u w:color="000000" w:themeColor="text1"/>
        </w:rPr>
        <w:t>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6A270D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9F6B18" w:rsidRPr="008D22FE" w:rsidRDefault="009F6B18" w:rsidP="009F6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2C71" w:rsidRDefault="00DD2C71" w:rsidP="009F6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F6B18" w:rsidRPr="00815C98">
        <w:rPr>
          <w:color w:val="000000" w:themeColor="text1"/>
          <w:u w:color="000000" w:themeColor="text1"/>
        </w:rPr>
        <w:t>Frances Bass</w:t>
      </w:r>
      <w:r>
        <w:rPr>
          <w:color w:val="000000" w:themeColor="text1"/>
          <w:u w:color="000000" w:themeColor="text1"/>
        </w:rPr>
        <w:t>,</w:t>
      </w:r>
      <w:r w:rsidR="009F6B18" w:rsidRPr="00815C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daughter of </w:t>
      </w:r>
      <w:r w:rsidR="009F6B18" w:rsidRPr="00815C98">
        <w:rPr>
          <w:color w:val="000000" w:themeColor="text1"/>
          <w:u w:color="000000" w:themeColor="text1"/>
        </w:rPr>
        <w:t xml:space="preserve">Esther Cohen Bass and Nathan Bass, </w:t>
      </w:r>
      <w:r>
        <w:rPr>
          <w:color w:val="000000" w:themeColor="text1"/>
          <w:u w:color="000000" w:themeColor="text1"/>
        </w:rPr>
        <w:t xml:space="preserve">was reared in </w:t>
      </w:r>
      <w:r w:rsidRPr="00815C98">
        <w:rPr>
          <w:color w:val="000000" w:themeColor="text1"/>
          <w:u w:color="000000" w:themeColor="text1"/>
        </w:rPr>
        <w:t>North, S</w:t>
      </w:r>
      <w:r>
        <w:rPr>
          <w:color w:val="000000" w:themeColor="text1"/>
          <w:u w:color="000000" w:themeColor="text1"/>
        </w:rPr>
        <w:t xml:space="preserve">outh </w:t>
      </w:r>
      <w:r w:rsidRPr="00815C9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arolina, where her parents owned and operated</w:t>
      </w:r>
      <w:r w:rsidR="009F6B18" w:rsidRPr="00815C98">
        <w:rPr>
          <w:color w:val="000000" w:themeColor="text1"/>
          <w:u w:color="000000" w:themeColor="text1"/>
        </w:rPr>
        <w:t xml:space="preserve"> the Bass Mercantile Co</w:t>
      </w:r>
      <w:r>
        <w:rPr>
          <w:color w:val="000000" w:themeColor="text1"/>
          <w:u w:color="000000" w:themeColor="text1"/>
        </w:rPr>
        <w:t>mpany; and</w:t>
      </w:r>
    </w:p>
    <w:p w:rsidR="00DD2C71" w:rsidRDefault="00DD2C71" w:rsidP="009F6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6B18" w:rsidRPr="00815C98" w:rsidRDefault="00DD2C71" w:rsidP="009F6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9F6B18" w:rsidRPr="00815C98">
        <w:rPr>
          <w:color w:val="000000" w:themeColor="text1"/>
          <w:u w:color="000000" w:themeColor="text1"/>
        </w:rPr>
        <w:t xml:space="preserve"> one of </w:t>
      </w:r>
      <w:r>
        <w:rPr>
          <w:color w:val="000000" w:themeColor="text1"/>
          <w:u w:color="000000" w:themeColor="text1"/>
        </w:rPr>
        <w:t>seven</w:t>
      </w:r>
      <w:r w:rsidR="009F6B18" w:rsidRPr="00815C98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 xml:space="preserve">, she married her beloved husband, </w:t>
      </w:r>
      <w:r w:rsidRPr="00815C98">
        <w:rPr>
          <w:color w:val="000000" w:themeColor="text1"/>
          <w:u w:color="000000" w:themeColor="text1"/>
        </w:rPr>
        <w:t>Arthur Ginsberg of Bishopville</w:t>
      </w:r>
      <w:r>
        <w:rPr>
          <w:color w:val="000000" w:themeColor="text1"/>
          <w:u w:color="000000" w:themeColor="text1"/>
        </w:rPr>
        <w:t xml:space="preserve">, in 1949, and together they reared three fine </w:t>
      </w:r>
      <w:r w:rsidRPr="00815C98">
        <w:rPr>
          <w:color w:val="000000" w:themeColor="text1"/>
          <w:u w:color="000000" w:themeColor="text1"/>
        </w:rPr>
        <w:t>daughters: Nancy Thornton of Camden</w:t>
      </w:r>
      <w:r>
        <w:rPr>
          <w:color w:val="000000" w:themeColor="text1"/>
          <w:u w:color="000000" w:themeColor="text1"/>
        </w:rPr>
        <w:t>;</w:t>
      </w:r>
      <w:r w:rsidRPr="00815C98">
        <w:rPr>
          <w:color w:val="000000" w:themeColor="text1"/>
          <w:u w:color="000000" w:themeColor="text1"/>
        </w:rPr>
        <w:t xml:space="preserve"> Beverly Lande of Dallas, </w:t>
      </w:r>
      <w:r>
        <w:rPr>
          <w:color w:val="000000" w:themeColor="text1"/>
          <w:u w:color="000000" w:themeColor="text1"/>
        </w:rPr>
        <w:t>Texas; and Sally Waters of Gulfport, Florida; and</w:t>
      </w:r>
      <w:r w:rsidR="009F6B18" w:rsidRPr="00815C98">
        <w:rPr>
          <w:color w:val="000000" w:themeColor="text1"/>
          <w:u w:color="000000" w:themeColor="text1"/>
        </w:rPr>
        <w:t xml:space="preserve"> </w:t>
      </w:r>
    </w:p>
    <w:p w:rsidR="009F6B18" w:rsidRPr="00815C98" w:rsidRDefault="009F6B18" w:rsidP="009F6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6B18" w:rsidRDefault="00DD2C71" w:rsidP="009F6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Frances and Arthur Ginsberg</w:t>
      </w:r>
      <w:r w:rsidR="009F6B18" w:rsidRPr="00815C98">
        <w:rPr>
          <w:color w:val="000000" w:themeColor="text1"/>
          <w:u w:color="000000" w:themeColor="text1"/>
        </w:rPr>
        <w:t xml:space="preserve"> ran Ginsberg</w:t>
      </w:r>
      <w:r w:rsidR="006A270D" w:rsidRPr="006A270D">
        <w:rPr>
          <w:color w:val="000000" w:themeColor="text1"/>
          <w:u w:color="000000" w:themeColor="text1"/>
        </w:rPr>
        <w:t>’</w:t>
      </w:r>
      <w:r w:rsidR="009F6B18" w:rsidRPr="00815C98">
        <w:rPr>
          <w:color w:val="000000" w:themeColor="text1"/>
          <w:u w:color="000000" w:themeColor="text1"/>
        </w:rPr>
        <w:t xml:space="preserve">s Ladies Shop together until </w:t>
      </w:r>
      <w:r>
        <w:rPr>
          <w:color w:val="000000" w:themeColor="text1"/>
          <w:u w:color="000000" w:themeColor="text1"/>
        </w:rPr>
        <w:t>hi</w:t>
      </w:r>
      <w:r w:rsidR="009F6B18" w:rsidRPr="00815C98">
        <w:rPr>
          <w:color w:val="000000" w:themeColor="text1"/>
          <w:u w:color="000000" w:themeColor="text1"/>
        </w:rPr>
        <w:t xml:space="preserve">s death in 1988. </w:t>
      </w:r>
      <w:r w:rsidR="00391F0C">
        <w:rPr>
          <w:color w:val="000000" w:themeColor="text1"/>
          <w:u w:color="000000" w:themeColor="text1"/>
        </w:rPr>
        <w:t xml:space="preserve"> </w:t>
      </w:r>
      <w:r w:rsidR="009F6B18" w:rsidRPr="00815C98">
        <w:rPr>
          <w:color w:val="000000" w:themeColor="text1"/>
          <w:u w:color="000000" w:themeColor="text1"/>
        </w:rPr>
        <w:t xml:space="preserve">Soon after, her oldest daughter, Nancy, </w:t>
      </w:r>
      <w:r>
        <w:rPr>
          <w:color w:val="000000" w:themeColor="text1"/>
          <w:u w:color="000000" w:themeColor="text1"/>
        </w:rPr>
        <w:t>returned</w:t>
      </w:r>
      <w:r w:rsidR="009F6B18" w:rsidRPr="00815C98">
        <w:rPr>
          <w:color w:val="000000" w:themeColor="text1"/>
          <w:u w:color="000000" w:themeColor="text1"/>
        </w:rPr>
        <w:t xml:space="preserve"> home to help run the store, which remained a Main Street staple </w:t>
      </w:r>
      <w:r>
        <w:rPr>
          <w:color w:val="000000" w:themeColor="text1"/>
          <w:u w:color="000000" w:themeColor="text1"/>
        </w:rPr>
        <w:t>for another twenty years, closing in 2008; and</w:t>
      </w:r>
    </w:p>
    <w:p w:rsidR="00A86025" w:rsidRDefault="00A86025" w:rsidP="009F6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1C3C" w:rsidRDefault="00EC1C3C" w:rsidP="009F6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even though she worked an average of fifty hours a week, she was never too busy to enjoy square dancing with her husband or to serve as a Girl Scout leader for her daughters, </w:t>
      </w:r>
      <w:r w:rsidR="00DC778A">
        <w:rPr>
          <w:color w:val="000000" w:themeColor="text1"/>
          <w:u w:color="000000" w:themeColor="text1"/>
        </w:rPr>
        <w:t>a classroom mother, a house mother for beach parties, or a chaperone for band trips; and</w:t>
      </w:r>
    </w:p>
    <w:p w:rsidR="00EC1C3C" w:rsidRDefault="00EC1C3C" w:rsidP="009F6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6025" w:rsidRPr="00815C98" w:rsidRDefault="00A86025" w:rsidP="009F6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dedicated to her community, she was </w:t>
      </w:r>
      <w:r w:rsidR="00DC778A">
        <w:rPr>
          <w:color w:val="000000" w:themeColor="text1"/>
          <w:u w:color="000000" w:themeColor="text1"/>
        </w:rPr>
        <w:t xml:space="preserve">a faithful member of Hadassah at Temple Sinai in Sumter and was </w:t>
      </w:r>
      <w:r>
        <w:rPr>
          <w:color w:val="000000" w:themeColor="text1"/>
          <w:u w:color="000000" w:themeColor="text1"/>
        </w:rPr>
        <w:t>active with the Bishopville Chamber of Commerce, the Lee County Business Association, and the American Legion Auxiliary</w:t>
      </w:r>
      <w:r w:rsidR="00DC778A">
        <w:rPr>
          <w:color w:val="000000" w:themeColor="text1"/>
          <w:u w:color="000000" w:themeColor="text1"/>
        </w:rPr>
        <w:t>.  She was honored for her enterprise on behalf of her community as Bishopville Business Person of the Year in 2005 at the age of eighty</w:t>
      </w:r>
      <w:r>
        <w:rPr>
          <w:color w:val="000000" w:themeColor="text1"/>
          <w:u w:color="000000" w:themeColor="text1"/>
        </w:rPr>
        <w:t>; and</w:t>
      </w:r>
    </w:p>
    <w:p w:rsidR="009F6B18" w:rsidRPr="00815C98" w:rsidRDefault="009F6B18" w:rsidP="009F6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6B18" w:rsidRDefault="00DD2C71" w:rsidP="009F6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A270D">
        <w:rPr>
          <w:color w:val="000000" w:themeColor="text1"/>
          <w:u w:color="000000" w:themeColor="text1"/>
        </w:rPr>
        <w:t>Mr. and Mrs.</w:t>
      </w:r>
      <w:r>
        <w:rPr>
          <w:color w:val="000000" w:themeColor="text1"/>
          <w:u w:color="000000" w:themeColor="text1"/>
        </w:rPr>
        <w:t xml:space="preserve"> Ginsberg</w:t>
      </w:r>
      <w:r w:rsidR="006A270D" w:rsidRPr="006A270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children blessed them with three adoring </w:t>
      </w:r>
      <w:r w:rsidR="009F6B18" w:rsidRPr="00815C98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sons</w:t>
      </w:r>
      <w:r w:rsidR="009F6B18" w:rsidRPr="00815C9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five </w:t>
      </w:r>
      <w:r w:rsidR="009F6B18" w:rsidRPr="00815C98">
        <w:rPr>
          <w:color w:val="000000" w:themeColor="text1"/>
          <w:u w:color="000000" w:themeColor="text1"/>
        </w:rPr>
        <w:t>great</w:t>
      </w:r>
      <w:r w:rsidR="006A270D">
        <w:rPr>
          <w:color w:val="000000" w:themeColor="text1"/>
          <w:u w:color="000000" w:themeColor="text1"/>
        </w:rPr>
        <w:noBreakHyphen/>
      </w:r>
      <w:r w:rsidR="009F6B18" w:rsidRPr="00815C98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children; and</w:t>
      </w:r>
    </w:p>
    <w:p w:rsidR="009F6B18" w:rsidRDefault="009F6B18" w:rsidP="009F6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D0483" w:rsidRDefault="00DD2C71" w:rsidP="009F6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</w:t>
      </w:r>
      <w:r>
        <w:rPr>
          <w:color w:val="000000" w:themeColor="text1"/>
          <w:u w:color="000000" w:themeColor="text1"/>
        </w:rPr>
        <w:t>ninetie</w:t>
      </w:r>
      <w:r w:rsidRPr="008D22FE">
        <w:rPr>
          <w:color w:val="000000" w:themeColor="text1"/>
          <w:u w:color="000000" w:themeColor="text1"/>
        </w:rPr>
        <w:t>th birthday and join with her family and friends in congratulating her on reaching this extraordinary milestone</w:t>
      </w:r>
      <w:r w:rsidR="002D0483">
        <w:t>.  Now, therefore,</w:t>
      </w:r>
    </w:p>
    <w:p w:rsidR="002D0483" w:rsidRDefault="002D04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483" w:rsidRDefault="002D04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D0483" w:rsidRDefault="002D04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6B18" w:rsidRPr="008D22FE" w:rsidRDefault="002D0483" w:rsidP="009F6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9F6B18">
        <w:t xml:space="preserve"> </w:t>
      </w:r>
      <w:r w:rsidR="009F6B18" w:rsidRPr="008D22FE">
        <w:rPr>
          <w:color w:val="000000" w:themeColor="text1"/>
          <w:u w:color="000000" w:themeColor="text1"/>
        </w:rPr>
        <w:t xml:space="preserve">the members of the South Carolina </w:t>
      </w:r>
      <w:r w:rsidR="009F6B18">
        <w:rPr>
          <w:color w:val="000000" w:themeColor="text1"/>
          <w:u w:color="000000" w:themeColor="text1"/>
        </w:rPr>
        <w:t>House of Representatives</w:t>
      </w:r>
      <w:r w:rsidR="009F6B18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9F6B18" w:rsidRPr="00815C98">
        <w:rPr>
          <w:color w:val="000000" w:themeColor="text1"/>
          <w:u w:color="000000" w:themeColor="text1"/>
        </w:rPr>
        <w:t>Frances Bass Ginsberg</w:t>
      </w:r>
      <w:r w:rsidR="009F6B18" w:rsidRPr="008D22FE">
        <w:rPr>
          <w:color w:val="000000" w:themeColor="text1"/>
          <w:u w:color="000000" w:themeColor="text1"/>
        </w:rPr>
        <w:t xml:space="preserve"> of </w:t>
      </w:r>
      <w:r w:rsidR="00DD2C71">
        <w:rPr>
          <w:color w:val="000000" w:themeColor="text1"/>
          <w:u w:color="000000" w:themeColor="text1"/>
        </w:rPr>
        <w:t>Orangeburg</w:t>
      </w:r>
      <w:r w:rsidR="009F6B18" w:rsidRPr="008D22FE">
        <w:rPr>
          <w:color w:val="000000" w:themeColor="text1"/>
          <w:u w:color="000000" w:themeColor="text1"/>
        </w:rPr>
        <w:t xml:space="preserve"> County on the occasion of her </w:t>
      </w:r>
      <w:r w:rsidR="00DD2C71">
        <w:rPr>
          <w:color w:val="000000" w:themeColor="text1"/>
          <w:u w:color="000000" w:themeColor="text1"/>
        </w:rPr>
        <w:t>ninetie</w:t>
      </w:r>
      <w:r w:rsidR="006A270D">
        <w:rPr>
          <w:color w:val="000000" w:themeColor="text1"/>
          <w:u w:color="000000" w:themeColor="text1"/>
        </w:rPr>
        <w:t>th birthday</w:t>
      </w:r>
      <w:r w:rsidR="009F6B18" w:rsidRPr="008D22FE">
        <w:rPr>
          <w:color w:val="000000" w:themeColor="text1"/>
          <w:u w:color="000000" w:themeColor="text1"/>
        </w:rPr>
        <w:t xml:space="preserve"> and wish her </w:t>
      </w:r>
      <w:r w:rsidR="009F6B18">
        <w:rPr>
          <w:color w:val="000000" w:themeColor="text1"/>
          <w:u w:color="000000" w:themeColor="text1"/>
        </w:rPr>
        <w:t xml:space="preserve">many years of </w:t>
      </w:r>
      <w:r w:rsidR="009F6B18" w:rsidRPr="008D22FE">
        <w:rPr>
          <w:color w:val="000000" w:themeColor="text1"/>
          <w:u w:color="000000" w:themeColor="text1"/>
        </w:rPr>
        <w:t>continued health and happiness</w:t>
      </w:r>
      <w:r w:rsidR="006A270D">
        <w:rPr>
          <w:color w:val="000000" w:themeColor="text1"/>
          <w:u w:color="000000" w:themeColor="text1"/>
        </w:rPr>
        <w:t xml:space="preserve"> upon this joyous birthday celebration</w:t>
      </w:r>
      <w:r w:rsidR="009F6B18" w:rsidRPr="008D22FE">
        <w:rPr>
          <w:color w:val="000000" w:themeColor="text1"/>
          <w:u w:color="000000" w:themeColor="text1"/>
        </w:rPr>
        <w:t xml:space="preserve">. </w:t>
      </w:r>
    </w:p>
    <w:p w:rsidR="009F6B18" w:rsidRDefault="009F6B18" w:rsidP="009F6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0483" w:rsidRDefault="009F6B18" w:rsidP="009F6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Pr="00815C98">
        <w:rPr>
          <w:color w:val="000000" w:themeColor="text1"/>
          <w:u w:color="000000" w:themeColor="text1"/>
        </w:rPr>
        <w:t>Frances Bass Ginsberg</w:t>
      </w:r>
      <w:r w:rsidRPr="008D22FE">
        <w:rPr>
          <w:color w:val="000000" w:themeColor="text1"/>
          <w:u w:color="000000" w:themeColor="text1"/>
        </w:rPr>
        <w:t>.</w:t>
      </w:r>
    </w:p>
    <w:p w:rsidR="007C0484" w:rsidRDefault="006A270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28BA" w:rsidRDefault="003828BA" w:rsidP="003828BA">
      <w:pPr>
        <w:suppressAutoHyphens/>
      </w:pPr>
    </w:p>
    <w:sectPr w:rsidR="003828BA" w:rsidSect="003828B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778A" w:rsidRDefault="00DC778A" w:rsidP="009F0C77">
      <w:r>
        <w:separator/>
      </w:r>
    </w:p>
  </w:endnote>
  <w:endnote w:type="continuationSeparator" w:id="0">
    <w:p w:rsidR="00DC778A" w:rsidRDefault="00DC77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5AB4C0-1D99-4B1B-AC09-656C2C34B2B9}"/>
    <w:embedBold r:id="rId2" w:fontKey="{CE6437B9-8EF3-4BA6-950A-2A4EF52CE12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07DEE50-036B-4607-8372-A201753CE34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9D17C90-2002-44C7-AD76-A45E288B4E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C68598A-BDBD-4E64-94D6-9486086B71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28BA" w:rsidRPr="007B1A0A" w:rsidRDefault="003828BA" w:rsidP="007B1A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5635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778A" w:rsidRDefault="00DC778A" w:rsidP="009F0C77">
      <w:r>
        <w:separator/>
      </w:r>
    </w:p>
  </w:footnote>
  <w:footnote w:type="continuationSeparator" w:id="0">
    <w:p w:rsidR="00DC778A" w:rsidRDefault="00DC77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68CZ15"/>
    <w:docVar w:name="CoverBillType" w:val="r"/>
    <w:docVar w:name="docpath" w:val="L:\Council\bills\GM\24368CZ15.DOCX"/>
    <w:docVar w:name="dvBillNumber" w:val="407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D0483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A242B"/>
    <w:rsid w:val="001D08F2"/>
    <w:rsid w:val="001D525B"/>
    <w:rsid w:val="001D7F4F"/>
    <w:rsid w:val="00205238"/>
    <w:rsid w:val="002321B6"/>
    <w:rsid w:val="00250967"/>
    <w:rsid w:val="002543C8"/>
    <w:rsid w:val="0025541D"/>
    <w:rsid w:val="0025635B"/>
    <w:rsid w:val="00284AAE"/>
    <w:rsid w:val="002A7218"/>
    <w:rsid w:val="002D0483"/>
    <w:rsid w:val="002E5912"/>
    <w:rsid w:val="00301B21"/>
    <w:rsid w:val="00325348"/>
    <w:rsid w:val="0032732C"/>
    <w:rsid w:val="00336AD0"/>
    <w:rsid w:val="00361E65"/>
    <w:rsid w:val="0037079A"/>
    <w:rsid w:val="00373AAD"/>
    <w:rsid w:val="003828BA"/>
    <w:rsid w:val="00391F0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270D"/>
    <w:rsid w:val="00734F00"/>
    <w:rsid w:val="007A70AE"/>
    <w:rsid w:val="007B1A0A"/>
    <w:rsid w:val="007C0484"/>
    <w:rsid w:val="00814801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9F6B18"/>
    <w:rsid w:val="00A41684"/>
    <w:rsid w:val="00A64E80"/>
    <w:rsid w:val="00A72BCD"/>
    <w:rsid w:val="00A741D9"/>
    <w:rsid w:val="00A833AB"/>
    <w:rsid w:val="00A86025"/>
    <w:rsid w:val="00A9741D"/>
    <w:rsid w:val="00AD4B17"/>
    <w:rsid w:val="00B412D4"/>
    <w:rsid w:val="00BE3C22"/>
    <w:rsid w:val="00C0345E"/>
    <w:rsid w:val="00C3483A"/>
    <w:rsid w:val="00C423C2"/>
    <w:rsid w:val="00C74E9D"/>
    <w:rsid w:val="00C82FD3"/>
    <w:rsid w:val="00C92819"/>
    <w:rsid w:val="00CC6B7B"/>
    <w:rsid w:val="00CD2089"/>
    <w:rsid w:val="00D73A67"/>
    <w:rsid w:val="00D970A9"/>
    <w:rsid w:val="00DC778A"/>
    <w:rsid w:val="00DD2C71"/>
    <w:rsid w:val="00DF3845"/>
    <w:rsid w:val="00E06ED2"/>
    <w:rsid w:val="00E41911"/>
    <w:rsid w:val="00E92EEF"/>
    <w:rsid w:val="00EC1C3C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9FA294-4319-455D-B6CE-EFEDDF400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27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70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828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7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28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072_201504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45A67A-1FEE-4F10-A9D3-D5C019080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711</Words>
  <Characters>4053</Characters>
  <Application>Microsoft Office Word</Application>
  <DocSecurity>6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4072: Frances Bass Ginsberg - South Carolina Legislature Online</dc:title>
  <dc:creator>Gail Pinckney Moore</dc:creator>
  <cp:lastModifiedBy>N Cumfer</cp:lastModifiedBy>
  <cp:revision>2</cp:revision>
  <cp:lastPrinted>2015-04-23T16:33:00Z</cp:lastPrinted>
  <dcterms:created xsi:type="dcterms:W3CDTF">2016-12-02T18:59:00Z</dcterms:created>
  <dcterms:modified xsi:type="dcterms:W3CDTF">2016-12-02T18:59:00Z</dcterms:modified>
</cp:coreProperties>
</file>