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B08E2">
        <w:rPr>
          <w:rFonts w:eastAsia="Times New Roman" w:cs="Times New Roman"/>
          <w:b/>
          <w:szCs w:val="20"/>
        </w:rPr>
        <w:t>South Carolina General Assembly</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08E2">
        <w:rPr>
          <w:rFonts w:eastAsia="Times New Roman" w:cs="Times New Roman"/>
          <w:szCs w:val="20"/>
        </w:rPr>
        <w:t>121st Session, 2015-2016</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8E2" w:rsidRPr="008B08E2" w:rsidRDefault="000E450F"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A99, R75, H4082</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8E2">
        <w:rPr>
          <w:rFonts w:eastAsia="Times New Roman" w:cs="Times New Roman"/>
          <w:b/>
          <w:szCs w:val="20"/>
        </w:rPr>
        <w:t>STATUS INFORMATION</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8E2">
        <w:rPr>
          <w:rFonts w:eastAsia="Times New Roman" w:cs="Times New Roman"/>
          <w:szCs w:val="20"/>
        </w:rPr>
        <w:t>General Bill</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8E2">
        <w:rPr>
          <w:rFonts w:eastAsia="Times New Roman" w:cs="Times New Roman"/>
          <w:szCs w:val="20"/>
        </w:rPr>
        <w:t>Sponsors: Reps. Knight, Jefferson, Murphy, Horne, Whipper, Tinkler and Mack</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8E2">
        <w:rPr>
          <w:rFonts w:eastAsia="Times New Roman" w:cs="Times New Roman"/>
          <w:szCs w:val="20"/>
        </w:rPr>
        <w:t>Document Path: l:\council\bills\ggs\22736zw15.docx</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E0C" w:rsidRDefault="00420E0C"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420E0C" w:rsidRDefault="00420E0C"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420E0C" w:rsidRDefault="00420E0C"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420E0C" w:rsidRDefault="00420E0C"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420E0C" w:rsidRDefault="00420E0C"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8E2">
        <w:rPr>
          <w:rFonts w:eastAsia="Times New Roman" w:cs="Times New Roman"/>
          <w:szCs w:val="20"/>
        </w:rPr>
        <w:t>Summary: Dorchester County School District Board of Trustees</w:t>
      </w: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8E2" w:rsidRPr="008B08E2" w:rsidRDefault="008B08E2" w:rsidP="008B0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8E2" w:rsidRPr="008B08E2" w:rsidRDefault="008B08E2" w:rsidP="008B08E2">
      <w:pPr>
        <w:widowControl w:val="0"/>
        <w:tabs>
          <w:tab w:val="center" w:pos="590"/>
          <w:tab w:val="center" w:pos="1440"/>
          <w:tab w:val="left" w:pos="1872"/>
          <w:tab w:val="left" w:pos="9187"/>
        </w:tabs>
        <w:rPr>
          <w:rFonts w:eastAsia="Times New Roman" w:cs="Times New Roman"/>
          <w:szCs w:val="20"/>
        </w:rPr>
      </w:pPr>
      <w:r w:rsidRPr="008B08E2">
        <w:rPr>
          <w:rFonts w:eastAsia="Times New Roman" w:cs="Times New Roman"/>
          <w:b/>
          <w:szCs w:val="20"/>
        </w:rPr>
        <w:t>HISTORY OF LEGISLATIVE ACTIONS</w:t>
      </w:r>
    </w:p>
    <w:p w:rsidR="008B08E2" w:rsidRPr="008B08E2" w:rsidRDefault="008B08E2" w:rsidP="008B08E2">
      <w:pPr>
        <w:widowControl w:val="0"/>
        <w:tabs>
          <w:tab w:val="center" w:pos="590"/>
          <w:tab w:val="center" w:pos="1440"/>
          <w:tab w:val="left" w:pos="1872"/>
          <w:tab w:val="left" w:pos="9187"/>
        </w:tabs>
        <w:rPr>
          <w:rFonts w:eastAsia="Times New Roman" w:cs="Times New Roman"/>
          <w:szCs w:val="20"/>
        </w:rPr>
      </w:pPr>
    </w:p>
    <w:p w:rsidR="008B08E2" w:rsidRPr="008B08E2" w:rsidRDefault="008B08E2" w:rsidP="008B08E2">
      <w:pPr>
        <w:widowControl w:val="0"/>
        <w:tabs>
          <w:tab w:val="center" w:pos="590"/>
          <w:tab w:val="center" w:pos="1440"/>
          <w:tab w:val="left" w:pos="1872"/>
          <w:tab w:val="left" w:pos="9187"/>
        </w:tabs>
        <w:rPr>
          <w:rFonts w:eastAsia="Times New Roman" w:cs="Times New Roman"/>
          <w:szCs w:val="20"/>
        </w:rPr>
      </w:pPr>
      <w:r w:rsidRPr="008B08E2">
        <w:rPr>
          <w:rFonts w:eastAsia="Times New Roman" w:cs="Times New Roman"/>
          <w:szCs w:val="20"/>
          <w:u w:val="single"/>
        </w:rPr>
        <w:tab/>
        <w:t>Date</w:t>
      </w:r>
      <w:r w:rsidRPr="008B08E2">
        <w:rPr>
          <w:rFonts w:eastAsia="Times New Roman" w:cs="Times New Roman"/>
          <w:szCs w:val="20"/>
          <w:u w:val="single"/>
        </w:rPr>
        <w:tab/>
        <w:t>Body</w:t>
      </w:r>
      <w:r w:rsidRPr="008B08E2">
        <w:rPr>
          <w:rFonts w:eastAsia="Times New Roman" w:cs="Times New Roman"/>
          <w:szCs w:val="20"/>
          <w:u w:val="single"/>
        </w:rPr>
        <w:tab/>
        <w:t>Action Description with journal page number</w:t>
      </w:r>
      <w:r w:rsidRPr="008B08E2">
        <w:rPr>
          <w:rFonts w:eastAsia="Times New Roman" w:cs="Times New Roman"/>
          <w:szCs w:val="20"/>
          <w:u w:val="single"/>
        </w:rPr>
        <w:tab/>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257D7">
        <w:rPr>
          <w:rFonts w:cs="Times New Roman"/>
        </w:rPr>
        <w:t>Introduced, rea</w:t>
      </w:r>
      <w:r>
        <w:rPr>
          <w:rFonts w:cs="Times New Roman"/>
        </w:rPr>
        <w:t xml:space="preserve">d first time, placed on local &amp; </w:t>
      </w:r>
      <w:r w:rsidRPr="005257D7">
        <w:rPr>
          <w:rFonts w:cs="Times New Roman"/>
        </w:rPr>
        <w:t>uncontested calendar (</w:t>
      </w:r>
      <w:hyperlink r:id="rId7" w:history="1">
        <w:r w:rsidRPr="00F3143E">
          <w:rPr>
            <w:rStyle w:val="Hyperlink"/>
            <w:rFonts w:cs="Times New Roman"/>
          </w:rPr>
          <w:t>House Journal</w:t>
        </w:r>
        <w:r w:rsidRPr="00F3143E">
          <w:rPr>
            <w:rStyle w:val="Hyperlink"/>
            <w:rFonts w:cs="Times New Roman"/>
          </w:rPr>
          <w:noBreakHyphen/>
          <w:t>page 144</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257D7">
        <w:rPr>
          <w:rFonts w:cs="Times New Roman"/>
        </w:rPr>
        <w:t>Read second time (</w:t>
      </w:r>
      <w:hyperlink r:id="rId8" w:history="1">
        <w:r w:rsidRPr="00F3143E">
          <w:rPr>
            <w:rStyle w:val="Hyperlink"/>
            <w:rFonts w:cs="Times New Roman"/>
          </w:rPr>
          <w:t>House Journal</w:t>
        </w:r>
        <w:r w:rsidRPr="00F3143E">
          <w:rPr>
            <w:rStyle w:val="Hyperlink"/>
            <w:rFonts w:cs="Times New Roman"/>
          </w:rPr>
          <w:noBreakHyphen/>
          <w:t>page 8</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257D7">
        <w:rPr>
          <w:rFonts w:cs="Times New Roman"/>
        </w:rPr>
        <w:t>Roll call Yeas</w:t>
      </w:r>
      <w:r>
        <w:rPr>
          <w:rFonts w:cs="Times New Roman"/>
        </w:rPr>
        <w:noBreakHyphen/>
      </w:r>
      <w:r w:rsidRPr="005257D7">
        <w:rPr>
          <w:rFonts w:cs="Times New Roman"/>
        </w:rPr>
        <w:t>60  Nays</w:t>
      </w:r>
      <w:r>
        <w:rPr>
          <w:rFonts w:cs="Times New Roman"/>
        </w:rPr>
        <w:noBreakHyphen/>
      </w:r>
      <w:r w:rsidRPr="005257D7">
        <w:rPr>
          <w:rFonts w:cs="Times New Roman"/>
        </w:rPr>
        <w:t>0 (</w:t>
      </w:r>
      <w:hyperlink r:id="rId9" w:history="1">
        <w:r w:rsidRPr="00F3143E">
          <w:rPr>
            <w:rStyle w:val="Hyperlink"/>
            <w:rFonts w:cs="Times New Roman"/>
          </w:rPr>
          <w:t>House Journal</w:t>
        </w:r>
        <w:r w:rsidRPr="00F3143E">
          <w:rPr>
            <w:rStyle w:val="Hyperlink"/>
            <w:rFonts w:cs="Times New Roman"/>
          </w:rPr>
          <w:noBreakHyphen/>
          <w:t>page 8</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5257D7">
        <w:rPr>
          <w:rFonts w:cs="Times New Roman"/>
        </w:rPr>
        <w:t>Scrivener's error corrected</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257D7">
        <w:rPr>
          <w:rFonts w:cs="Times New Roman"/>
        </w:rPr>
        <w:t>Member(s) request name added as sponsor: Mack</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5257D7">
        <w:rPr>
          <w:rFonts w:cs="Times New Roman"/>
        </w:rPr>
        <w:t>Rea</w:t>
      </w:r>
      <w:r>
        <w:rPr>
          <w:rFonts w:cs="Times New Roman"/>
        </w:rPr>
        <w:t xml:space="preserve">d third time and sent to Senate </w:t>
      </w:r>
      <w:r w:rsidRPr="005257D7">
        <w:rPr>
          <w:rFonts w:cs="Times New Roman"/>
        </w:rPr>
        <w:t>(</w:t>
      </w:r>
      <w:hyperlink r:id="rId10" w:history="1">
        <w:r w:rsidRPr="00F3143E">
          <w:rPr>
            <w:rStyle w:val="Hyperlink"/>
            <w:rFonts w:cs="Times New Roman"/>
          </w:rPr>
          <w:t>House Journal</w:t>
        </w:r>
        <w:r w:rsidRPr="00F3143E">
          <w:rPr>
            <w:rStyle w:val="Hyperlink"/>
            <w:rFonts w:cs="Times New Roman"/>
          </w:rPr>
          <w:noBreakHyphen/>
          <w:t>page 5</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5257D7">
        <w:rPr>
          <w:rFonts w:cs="Times New Roman"/>
        </w:rPr>
        <w:t>Introduced, rea</w:t>
      </w:r>
      <w:r>
        <w:rPr>
          <w:rFonts w:cs="Times New Roman"/>
        </w:rPr>
        <w:t xml:space="preserve">d first time, placed on local &amp; </w:t>
      </w:r>
      <w:r w:rsidRPr="005257D7">
        <w:rPr>
          <w:rFonts w:cs="Times New Roman"/>
        </w:rPr>
        <w:t>uncontested calendar (</w:t>
      </w:r>
      <w:hyperlink r:id="rId11" w:history="1">
        <w:r w:rsidRPr="00F3143E">
          <w:rPr>
            <w:rStyle w:val="Hyperlink"/>
            <w:rFonts w:cs="Times New Roman"/>
          </w:rPr>
          <w:t>Senate Journal</w:t>
        </w:r>
        <w:r w:rsidRPr="00F3143E">
          <w:rPr>
            <w:rStyle w:val="Hyperlink"/>
            <w:rFonts w:cs="Times New Roman"/>
          </w:rPr>
          <w:noBreakHyphen/>
          <w:t>page 13</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257D7">
        <w:rPr>
          <w:rFonts w:cs="Times New Roman"/>
        </w:rPr>
        <w:t>Read second time (</w:t>
      </w:r>
      <w:hyperlink r:id="rId12" w:history="1">
        <w:r w:rsidRPr="00F3143E">
          <w:rPr>
            <w:rStyle w:val="Hyperlink"/>
            <w:rFonts w:cs="Times New Roman"/>
          </w:rPr>
          <w:t>Senate Journal</w:t>
        </w:r>
        <w:r w:rsidRPr="00F3143E">
          <w:rPr>
            <w:rStyle w:val="Hyperlink"/>
            <w:rFonts w:cs="Times New Roman"/>
          </w:rPr>
          <w:noBreakHyphen/>
          <w:t>page 14</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257D7">
        <w:rPr>
          <w:rFonts w:cs="Times New Roman"/>
        </w:rPr>
        <w:t>Unanimous co</w:t>
      </w:r>
      <w:r>
        <w:rPr>
          <w:rFonts w:cs="Times New Roman"/>
        </w:rPr>
        <w:t xml:space="preserve">nsent for third reading on next </w:t>
      </w:r>
      <w:r w:rsidRPr="005257D7">
        <w:rPr>
          <w:rFonts w:cs="Times New Roman"/>
        </w:rPr>
        <w:t>legislative day (</w:t>
      </w:r>
      <w:hyperlink r:id="rId13" w:history="1">
        <w:r w:rsidRPr="00F3143E">
          <w:rPr>
            <w:rStyle w:val="Hyperlink"/>
            <w:rFonts w:cs="Times New Roman"/>
          </w:rPr>
          <w:t>Senate Journal</w:t>
        </w:r>
        <w:r w:rsidRPr="00F3143E">
          <w:rPr>
            <w:rStyle w:val="Hyperlink"/>
            <w:rFonts w:cs="Times New Roman"/>
          </w:rPr>
          <w:noBreakHyphen/>
          <w:t>page 14</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5257D7">
        <w:rPr>
          <w:rFonts w:cs="Times New Roman"/>
        </w:rPr>
        <w:t>Read third time and enrolled (</w:t>
      </w:r>
      <w:hyperlink r:id="rId14" w:history="1">
        <w:r w:rsidRPr="00F3143E">
          <w:rPr>
            <w:rStyle w:val="Hyperlink"/>
            <w:rFonts w:cs="Times New Roman"/>
          </w:rPr>
          <w:t>Senate Journal</w:t>
        </w:r>
        <w:r w:rsidRPr="00F3143E">
          <w:rPr>
            <w:rStyle w:val="Hyperlink"/>
            <w:rFonts w:cs="Times New Roman"/>
          </w:rPr>
          <w:noBreakHyphen/>
          <w:t>page 13</w:t>
        </w:r>
      </w:hyperlink>
      <w:r w:rsidRPr="005257D7">
        <w:rPr>
          <w:rFonts w:cs="Times New Roman"/>
        </w:rPr>
        <w:t>)</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5257D7">
        <w:rPr>
          <w:rFonts w:cs="Times New Roman"/>
        </w:rPr>
        <w:t>Ratified R 75</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5257D7">
        <w:rPr>
          <w:rFonts w:cs="Times New Roman"/>
        </w:rPr>
        <w:t>Signed By Governor</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257D7">
        <w:rPr>
          <w:rFonts w:cs="Times New Roman"/>
        </w:rPr>
        <w:t>Effective date 06/01/15</w:t>
      </w:r>
    </w:p>
    <w:p w:rsidR="000E450F" w:rsidRDefault="000E450F" w:rsidP="000E450F">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5257D7">
        <w:rPr>
          <w:rFonts w:cs="Times New Roman"/>
        </w:rPr>
        <w:t>Act No</w:t>
      </w:r>
      <w:r>
        <w:rPr>
          <w:rFonts w:cs="Times New Roman"/>
        </w:rPr>
        <w:t>. </w:t>
      </w:r>
      <w:r w:rsidRPr="005257D7">
        <w:rPr>
          <w:rFonts w:cs="Times New Roman"/>
        </w:rPr>
        <w:t>99</w:t>
      </w:r>
    </w:p>
    <w:p w:rsidR="000E450F" w:rsidRDefault="000E450F" w:rsidP="000E450F">
      <w:pPr>
        <w:widowControl w:val="0"/>
        <w:tabs>
          <w:tab w:val="right" w:pos="1008"/>
          <w:tab w:val="left" w:pos="1152"/>
          <w:tab w:val="left" w:pos="1872"/>
          <w:tab w:val="left" w:pos="9187"/>
        </w:tabs>
        <w:ind w:left="2088" w:hanging="2088"/>
        <w:rPr>
          <w:rFonts w:cs="Times New Roman"/>
        </w:rPr>
      </w:pPr>
    </w:p>
    <w:p w:rsidR="008B08E2" w:rsidRPr="008B08E2" w:rsidRDefault="008B08E2" w:rsidP="008B08E2">
      <w:pPr>
        <w:widowControl w:val="0"/>
        <w:tabs>
          <w:tab w:val="right" w:pos="1008"/>
          <w:tab w:val="left" w:pos="1152"/>
          <w:tab w:val="left" w:pos="1872"/>
          <w:tab w:val="left" w:pos="9187"/>
        </w:tabs>
        <w:ind w:left="2088" w:hanging="2088"/>
        <w:rPr>
          <w:rFonts w:eastAsia="Times New Roman" w:cs="Times New Roman"/>
          <w:szCs w:val="20"/>
        </w:rPr>
      </w:pPr>
      <w:r w:rsidRPr="008B08E2">
        <w:rPr>
          <w:rFonts w:eastAsia="Times New Roman" w:cs="Times New Roman"/>
          <w:szCs w:val="20"/>
        </w:rPr>
        <w:t xml:space="preserve">View the latest </w:t>
      </w:r>
      <w:hyperlink r:id="rId15" w:history="1">
        <w:r w:rsidRPr="008B08E2">
          <w:rPr>
            <w:rFonts w:eastAsia="Times New Roman" w:cs="Times New Roman"/>
            <w:color w:val="0000FF" w:themeColor="hyperlink"/>
            <w:szCs w:val="20"/>
            <w:u w:val="single"/>
          </w:rPr>
          <w:t>legislative information</w:t>
        </w:r>
      </w:hyperlink>
      <w:r w:rsidRPr="008B08E2">
        <w:rPr>
          <w:rFonts w:eastAsia="Times New Roman" w:cs="Times New Roman"/>
          <w:szCs w:val="20"/>
        </w:rPr>
        <w:t xml:space="preserve"> at the website</w:t>
      </w:r>
    </w:p>
    <w:p w:rsidR="008B08E2" w:rsidRPr="008B08E2" w:rsidRDefault="008B08E2" w:rsidP="008B08E2">
      <w:pPr>
        <w:widowControl w:val="0"/>
        <w:tabs>
          <w:tab w:val="right" w:pos="1008"/>
          <w:tab w:val="left" w:pos="1152"/>
          <w:tab w:val="left" w:pos="1872"/>
          <w:tab w:val="left" w:pos="9187"/>
        </w:tabs>
        <w:ind w:left="2088" w:hanging="2088"/>
        <w:rPr>
          <w:rFonts w:eastAsia="Times New Roman" w:cs="Times New Roman"/>
          <w:szCs w:val="20"/>
        </w:rPr>
      </w:pPr>
    </w:p>
    <w:p w:rsidR="008B08E2" w:rsidRPr="008B08E2" w:rsidRDefault="008B08E2" w:rsidP="008B08E2">
      <w:pPr>
        <w:widowControl w:val="0"/>
        <w:tabs>
          <w:tab w:val="right" w:pos="1008"/>
          <w:tab w:val="left" w:pos="1152"/>
          <w:tab w:val="left" w:pos="1872"/>
          <w:tab w:val="left" w:pos="9187"/>
        </w:tabs>
        <w:ind w:left="2088" w:hanging="2088"/>
        <w:rPr>
          <w:rFonts w:eastAsia="Times New Roman" w:cs="Times New Roman"/>
          <w:szCs w:val="20"/>
        </w:rPr>
      </w:pPr>
    </w:p>
    <w:p w:rsidR="008B08E2" w:rsidRPr="008B08E2" w:rsidRDefault="008B08E2"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B08E2">
        <w:rPr>
          <w:rFonts w:eastAsia="Times New Roman" w:cs="Times New Roman"/>
          <w:b/>
          <w:szCs w:val="20"/>
        </w:rPr>
        <w:t>VERSIONS OF THIS BILL</w:t>
      </w:r>
    </w:p>
    <w:p w:rsidR="008B08E2" w:rsidRPr="008B08E2" w:rsidRDefault="008B08E2"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08E2" w:rsidRPr="008B08E2" w:rsidRDefault="00F3143E"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B08E2" w:rsidRPr="008B08E2">
          <w:rPr>
            <w:rFonts w:eastAsia="Times New Roman" w:cs="Times New Roman"/>
            <w:color w:val="0000FF" w:themeColor="hyperlink"/>
            <w:szCs w:val="20"/>
            <w:u w:val="single"/>
          </w:rPr>
          <w:t>4/28/2015</w:t>
        </w:r>
      </w:hyperlink>
    </w:p>
    <w:p w:rsidR="008B08E2" w:rsidRPr="008B08E2" w:rsidRDefault="00F3143E"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B08E2" w:rsidRPr="008B08E2">
          <w:rPr>
            <w:rFonts w:eastAsia="Times New Roman" w:cs="Times New Roman"/>
            <w:color w:val="0000FF" w:themeColor="hyperlink"/>
            <w:szCs w:val="20"/>
            <w:u w:val="single"/>
          </w:rPr>
          <w:t>4/28/2015-A</w:t>
        </w:r>
      </w:hyperlink>
    </w:p>
    <w:p w:rsidR="008B08E2" w:rsidRPr="008B08E2" w:rsidRDefault="00F3143E"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B08E2" w:rsidRPr="008B08E2">
          <w:rPr>
            <w:rFonts w:eastAsia="Times New Roman" w:cs="Times New Roman"/>
            <w:color w:val="0000FF" w:themeColor="hyperlink"/>
            <w:szCs w:val="20"/>
            <w:u w:val="single"/>
          </w:rPr>
          <w:t>4/29/2015</w:t>
        </w:r>
      </w:hyperlink>
    </w:p>
    <w:p w:rsidR="008B08E2" w:rsidRPr="008B08E2" w:rsidRDefault="00F3143E"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B08E2" w:rsidRPr="008B08E2">
          <w:rPr>
            <w:rFonts w:eastAsia="Times New Roman" w:cs="Times New Roman"/>
            <w:color w:val="0000FF" w:themeColor="hyperlink"/>
            <w:szCs w:val="20"/>
            <w:u w:val="single"/>
          </w:rPr>
          <w:t>5/4/2015</w:t>
        </w:r>
      </w:hyperlink>
    </w:p>
    <w:p w:rsidR="008B08E2" w:rsidRPr="008B08E2" w:rsidRDefault="008B08E2"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08E2" w:rsidRDefault="008B08E2" w:rsidP="008B0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08E2" w:rsidSect="008B08E2">
          <w:pgSz w:w="12240" w:h="15840" w:code="1"/>
          <w:pgMar w:top="1080" w:right="1440" w:bottom="1080" w:left="1440" w:header="720" w:footer="720" w:gutter="0"/>
          <w:pgNumType w:start="1"/>
          <w:cols w:space="720"/>
          <w:noEndnote/>
          <w:docGrid w:linePitch="360"/>
        </w:sectPr>
      </w:pPr>
    </w:p>
    <w:p w:rsidR="00503D6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R75, H4082)</w:t>
      </w:r>
    </w:p>
    <w:p w:rsidR="00503D65" w:rsidRPr="008836A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3D65" w:rsidRPr="008B08E2"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08E2">
        <w:rPr>
          <w:rFonts w:cs="Times New Roman"/>
          <w:b/>
          <w:color w:val="000000" w:themeColor="text1"/>
          <w:szCs w:val="36"/>
        </w:rPr>
        <w:t xml:space="preserve">AN ACT </w:t>
      </w:r>
      <w:r w:rsidRPr="008B08E2">
        <w:rPr>
          <w:rFonts w:cs="Times New Roman"/>
          <w:b/>
        </w:rPr>
        <w:t>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3C3">
        <w:rPr>
          <w:rFonts w:cs="Times New Roman"/>
        </w:rPr>
        <w:t>Be it enacted by the General Assembly of the State of South Carolina:</w:t>
      </w: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3D65" w:rsidRPr="00FB0942"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Dorchester County School District Four reapportioned</w:t>
      </w:r>
    </w:p>
    <w:p w:rsidR="00503D6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3C3">
        <w:rPr>
          <w:rFonts w:cs="Times New Roman"/>
        </w:rPr>
        <w:t>SECTION</w:t>
      </w:r>
      <w:r w:rsidRPr="004D03C3">
        <w:rPr>
          <w:rFonts w:cs="Times New Roman"/>
        </w:rPr>
        <w:tab/>
        <w:t>1.</w:t>
      </w:r>
      <w:r w:rsidRPr="004D03C3">
        <w:rPr>
          <w:rFonts w:cs="Times New Roman"/>
        </w:rPr>
        <w:tab/>
        <w:t>Section 1A of Act 536 of 1986, as added by Act 592 of 1992, is amended by deleting Section 1A in its entirety and inserting:</w:t>
      </w: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3C3">
        <w:rPr>
          <w:rFonts w:cs="Times New Roman"/>
        </w:rPr>
        <w:tab/>
        <w:t>“Section 1A.</w:t>
      </w:r>
      <w:r w:rsidRPr="004D03C3">
        <w:rPr>
          <w:rFonts w:cs="Times New Roman"/>
        </w:rPr>
        <w:tab/>
        <w:t>(1)</w:t>
      </w:r>
      <w:r w:rsidRPr="004D03C3">
        <w:rPr>
          <w:rFonts w:cs="Times New Roman"/>
        </w:rPr>
        <w:tab/>
        <w:t>Beginning with school district elections in 2016, the five single</w:t>
      </w:r>
      <w:r w:rsidRPr="004D03C3">
        <w:rPr>
          <w:rFonts w:cs="Times New Roman"/>
        </w:rPr>
        <w:noBreakHyphen/>
        <w:t>member election districts from which members of the Dorchester County School District Four Board of Trustees must be elected are as shown on the Dorchester County School District Four Board of Trustees map S</w:t>
      </w:r>
      <w:r w:rsidRPr="004D03C3">
        <w:rPr>
          <w:rFonts w:cs="Times New Roman"/>
        </w:rPr>
        <w:noBreakHyphen/>
        <w:t>35</w:t>
      </w:r>
      <w:r w:rsidRPr="004D03C3">
        <w:rPr>
          <w:rFonts w:cs="Times New Roman"/>
        </w:rPr>
        <w:noBreakHyphen/>
        <w:t>04</w:t>
      </w:r>
      <w:r w:rsidRPr="004D03C3">
        <w:rPr>
          <w:rFonts w:cs="Times New Roman"/>
        </w:rPr>
        <w:noBreakHyphen/>
        <w:t>15 as maintained by the Revenue and Fiscal Affairs Office.  Candidates offering for election to single</w:t>
      </w:r>
      <w:r w:rsidRPr="004D03C3">
        <w:rPr>
          <w:rFonts w:cs="Times New Roman"/>
        </w:rPr>
        <w:noBreakHyphen/>
        <w:t>member districts 1, 2, and 3 shall stand for election in 2016, and candidates offering for election to single</w:t>
      </w:r>
      <w:r w:rsidRPr="004D03C3">
        <w:rPr>
          <w:rFonts w:cs="Times New Roman"/>
        </w:rPr>
        <w:noBreakHyphen/>
        <w:t>member districts 4 and 5 shall stand for election in 2018.</w:t>
      </w: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3C3">
        <w:rPr>
          <w:rFonts w:cs="Times New Roman"/>
        </w:rPr>
        <w:tab/>
        <w:t>(2)</w:t>
      </w:r>
      <w:r w:rsidRPr="004D03C3">
        <w:rPr>
          <w:rFonts w:cs="Times New Roman"/>
        </w:rPr>
        <w:tab/>
        <w:t>The demographic information shown on this map is as follows:</w:t>
      </w: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District</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Pop</w:t>
      </w:r>
      <w:r w:rsidRPr="00542F36">
        <w:rPr>
          <w:color w:val="000000" w:themeColor="text1"/>
          <w:sz w:val="16"/>
          <w:szCs w:val="16"/>
          <w:u w:color="000000" w:themeColor="text1"/>
        </w:rPr>
        <w:tab/>
      </w:r>
      <w:r w:rsidRPr="00542F36">
        <w:rPr>
          <w:color w:val="000000" w:themeColor="text1"/>
          <w:sz w:val="16"/>
          <w:szCs w:val="16"/>
          <w:u w:color="000000" w:themeColor="text1"/>
        </w:rPr>
        <w:tab/>
        <w:t>Dev.</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%Dev.</w:t>
      </w:r>
      <w:r>
        <w:rPr>
          <w:color w:val="000000" w:themeColor="text1"/>
          <w:sz w:val="16"/>
          <w:szCs w:val="16"/>
          <w:u w:color="000000" w:themeColor="text1"/>
        </w:rPr>
        <w:tab/>
        <w:t xml:space="preserve"> </w:t>
      </w:r>
      <w:r w:rsidRPr="00542F36">
        <w:rPr>
          <w:color w:val="000000" w:themeColor="text1"/>
          <w:sz w:val="16"/>
          <w:szCs w:val="16"/>
          <w:u w:color="000000" w:themeColor="text1"/>
        </w:rPr>
        <w:t>NH_WHT</w:t>
      </w:r>
      <w:r w:rsidRPr="00542F36">
        <w:rPr>
          <w:color w:val="000000" w:themeColor="text1"/>
          <w:sz w:val="16"/>
          <w:szCs w:val="16"/>
          <w:u w:color="000000" w:themeColor="text1"/>
        </w:rPr>
        <w:tab/>
        <w:t xml:space="preserve"> %NH_WHT</w:t>
      </w:r>
      <w:r w:rsidRPr="00542F36">
        <w:rPr>
          <w:color w:val="000000" w:themeColor="text1"/>
          <w:sz w:val="16"/>
          <w:szCs w:val="16"/>
          <w:u w:color="000000" w:themeColor="text1"/>
        </w:rPr>
        <w:tab/>
        <w:t xml:space="preserve">   NH_BLK</w:t>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%NH_BLK</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1</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3,195</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14</w:t>
      </w:r>
      <w:r w:rsidRPr="00542F36">
        <w:rPr>
          <w:color w:val="000000" w:themeColor="text1"/>
          <w:sz w:val="16"/>
          <w:szCs w:val="16"/>
          <w:u w:color="000000" w:themeColor="text1"/>
        </w:rPr>
        <w:tab/>
      </w:r>
      <w:r w:rsidRPr="00542F36">
        <w:rPr>
          <w:color w:val="000000" w:themeColor="text1"/>
          <w:sz w:val="16"/>
          <w:szCs w:val="16"/>
          <w:u w:color="000000" w:themeColor="text1"/>
        </w:rPr>
        <w:tab/>
        <w:t>0.44%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1,344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42.07%</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1,778</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55.65%</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2</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3,206</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25</w:t>
      </w:r>
      <w:r w:rsidRPr="00542F36">
        <w:rPr>
          <w:color w:val="000000" w:themeColor="text1"/>
          <w:sz w:val="16"/>
          <w:szCs w:val="16"/>
          <w:u w:color="000000" w:themeColor="text1"/>
        </w:rPr>
        <w:tab/>
      </w:r>
      <w:r w:rsidRPr="00542F36">
        <w:rPr>
          <w:color w:val="000000" w:themeColor="text1"/>
          <w:sz w:val="16"/>
          <w:szCs w:val="16"/>
          <w:u w:color="000000" w:themeColor="text1"/>
        </w:rPr>
        <w:tab/>
        <w:t>0.79%</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1,304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40.67%</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1,821</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56.80%</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3</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3,217</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36</w:t>
      </w:r>
      <w:r w:rsidRPr="00542F36">
        <w:rPr>
          <w:color w:val="000000" w:themeColor="text1"/>
          <w:sz w:val="16"/>
          <w:szCs w:val="16"/>
          <w:u w:color="000000" w:themeColor="text1"/>
        </w:rPr>
        <w:tab/>
      </w:r>
      <w:r w:rsidRPr="00542F36">
        <w:rPr>
          <w:color w:val="000000" w:themeColor="text1"/>
          <w:sz w:val="16"/>
          <w:szCs w:val="16"/>
          <w:u w:color="000000" w:themeColor="text1"/>
        </w:rPr>
        <w:tab/>
        <w:t>1.13%</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2,047</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63.63%</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1,060</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32.95%</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4</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3,214</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33</w:t>
      </w:r>
      <w:r w:rsidRPr="00542F36">
        <w:rPr>
          <w:color w:val="000000" w:themeColor="text1"/>
          <w:sz w:val="16"/>
          <w:szCs w:val="16"/>
          <w:u w:color="000000" w:themeColor="text1"/>
        </w:rPr>
        <w:tab/>
      </w:r>
      <w:r w:rsidRPr="00542F36">
        <w:rPr>
          <w:color w:val="000000" w:themeColor="text1"/>
          <w:sz w:val="16"/>
          <w:szCs w:val="16"/>
          <w:u w:color="000000" w:themeColor="text1"/>
        </w:rPr>
        <w:tab/>
        <w:t>1.04%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1,475</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45.89%</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1,614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50.22%</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5</w:t>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3,072</w:t>
      </w:r>
      <w:r w:rsidRPr="00542F36">
        <w:rPr>
          <w:color w:val="000000" w:themeColor="text1"/>
          <w:sz w:val="16"/>
          <w:szCs w:val="16"/>
          <w:u w:color="000000" w:themeColor="text1"/>
        </w:rPr>
        <w:tab/>
        <w:t xml:space="preserve">    </w:t>
      </w:r>
      <w:r w:rsidRPr="00542F36">
        <w:rPr>
          <w:color w:val="000000" w:themeColor="text1"/>
          <w:sz w:val="16"/>
          <w:szCs w:val="16"/>
          <w:u w:color="000000" w:themeColor="text1"/>
        </w:rPr>
        <w:noBreakHyphen/>
        <w:t>109</w:t>
      </w:r>
      <w:r w:rsidRPr="00542F36">
        <w:rPr>
          <w:color w:val="000000" w:themeColor="text1"/>
          <w:sz w:val="16"/>
          <w:szCs w:val="16"/>
          <w:u w:color="000000" w:themeColor="text1"/>
        </w:rPr>
        <w:tab/>
        <w:t xml:space="preserve">    </w:t>
      </w:r>
      <w:r w:rsidRPr="00542F36">
        <w:rPr>
          <w:color w:val="000000" w:themeColor="text1"/>
          <w:sz w:val="16"/>
          <w:szCs w:val="16"/>
          <w:u w:color="000000" w:themeColor="text1"/>
        </w:rPr>
        <w:noBreakHyphen/>
        <w:t>3.43%</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1,805</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58.76%</w:t>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922</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30.01%</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Total</w:t>
      </w:r>
      <w:r>
        <w:rPr>
          <w:color w:val="000000" w:themeColor="text1"/>
          <w:sz w:val="16"/>
          <w:szCs w:val="16"/>
          <w:u w:color="000000" w:themeColor="text1"/>
        </w:rPr>
        <w:tab/>
      </w:r>
      <w:r>
        <w:rPr>
          <w:color w:val="000000" w:themeColor="text1"/>
          <w:sz w:val="16"/>
          <w:szCs w:val="16"/>
          <w:u w:color="000000" w:themeColor="text1"/>
        </w:rPr>
        <w:tab/>
        <w:t xml:space="preserve"> </w:t>
      </w:r>
      <w:r w:rsidRPr="00542F36">
        <w:rPr>
          <w:color w:val="000000" w:themeColor="text1"/>
          <w:sz w:val="16"/>
          <w:szCs w:val="16"/>
          <w:u w:color="000000" w:themeColor="text1"/>
        </w:rPr>
        <w:t xml:space="preserve"> 15,904</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7,975</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7,195</w:t>
      </w:r>
      <w:r w:rsidRPr="00542F36">
        <w:rPr>
          <w:color w:val="000000" w:themeColor="text1"/>
          <w:sz w:val="16"/>
          <w:szCs w:val="16"/>
          <w:u w:color="000000" w:themeColor="text1"/>
        </w:rPr>
        <w:tab/>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District</w:t>
      </w:r>
      <w:r w:rsidRPr="00542F36">
        <w:rPr>
          <w:color w:val="000000" w:themeColor="text1"/>
          <w:sz w:val="16"/>
          <w:szCs w:val="16"/>
          <w:u w:color="000000" w:themeColor="text1"/>
        </w:rPr>
        <w:tab/>
        <w:t>VAP</w:t>
      </w:r>
      <w:r w:rsidRPr="00542F36">
        <w:rPr>
          <w:color w:val="000000" w:themeColor="text1"/>
          <w:sz w:val="16"/>
          <w:szCs w:val="16"/>
          <w:u w:color="000000" w:themeColor="text1"/>
        </w:rPr>
        <w:tab/>
      </w:r>
      <w:r>
        <w:rPr>
          <w:color w:val="000000" w:themeColor="text1"/>
          <w:sz w:val="16"/>
          <w:szCs w:val="16"/>
          <w:u w:color="000000" w:themeColor="text1"/>
        </w:rPr>
        <w:tab/>
        <w:t xml:space="preserve"> </w:t>
      </w:r>
      <w:r w:rsidRPr="00542F36">
        <w:rPr>
          <w:color w:val="000000" w:themeColor="text1"/>
          <w:sz w:val="16"/>
          <w:szCs w:val="16"/>
          <w:u w:color="000000" w:themeColor="text1"/>
        </w:rPr>
        <w:t>NHWVAP</w:t>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%NHWVAP</w:t>
      </w:r>
      <w:r w:rsidRPr="00542F36">
        <w:rPr>
          <w:color w:val="000000" w:themeColor="text1"/>
          <w:sz w:val="16"/>
          <w:szCs w:val="16"/>
          <w:u w:color="000000" w:themeColor="text1"/>
        </w:rPr>
        <w:tab/>
        <w:t xml:space="preserve"> NHBVAP  </w:t>
      </w:r>
      <w:r>
        <w:rPr>
          <w:color w:val="000000" w:themeColor="text1"/>
          <w:sz w:val="16"/>
          <w:szCs w:val="16"/>
          <w:u w:color="000000" w:themeColor="text1"/>
        </w:rPr>
        <w:t xml:space="preserve"> </w:t>
      </w:r>
      <w:r w:rsidRPr="00542F36">
        <w:rPr>
          <w:color w:val="000000" w:themeColor="text1"/>
          <w:sz w:val="16"/>
          <w:szCs w:val="16"/>
          <w:u w:color="000000" w:themeColor="text1"/>
        </w:rPr>
        <w:t>%NHBVAP  AllOth</w:t>
      </w:r>
      <w:r w:rsidRPr="00542F36">
        <w:rPr>
          <w:color w:val="000000" w:themeColor="text1"/>
          <w:sz w:val="16"/>
          <w:szCs w:val="16"/>
          <w:u w:color="000000" w:themeColor="text1"/>
        </w:rPr>
        <w:tab/>
      </w:r>
      <w:r>
        <w:rPr>
          <w:color w:val="000000" w:themeColor="text1"/>
          <w:sz w:val="16"/>
          <w:szCs w:val="16"/>
          <w:u w:color="000000" w:themeColor="text1"/>
        </w:rPr>
        <w:t xml:space="preserve">  </w:t>
      </w:r>
      <w:r w:rsidRPr="00542F36">
        <w:rPr>
          <w:color w:val="000000" w:themeColor="text1"/>
          <w:sz w:val="16"/>
          <w:szCs w:val="16"/>
          <w:u w:color="000000" w:themeColor="text1"/>
        </w:rPr>
        <w:t>AllOthVAP</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1</w:t>
      </w:r>
      <w:r w:rsidRPr="00542F36">
        <w:rPr>
          <w:color w:val="000000" w:themeColor="text1"/>
          <w:sz w:val="16"/>
          <w:szCs w:val="16"/>
          <w:u w:color="000000" w:themeColor="text1"/>
        </w:rPr>
        <w:tab/>
      </w:r>
      <w:r w:rsidRPr="00542F36">
        <w:rPr>
          <w:color w:val="000000" w:themeColor="text1"/>
          <w:sz w:val="16"/>
          <w:szCs w:val="16"/>
          <w:u w:color="000000" w:themeColor="text1"/>
        </w:rPr>
        <w:tab/>
        <w:t>2,477</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1,058</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42.71%</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1,369</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55.27%</w:t>
      </w:r>
      <w:r w:rsidRPr="00542F36">
        <w:rPr>
          <w:color w:val="000000" w:themeColor="text1"/>
          <w:sz w:val="16"/>
          <w:szCs w:val="16"/>
          <w:u w:color="000000" w:themeColor="text1"/>
        </w:rPr>
        <w:tab/>
        <w:t xml:space="preserve">    73</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50</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2</w:t>
      </w:r>
      <w:r w:rsidRPr="00542F36">
        <w:rPr>
          <w:color w:val="000000" w:themeColor="text1"/>
          <w:sz w:val="16"/>
          <w:szCs w:val="16"/>
          <w:u w:color="000000" w:themeColor="text1"/>
        </w:rPr>
        <w:tab/>
      </w:r>
      <w:r w:rsidRPr="00542F36">
        <w:rPr>
          <w:color w:val="000000" w:themeColor="text1"/>
          <w:sz w:val="16"/>
          <w:szCs w:val="16"/>
          <w:u w:color="000000" w:themeColor="text1"/>
        </w:rPr>
        <w:tab/>
        <w:t>2,487</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1,019</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40.97%</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1,411</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56.74%</w:t>
      </w:r>
      <w:r w:rsidRPr="00542F36">
        <w:rPr>
          <w:color w:val="000000" w:themeColor="text1"/>
          <w:sz w:val="16"/>
          <w:szCs w:val="16"/>
          <w:u w:color="000000" w:themeColor="text1"/>
        </w:rPr>
        <w:tab/>
        <w:t xml:space="preserve">    81</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57</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3</w:t>
      </w:r>
      <w:r w:rsidRPr="00542F36">
        <w:rPr>
          <w:color w:val="000000" w:themeColor="text1"/>
          <w:sz w:val="16"/>
          <w:szCs w:val="16"/>
          <w:u w:color="000000" w:themeColor="text1"/>
        </w:rPr>
        <w:tab/>
      </w:r>
      <w:r w:rsidRPr="00542F36">
        <w:rPr>
          <w:color w:val="000000" w:themeColor="text1"/>
          <w:sz w:val="16"/>
          <w:szCs w:val="16"/>
          <w:u w:color="000000" w:themeColor="text1"/>
        </w:rPr>
        <w:tab/>
        <w:t>2,512</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1,644</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65.45%</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799</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31.81%</w:t>
      </w:r>
      <w:r w:rsidRPr="00542F36">
        <w:rPr>
          <w:color w:val="000000" w:themeColor="text1"/>
          <w:sz w:val="16"/>
          <w:szCs w:val="16"/>
          <w:u w:color="000000" w:themeColor="text1"/>
        </w:rPr>
        <w:tab/>
        <w:t xml:space="preserve">  110</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69</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4</w:t>
      </w:r>
      <w:r w:rsidRPr="00542F36">
        <w:rPr>
          <w:color w:val="000000" w:themeColor="text1"/>
          <w:sz w:val="16"/>
          <w:szCs w:val="16"/>
          <w:u w:color="000000" w:themeColor="text1"/>
        </w:rPr>
        <w:tab/>
      </w:r>
      <w:r w:rsidRPr="00542F36">
        <w:rPr>
          <w:color w:val="000000" w:themeColor="text1"/>
          <w:sz w:val="16"/>
          <w:szCs w:val="16"/>
          <w:u w:color="000000" w:themeColor="text1"/>
        </w:rPr>
        <w:tab/>
        <w:t>2,414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1,142</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47.31%</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1,192</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49.38%</w:t>
      </w:r>
      <w:r w:rsidRPr="00542F36">
        <w:rPr>
          <w:color w:val="000000" w:themeColor="text1"/>
          <w:sz w:val="16"/>
          <w:szCs w:val="16"/>
          <w:u w:color="000000" w:themeColor="text1"/>
        </w:rPr>
        <w:tab/>
        <w:t xml:space="preserve">  125</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80</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542F36">
        <w:rPr>
          <w:color w:val="000000" w:themeColor="text1"/>
          <w:sz w:val="16"/>
          <w:szCs w:val="16"/>
          <w:u w:color="000000" w:themeColor="text1"/>
        </w:rPr>
        <w:tab/>
        <w:t>5</w:t>
      </w:r>
      <w:r w:rsidRPr="00542F36">
        <w:rPr>
          <w:color w:val="000000" w:themeColor="text1"/>
          <w:sz w:val="16"/>
          <w:szCs w:val="16"/>
          <w:u w:color="000000" w:themeColor="text1"/>
        </w:rPr>
        <w:tab/>
      </w:r>
      <w:r w:rsidRPr="00542F36">
        <w:rPr>
          <w:color w:val="000000" w:themeColor="text1"/>
          <w:sz w:val="16"/>
          <w:szCs w:val="16"/>
          <w:u w:color="000000" w:themeColor="text1"/>
        </w:rPr>
        <w:tab/>
        <w:t>2,376</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1,450</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61.03%</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 xml:space="preserve">   676</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28.45%</w:t>
      </w:r>
      <w:r w:rsidRPr="00542F36">
        <w:rPr>
          <w:color w:val="000000" w:themeColor="text1"/>
          <w:sz w:val="16"/>
          <w:szCs w:val="16"/>
          <w:u w:color="000000" w:themeColor="text1"/>
        </w:rPr>
        <w:tab/>
        <w:t xml:space="preserve">  345</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250</w:t>
      </w: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Total</w:t>
      </w:r>
      <w:r>
        <w:rPr>
          <w:color w:val="000000" w:themeColor="text1"/>
          <w:sz w:val="16"/>
          <w:szCs w:val="16"/>
          <w:u w:color="000000" w:themeColor="text1"/>
        </w:rPr>
        <w:tab/>
        <w:t xml:space="preserve">    </w:t>
      </w:r>
      <w:r w:rsidRPr="00542F36">
        <w:rPr>
          <w:color w:val="000000" w:themeColor="text1"/>
          <w:sz w:val="16"/>
          <w:szCs w:val="16"/>
          <w:u w:color="000000" w:themeColor="text1"/>
        </w:rPr>
        <w:t>12,266</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r>
      <w:r w:rsidRPr="00542F36">
        <w:rPr>
          <w:color w:val="000000" w:themeColor="text1"/>
          <w:sz w:val="16"/>
          <w:szCs w:val="16"/>
          <w:u w:color="000000" w:themeColor="text1"/>
        </w:rPr>
        <w:t>6,313</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t xml:space="preserve"> </w:t>
      </w:r>
      <w:r w:rsidRPr="00542F36">
        <w:rPr>
          <w:color w:val="000000" w:themeColor="text1"/>
          <w:sz w:val="16"/>
          <w:szCs w:val="16"/>
          <w:u w:color="000000" w:themeColor="text1"/>
        </w:rPr>
        <w:t>5,447</w:t>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r>
      <w:r w:rsidRPr="00542F36">
        <w:rPr>
          <w:color w:val="000000" w:themeColor="text1"/>
          <w:sz w:val="16"/>
          <w:szCs w:val="16"/>
          <w:u w:color="000000" w:themeColor="text1"/>
        </w:rPr>
        <w:tab/>
        <w:t xml:space="preserve">  </w:t>
      </w:r>
      <w:r>
        <w:rPr>
          <w:color w:val="000000" w:themeColor="text1"/>
          <w:sz w:val="16"/>
          <w:szCs w:val="16"/>
          <w:u w:color="000000" w:themeColor="text1"/>
        </w:rPr>
        <w:t xml:space="preserve"> </w:t>
      </w:r>
      <w:r w:rsidRPr="00542F36">
        <w:rPr>
          <w:color w:val="000000" w:themeColor="text1"/>
          <w:sz w:val="16"/>
          <w:szCs w:val="16"/>
          <w:u w:color="000000" w:themeColor="text1"/>
        </w:rPr>
        <w:t>734</w:t>
      </w:r>
      <w:r w:rsidRPr="00542F36">
        <w:rPr>
          <w:color w:val="000000" w:themeColor="text1"/>
          <w:sz w:val="16"/>
          <w:szCs w:val="16"/>
          <w:u w:color="000000" w:themeColor="text1"/>
        </w:rPr>
        <w:tab/>
      </w:r>
      <w:r w:rsidRPr="00542F36">
        <w:rPr>
          <w:color w:val="000000" w:themeColor="text1"/>
          <w:sz w:val="16"/>
          <w:szCs w:val="16"/>
          <w:u w:color="000000" w:themeColor="text1"/>
        </w:rPr>
        <w:tab/>
      </w:r>
      <w:r>
        <w:rPr>
          <w:color w:val="000000" w:themeColor="text1"/>
          <w:sz w:val="16"/>
          <w:szCs w:val="16"/>
          <w:u w:color="000000" w:themeColor="text1"/>
        </w:rPr>
        <w:tab/>
        <w:t xml:space="preserve"> </w:t>
      </w:r>
      <w:r w:rsidRPr="00542F36">
        <w:rPr>
          <w:color w:val="000000" w:themeColor="text1"/>
          <w:sz w:val="16"/>
          <w:szCs w:val="16"/>
          <w:u w:color="000000" w:themeColor="text1"/>
        </w:rPr>
        <w:t>506”</w:t>
      </w:r>
    </w:p>
    <w:p w:rsidR="00503D65" w:rsidRPr="004C7191"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65" w:rsidRPr="00542F36"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03D6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3D65" w:rsidRPr="004D03C3"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03C3">
        <w:rPr>
          <w:rFonts w:cs="Times New Roman"/>
        </w:rPr>
        <w:t>SECTION</w:t>
      </w:r>
      <w:r w:rsidRPr="004D03C3">
        <w:rPr>
          <w:rFonts w:cs="Times New Roman"/>
        </w:rPr>
        <w:tab/>
        <w:t>2.</w:t>
      </w:r>
      <w:r w:rsidRPr="004D03C3">
        <w:rPr>
          <w:rFonts w:cs="Times New Roman"/>
        </w:rPr>
        <w:tab/>
        <w:t>This act takes effect upon approval by the Governor.</w:t>
      </w:r>
    </w:p>
    <w:p w:rsidR="00503D6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03D65" w:rsidRDefault="00503D65"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503D65" w:rsidRDefault="00503D65" w:rsidP="00503D65">
      <w:pPr>
        <w:jc w:val="both"/>
        <w:rPr>
          <w:color w:val="000000" w:themeColor="text1"/>
        </w:rPr>
      </w:pPr>
    </w:p>
    <w:p w:rsidR="00503D65" w:rsidRDefault="00503D65" w:rsidP="00503D65">
      <w:pPr>
        <w:jc w:val="both"/>
        <w:rPr>
          <w:color w:val="000000" w:themeColor="text1"/>
        </w:rPr>
      </w:pPr>
      <w:r>
        <w:rPr>
          <w:color w:val="000000" w:themeColor="text1"/>
        </w:rPr>
        <w:t>Approved the 1</w:t>
      </w:r>
      <w:r w:rsidRPr="004C7191">
        <w:rPr>
          <w:color w:val="000000" w:themeColor="text1"/>
          <w:vertAlign w:val="superscript"/>
        </w:rPr>
        <w:t>st</w:t>
      </w:r>
      <w:r>
        <w:rPr>
          <w:color w:val="000000" w:themeColor="text1"/>
        </w:rPr>
        <w:t xml:space="preserve"> day of June, 2015. </w:t>
      </w:r>
    </w:p>
    <w:p w:rsidR="00503D65" w:rsidRDefault="00503D65" w:rsidP="00503D65">
      <w:pPr>
        <w:jc w:val="center"/>
        <w:rPr>
          <w:color w:val="000000" w:themeColor="text1"/>
        </w:rPr>
      </w:pPr>
    </w:p>
    <w:p w:rsidR="00503D65" w:rsidRDefault="00503D65" w:rsidP="00503D65">
      <w:pPr>
        <w:jc w:val="center"/>
        <w:rPr>
          <w:color w:val="000000" w:themeColor="text1"/>
        </w:rPr>
      </w:pPr>
      <w:r>
        <w:rPr>
          <w:color w:val="000000" w:themeColor="text1"/>
        </w:rPr>
        <w:t>__________</w:t>
      </w:r>
    </w:p>
    <w:p w:rsidR="008B08E2" w:rsidRPr="000E612B" w:rsidRDefault="008B08E2" w:rsidP="0050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08E2" w:rsidRPr="000E612B" w:rsidSect="008B08E2">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36" w:rsidRDefault="00542F36" w:rsidP="007D5FAC">
      <w:r>
        <w:separator/>
      </w:r>
    </w:p>
  </w:endnote>
  <w:endnote w:type="continuationSeparator" w:id="0">
    <w:p w:rsidR="00542F36" w:rsidRDefault="00542F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E2" w:rsidRPr="008B08E2" w:rsidRDefault="008B08E2" w:rsidP="008B08E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314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E2" w:rsidRDefault="008B0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36" w:rsidRDefault="00542F36" w:rsidP="007D5FAC">
      <w:r>
        <w:separator/>
      </w:r>
    </w:p>
  </w:footnote>
  <w:footnote w:type="continuationSeparator" w:id="0">
    <w:p w:rsidR="00542F36" w:rsidRDefault="00542F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82"/>
    <w:docVar w:name="ActSecretary" w:val="Shackelford"/>
    <w:docVar w:name="ActSIdno" w:val="(39)  4082ZW15"/>
    <w:docVar w:name="clipname" w:val="4082ZW15"/>
    <w:docVar w:name="dvBillNumber" w:val="4082"/>
    <w:docVar w:name="dvBillNumberPrefix" w:val="H"/>
    <w:docVar w:name="dvOriginalBody" w:val="House"/>
    <w:docVar w:name="HOUSEACTFULLPATH" w:val="L:\COUNCIL\ACTS\4082ZW15.DOCX"/>
    <w:docVar w:name="OrigHOUSEBillNo" w:val="4082"/>
    <w:docVar w:name="WhatActtype" w:val="AN ACT"/>
  </w:docVars>
  <w:rsids>
    <w:rsidRoot w:val="0085552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12C"/>
    <w:rsid w:val="000D6F51"/>
    <w:rsid w:val="000E450F"/>
    <w:rsid w:val="000E612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1A0"/>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E9C"/>
    <w:rsid w:val="003348FE"/>
    <w:rsid w:val="00334EAC"/>
    <w:rsid w:val="0034356D"/>
    <w:rsid w:val="00360108"/>
    <w:rsid w:val="00360D70"/>
    <w:rsid w:val="00364D3F"/>
    <w:rsid w:val="00366494"/>
    <w:rsid w:val="00370DA1"/>
    <w:rsid w:val="00372564"/>
    <w:rsid w:val="00372FF8"/>
    <w:rsid w:val="0038005A"/>
    <w:rsid w:val="0039130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0E0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D65"/>
    <w:rsid w:val="005062D2"/>
    <w:rsid w:val="005065EC"/>
    <w:rsid w:val="005208D0"/>
    <w:rsid w:val="005253C4"/>
    <w:rsid w:val="00530D7F"/>
    <w:rsid w:val="00531A4F"/>
    <w:rsid w:val="00531C6C"/>
    <w:rsid w:val="005325C5"/>
    <w:rsid w:val="0053326B"/>
    <w:rsid w:val="005352AA"/>
    <w:rsid w:val="0053576C"/>
    <w:rsid w:val="00542F36"/>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236"/>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428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2F3E"/>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B78"/>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528"/>
    <w:rsid w:val="00855672"/>
    <w:rsid w:val="00860CD2"/>
    <w:rsid w:val="00862962"/>
    <w:rsid w:val="00865315"/>
    <w:rsid w:val="00865A3F"/>
    <w:rsid w:val="008674BA"/>
    <w:rsid w:val="00870435"/>
    <w:rsid w:val="008733F2"/>
    <w:rsid w:val="008746A0"/>
    <w:rsid w:val="008836A5"/>
    <w:rsid w:val="00892AF7"/>
    <w:rsid w:val="0089468D"/>
    <w:rsid w:val="008B08E2"/>
    <w:rsid w:val="008B2051"/>
    <w:rsid w:val="008B29DA"/>
    <w:rsid w:val="008B347C"/>
    <w:rsid w:val="008B48BD"/>
    <w:rsid w:val="008B7C4F"/>
    <w:rsid w:val="008C325E"/>
    <w:rsid w:val="008D19E9"/>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63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28C6"/>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B20"/>
    <w:rsid w:val="00C216F6"/>
    <w:rsid w:val="00C230AF"/>
    <w:rsid w:val="00C34674"/>
    <w:rsid w:val="00C3483A"/>
    <w:rsid w:val="00C45263"/>
    <w:rsid w:val="00C46AB4"/>
    <w:rsid w:val="00C55195"/>
    <w:rsid w:val="00C7071A"/>
    <w:rsid w:val="00C748CB"/>
    <w:rsid w:val="00C74E9D"/>
    <w:rsid w:val="00C81812"/>
    <w:rsid w:val="00C837F6"/>
    <w:rsid w:val="00C85F38"/>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3B5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143E"/>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942"/>
    <w:rsid w:val="00FB1A6A"/>
    <w:rsid w:val="00FC380D"/>
    <w:rsid w:val="00FD0D70"/>
    <w:rsid w:val="00FD5B10"/>
    <w:rsid w:val="00FD6DC2"/>
    <w:rsid w:val="00FD7AFA"/>
    <w:rsid w:val="00FE15B8"/>
    <w:rsid w:val="00FE1D78"/>
    <w:rsid w:val="00FE6887"/>
    <w:rsid w:val="00FE77C3"/>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5DFD727-FF58-462D-9D21-2DD3C208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B08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20B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B20"/>
    <w:rPr>
      <w:rFonts w:ascii="Segoe UI" w:hAnsi="Segoe UI" w:cs="Segoe UI"/>
      <w:sz w:val="18"/>
      <w:szCs w:val="18"/>
    </w:rPr>
  </w:style>
  <w:style w:type="table" w:styleId="TableGrid">
    <w:name w:val="Table Grid"/>
    <w:basedOn w:val="TableNormal"/>
    <w:uiPriority w:val="59"/>
    <w:rsid w:val="000B712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08E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7C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9-15.docx" TargetMode="External"/><Relationship Id="rId13" Type="http://schemas.openxmlformats.org/officeDocument/2006/relationships/hyperlink" Target="file:///h:\SJ%20Archive\2015\05-20-15.docx" TargetMode="External"/><Relationship Id="rId18" Type="http://schemas.openxmlformats.org/officeDocument/2006/relationships/hyperlink" Target="file:///p:\pprever\2015-16\4082_20150429.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4-28-15.docx" TargetMode="External"/><Relationship Id="rId12" Type="http://schemas.openxmlformats.org/officeDocument/2006/relationships/hyperlink" Target="file:///h:\SJ%20Archive\2015\05-20-15.docx" TargetMode="External"/><Relationship Id="rId17" Type="http://schemas.openxmlformats.org/officeDocument/2006/relationships/hyperlink" Target="file:///p:\pprever\2015-16\4082_20150428A.docx" TargetMode="External"/><Relationship Id="rId2" Type="http://schemas.openxmlformats.org/officeDocument/2006/relationships/styles" Target="styles.xml"/><Relationship Id="rId16" Type="http://schemas.openxmlformats.org/officeDocument/2006/relationships/hyperlink" Target="file:///p:\pprever\2015-16\4082_20150428.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5-04-15.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4082&amp;session=121&amp;summary=B" TargetMode="External"/><Relationship Id="rId23" Type="http://schemas.openxmlformats.org/officeDocument/2006/relationships/theme" Target="theme/theme1.xml"/><Relationship Id="rId10" Type="http://schemas.openxmlformats.org/officeDocument/2006/relationships/hyperlink" Target="file:///h:\HJ%20Archive\2015\04-30-15.docx" TargetMode="External"/><Relationship Id="rId19" Type="http://schemas.openxmlformats.org/officeDocument/2006/relationships/hyperlink" Target="file:///p:\pprever\2015-16\4082_20150504.docx" TargetMode="External"/><Relationship Id="rId4" Type="http://schemas.openxmlformats.org/officeDocument/2006/relationships/webSettings" Target="webSettings.xml"/><Relationship Id="rId9" Type="http://schemas.openxmlformats.org/officeDocument/2006/relationships/hyperlink" Target="file:///h:\HJ%20Archive\2015\04-29-15.docx" TargetMode="External"/><Relationship Id="rId14" Type="http://schemas.openxmlformats.org/officeDocument/2006/relationships/hyperlink" Target="file:///h:\SJ%20Archive\2015\05-21-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FECA-187C-49C7-A651-F5B76668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4082: Dorchester County School District Board of Trustees - South Carolina Legislature Online</dc:title>
  <dc:subject/>
  <dc:creator>GloriaShackelford</dc:creator>
  <cp:keywords/>
  <dc:description/>
  <cp:lastModifiedBy>N Cumfer</cp:lastModifiedBy>
  <cp:revision>2</cp:revision>
  <cp:lastPrinted>2015-05-21T18:36:00Z</cp:lastPrinted>
  <dcterms:created xsi:type="dcterms:W3CDTF">2016-12-02T19:00:00Z</dcterms:created>
  <dcterms:modified xsi:type="dcterms:W3CDTF">2016-12-02T19:00:00Z</dcterms:modified>
</cp:coreProperties>
</file>