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9A6" w:rsidRDefault="00A359A6" w:rsidP="00A359A6">
      <w:pPr>
        <w:widowControl w:val="0"/>
        <w:jc w:val="center"/>
      </w:pPr>
      <w:bookmarkStart w:id="0" w:name="_GoBack"/>
      <w:bookmarkEnd w:id="0"/>
      <w:r w:rsidRPr="00A359A6">
        <w:rPr>
          <w:b/>
        </w:rPr>
        <w:t>South Carolina General Assembly</w:t>
      </w:r>
    </w:p>
    <w:p w:rsidR="00A359A6" w:rsidRDefault="00A359A6" w:rsidP="00A359A6">
      <w:pPr>
        <w:widowControl w:val="0"/>
        <w:jc w:val="center"/>
      </w:pPr>
      <w:r>
        <w:t>121st Session, 2015-2016</w:t>
      </w:r>
    </w:p>
    <w:p w:rsidR="00A359A6" w:rsidRDefault="00A359A6" w:rsidP="00A359A6">
      <w:pPr>
        <w:widowControl w:val="0"/>
        <w:jc w:val="left"/>
      </w:pPr>
    </w:p>
    <w:p w:rsidR="00A359A6" w:rsidRDefault="00A359A6" w:rsidP="00A359A6">
      <w:pPr>
        <w:widowControl w:val="0"/>
        <w:jc w:val="left"/>
        <w:rPr>
          <w:b/>
        </w:rPr>
      </w:pPr>
      <w:r w:rsidRPr="00A359A6">
        <w:rPr>
          <w:b/>
        </w:rPr>
        <w:t>H. 4119</w:t>
      </w:r>
    </w:p>
    <w:p w:rsidR="00A359A6" w:rsidRDefault="00A359A6" w:rsidP="00A359A6">
      <w:pPr>
        <w:widowControl w:val="0"/>
        <w:jc w:val="left"/>
        <w:rPr>
          <w:b/>
        </w:rPr>
      </w:pPr>
    </w:p>
    <w:p w:rsidR="00A359A6" w:rsidRDefault="00A359A6" w:rsidP="00A359A6">
      <w:pPr>
        <w:widowControl w:val="0"/>
        <w:jc w:val="left"/>
      </w:pPr>
      <w:r w:rsidRPr="00A359A6">
        <w:rPr>
          <w:b/>
        </w:rPr>
        <w:t>STATUS INFORMATION</w:t>
      </w:r>
    </w:p>
    <w:p w:rsidR="00A359A6" w:rsidRDefault="00A359A6" w:rsidP="00A359A6">
      <w:pPr>
        <w:widowControl w:val="0"/>
        <w:jc w:val="left"/>
      </w:pPr>
    </w:p>
    <w:p w:rsidR="00A359A6" w:rsidRDefault="00A359A6" w:rsidP="00A359A6">
      <w:pPr>
        <w:widowControl w:val="0"/>
        <w:jc w:val="left"/>
      </w:pPr>
      <w:r>
        <w:t>Concurrent Resolution</w:t>
      </w:r>
    </w:p>
    <w:p w:rsidR="00A359A6" w:rsidRDefault="00A359A6" w:rsidP="00A359A6">
      <w:pPr>
        <w:widowControl w:val="0"/>
        <w:jc w:val="left"/>
      </w:pPr>
      <w:r>
        <w:t>Sponsors: Reps. Horne,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359A6" w:rsidRDefault="00A359A6" w:rsidP="00A359A6">
      <w:pPr>
        <w:widowControl w:val="0"/>
        <w:jc w:val="left"/>
      </w:pPr>
      <w:r>
        <w:t>Document Path: l:\council\bills\gm\24401zw15.docx</w:t>
      </w:r>
    </w:p>
    <w:p w:rsidR="007039F2" w:rsidRDefault="007039F2" w:rsidP="00A359A6">
      <w:pPr>
        <w:widowControl w:val="0"/>
        <w:jc w:val="left"/>
      </w:pPr>
      <w:r>
        <w:t>Companion/Similar bill(s): 720</w:t>
      </w:r>
    </w:p>
    <w:p w:rsidR="00A359A6" w:rsidRDefault="00A359A6" w:rsidP="00A359A6">
      <w:pPr>
        <w:widowControl w:val="0"/>
        <w:jc w:val="left"/>
      </w:pPr>
    </w:p>
    <w:p w:rsidR="00DB0A73" w:rsidRDefault="00DB0A73" w:rsidP="00A359A6">
      <w:pPr>
        <w:widowControl w:val="0"/>
        <w:jc w:val="left"/>
      </w:pPr>
      <w:r>
        <w:t>Introduced in the House on May 5, 2015</w:t>
      </w:r>
    </w:p>
    <w:p w:rsidR="00DB0A73" w:rsidRDefault="00DB0A73" w:rsidP="00A359A6">
      <w:pPr>
        <w:widowControl w:val="0"/>
        <w:jc w:val="left"/>
      </w:pPr>
      <w:r>
        <w:t>Introduced in the Senate on May 12, 2015</w:t>
      </w:r>
    </w:p>
    <w:p w:rsidR="00DB0A73" w:rsidRDefault="00DB0A73" w:rsidP="00A359A6">
      <w:pPr>
        <w:widowControl w:val="0"/>
        <w:jc w:val="left"/>
      </w:pPr>
      <w:r>
        <w:t>Adopted by the General Assembly on May 26, 2015</w:t>
      </w:r>
    </w:p>
    <w:p w:rsidR="00DB0A73" w:rsidRDefault="00DB0A73" w:rsidP="00A359A6">
      <w:pPr>
        <w:widowControl w:val="0"/>
        <w:jc w:val="left"/>
      </w:pPr>
    </w:p>
    <w:p w:rsidR="00A359A6" w:rsidRDefault="00A359A6" w:rsidP="00A359A6">
      <w:pPr>
        <w:widowControl w:val="0"/>
        <w:jc w:val="left"/>
      </w:pPr>
      <w:r>
        <w:t xml:space="preserve">Summary: </w:t>
      </w:r>
      <w:r w:rsidR="00A822AA">
        <w:t>Teen Pregnancy Prevention Month</w:t>
      </w:r>
    </w:p>
    <w:p w:rsidR="00A359A6" w:rsidRDefault="00A359A6" w:rsidP="00A359A6">
      <w:pPr>
        <w:widowControl w:val="0"/>
        <w:jc w:val="left"/>
      </w:pPr>
    </w:p>
    <w:p w:rsidR="00A359A6" w:rsidRDefault="00A359A6" w:rsidP="00A359A6">
      <w:pPr>
        <w:widowControl w:val="0"/>
        <w:jc w:val="left"/>
      </w:pPr>
    </w:p>
    <w:p w:rsidR="00A359A6" w:rsidRDefault="00A359A6" w:rsidP="00A359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59A6">
        <w:rPr>
          <w:b/>
        </w:rPr>
        <w:t>HISTORY OF LEGISLATIVE ACTIONS</w:t>
      </w:r>
    </w:p>
    <w:p w:rsidR="00A359A6" w:rsidRDefault="00A359A6" w:rsidP="00A359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59A6" w:rsidRPr="00A359A6" w:rsidRDefault="00A359A6" w:rsidP="00A359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59A6">
        <w:rPr>
          <w:u w:val="single"/>
        </w:rPr>
        <w:tab/>
        <w:t>Date</w:t>
      </w:r>
      <w:r w:rsidRPr="00A359A6">
        <w:rPr>
          <w:u w:val="single"/>
        </w:rPr>
        <w:tab/>
        <w:t>Body</w:t>
      </w:r>
      <w:r w:rsidRPr="00A359A6">
        <w:rPr>
          <w:u w:val="single"/>
        </w:rPr>
        <w:tab/>
        <w:t>Action Description with journal page number</w:t>
      </w:r>
      <w:r w:rsidRPr="00A359A6">
        <w:rPr>
          <w:u w:val="single"/>
        </w:rPr>
        <w:tab/>
      </w:r>
    </w:p>
    <w:p w:rsidR="00F21355" w:rsidRDefault="00F21355" w:rsidP="00F21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E46633">
        <w:t>Intr</w:t>
      </w:r>
      <w:r>
        <w:t xml:space="preserve">oduced, adopted, sent to Senate </w:t>
      </w:r>
      <w:r w:rsidRPr="00E46633">
        <w:t>(</w:t>
      </w:r>
      <w:hyperlink r:id="rId7" w:history="1">
        <w:r w:rsidRPr="00AA1A4E">
          <w:rPr>
            <w:rStyle w:val="Hyperlink"/>
          </w:rPr>
          <w:t>House Journal</w:t>
        </w:r>
        <w:r w:rsidRPr="00AA1A4E">
          <w:rPr>
            <w:rStyle w:val="Hyperlink"/>
          </w:rPr>
          <w:noBreakHyphen/>
          <w:t>page 12</w:t>
        </w:r>
      </w:hyperlink>
      <w:r w:rsidRPr="00E46633">
        <w:t>)</w:t>
      </w:r>
    </w:p>
    <w:p w:rsidR="00F21355" w:rsidRDefault="00F21355" w:rsidP="00F21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5/12/2015</w:t>
      </w:r>
      <w:r>
        <w:tab/>
        <w:t>Senate</w:t>
      </w:r>
      <w:r>
        <w:tab/>
      </w:r>
      <w:r w:rsidRPr="00E46633">
        <w:t>Introduced (</w:t>
      </w:r>
      <w:hyperlink r:id="rId8" w:history="1">
        <w:r w:rsidRPr="00AA1A4E">
          <w:rPr>
            <w:rStyle w:val="Hyperlink"/>
          </w:rPr>
          <w:t>Senate Journal</w:t>
        </w:r>
        <w:r w:rsidRPr="00AA1A4E">
          <w:rPr>
            <w:rStyle w:val="Hyperlink"/>
          </w:rPr>
          <w:noBreakHyphen/>
          <w:t>page 13</w:t>
        </w:r>
      </w:hyperlink>
      <w:r w:rsidRPr="00E46633">
        <w:t>)</w:t>
      </w:r>
    </w:p>
    <w:p w:rsidR="00F21355" w:rsidRDefault="00F21355" w:rsidP="00F21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5/12/2015</w:t>
      </w:r>
      <w:r>
        <w:tab/>
        <w:t>Senate</w:t>
      </w:r>
      <w:r>
        <w:tab/>
      </w:r>
      <w:r w:rsidRPr="00E46633">
        <w:t xml:space="preserve">Referred </w:t>
      </w:r>
      <w:r>
        <w:t xml:space="preserve">to Committee on </w:t>
      </w:r>
      <w:r w:rsidRPr="00E46633">
        <w:rPr>
          <w:b/>
        </w:rPr>
        <w:t>Medical Affairs</w:t>
      </w:r>
      <w:r>
        <w:t xml:space="preserve"> </w:t>
      </w:r>
      <w:r w:rsidRPr="00E46633">
        <w:t>(</w:t>
      </w:r>
      <w:hyperlink r:id="rId9" w:history="1">
        <w:r w:rsidRPr="00AA1A4E">
          <w:rPr>
            <w:rStyle w:val="Hyperlink"/>
          </w:rPr>
          <w:t>Senate Journal</w:t>
        </w:r>
        <w:r w:rsidRPr="00AA1A4E">
          <w:rPr>
            <w:rStyle w:val="Hyperlink"/>
          </w:rPr>
          <w:noBreakHyphen/>
          <w:t>page 13</w:t>
        </w:r>
      </w:hyperlink>
      <w:r w:rsidRPr="00E46633">
        <w:t>)</w:t>
      </w:r>
    </w:p>
    <w:p w:rsidR="00F21355" w:rsidRDefault="00F21355" w:rsidP="00F21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Senate</w:t>
      </w:r>
      <w:r>
        <w:tab/>
      </w:r>
      <w:r w:rsidRPr="00E46633">
        <w:t>Recalled fr</w:t>
      </w:r>
      <w:r>
        <w:t xml:space="preserve">om Committee on </w:t>
      </w:r>
      <w:r w:rsidRPr="00E46633">
        <w:rPr>
          <w:b/>
        </w:rPr>
        <w:t>Medical Affairs</w:t>
      </w:r>
      <w:r>
        <w:t xml:space="preserve"> </w:t>
      </w:r>
      <w:r w:rsidRPr="00E46633">
        <w:t>(</w:t>
      </w:r>
      <w:hyperlink r:id="rId10" w:history="1">
        <w:r w:rsidRPr="00AA1A4E">
          <w:rPr>
            <w:rStyle w:val="Hyperlink"/>
          </w:rPr>
          <w:t>Senate Journal</w:t>
        </w:r>
        <w:r w:rsidRPr="00AA1A4E">
          <w:rPr>
            <w:rStyle w:val="Hyperlink"/>
          </w:rPr>
          <w:noBreakHyphen/>
          <w:t>page 3</w:t>
        </w:r>
      </w:hyperlink>
      <w:r w:rsidRPr="00E46633">
        <w:t>)</w:t>
      </w:r>
    </w:p>
    <w:p w:rsidR="00F21355" w:rsidRDefault="00F21355" w:rsidP="00F21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Senate</w:t>
      </w:r>
      <w:r>
        <w:tab/>
      </w:r>
      <w:r w:rsidRPr="00E46633">
        <w:t>Adopted, ret</w:t>
      </w:r>
      <w:r>
        <w:t xml:space="preserve">urned to House with concurrence </w:t>
      </w:r>
      <w:r w:rsidRPr="00E46633">
        <w:t>(</w:t>
      </w:r>
      <w:hyperlink r:id="rId11" w:history="1">
        <w:r w:rsidRPr="00AA1A4E">
          <w:rPr>
            <w:rStyle w:val="Hyperlink"/>
          </w:rPr>
          <w:t>Senate Journal</w:t>
        </w:r>
        <w:r w:rsidRPr="00AA1A4E">
          <w:rPr>
            <w:rStyle w:val="Hyperlink"/>
          </w:rPr>
          <w:noBreakHyphen/>
          <w:t>page 3</w:t>
        </w:r>
      </w:hyperlink>
      <w:r w:rsidRPr="00E46633">
        <w:t>)</w:t>
      </w:r>
    </w:p>
    <w:p w:rsidR="00F21355" w:rsidRDefault="00F21355" w:rsidP="00F21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59A6" w:rsidRDefault="00A359A6" w:rsidP="00A35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A359A6">
          <w:rPr>
            <w:rStyle w:val="Hyperlink"/>
          </w:rPr>
          <w:t>legislative information</w:t>
        </w:r>
      </w:hyperlink>
      <w:r>
        <w:t xml:space="preserve"> at the website</w:t>
      </w:r>
    </w:p>
    <w:p w:rsidR="00A359A6" w:rsidRDefault="00A359A6" w:rsidP="00A35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59A6" w:rsidRPr="00A359A6" w:rsidRDefault="00A359A6" w:rsidP="00A359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59A6" w:rsidRDefault="00A359A6" w:rsidP="00A359A6">
      <w:r w:rsidRPr="00A359A6">
        <w:rPr>
          <w:b/>
        </w:rPr>
        <w:t>VERSIONS OF THIS BILL</w:t>
      </w:r>
    </w:p>
    <w:p w:rsidR="00A359A6" w:rsidRDefault="00A359A6" w:rsidP="00A359A6"/>
    <w:p w:rsidR="00A359A6" w:rsidRDefault="00AA1A4E" w:rsidP="00A359A6">
      <w:hyperlink r:id="rId13" w:history="1">
        <w:r w:rsidR="00A359A6">
          <w:rPr>
            <w:rStyle w:val="Hyperlink"/>
          </w:rPr>
          <w:t>5/5/2015</w:t>
        </w:r>
      </w:hyperlink>
    </w:p>
    <w:p w:rsidR="00A359A6" w:rsidRDefault="00A359A6" w:rsidP="00A359A6"/>
    <w:p w:rsidR="00A359A6" w:rsidRDefault="00A359A6" w:rsidP="00A359A6">
      <w:pPr>
        <w:sectPr w:rsidR="00A359A6" w:rsidSect="00A359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43BB" w:rsidRDefault="007843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5A0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7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6F28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="00D4303B" w:rsidRPr="00D4303B">
        <w:rPr>
          <w:color w:val="000000" w:themeColor="text1"/>
          <w:u w:color="000000" w:themeColor="text1"/>
        </w:rPr>
        <w:t>’</w:t>
      </w:r>
      <w:r w:rsidRPr="00FC6F28">
        <w:rPr>
          <w:color w:val="000000" w:themeColor="text1"/>
          <w:u w:color="000000" w:themeColor="text1"/>
        </w:rPr>
        <w:t>S YOUNG PEOPLE AND ITS DEDICATION TO THE PREVENTION OF TEEN PREGNANCY</w:t>
      </w:r>
      <w:r>
        <w:rPr>
          <w:color w:val="000000" w:themeColor="text1"/>
          <w:u w:color="000000" w:themeColor="text1"/>
        </w:rPr>
        <w:t>,</w:t>
      </w:r>
      <w:r w:rsidRPr="00FC6F28">
        <w:rPr>
          <w:color w:val="000000" w:themeColor="text1"/>
          <w:u w:color="000000" w:themeColor="text1"/>
        </w:rPr>
        <w:t xml:space="preserve"> AND TO DECLARE THE MONTH OF MAY 201</w:t>
      </w:r>
      <w:r>
        <w:rPr>
          <w:color w:val="000000" w:themeColor="text1"/>
          <w:u w:color="000000" w:themeColor="text1"/>
        </w:rPr>
        <w:t>5</w:t>
      </w:r>
      <w:r w:rsidR="00667D30">
        <w:rPr>
          <w:color w:val="000000" w:themeColor="text1"/>
          <w:u w:color="000000" w:themeColor="text1"/>
        </w:rPr>
        <w:t>,</w:t>
      </w:r>
      <w:r w:rsidRPr="00FC6F28">
        <w:rPr>
          <w:color w:val="000000" w:themeColor="text1"/>
          <w:u w:color="000000" w:themeColor="text1"/>
        </w:rPr>
        <w:t xml:space="preserve"> AS “TEEN PREGNANCY PREVENTION MONTH”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67C4" w:rsidRPr="00FC6F28" w:rsidRDefault="00CC5A0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67C4" w:rsidRPr="00FC6F28">
        <w:rPr>
          <w:color w:val="000000" w:themeColor="text1"/>
          <w:u w:color="000000" w:themeColor="text1"/>
        </w:rPr>
        <w:t>teen pregnancies have far</w:t>
      </w:r>
      <w:r w:rsidR="00D4303B">
        <w:rPr>
          <w:color w:val="000000" w:themeColor="text1"/>
          <w:u w:color="000000" w:themeColor="text1"/>
        </w:rPr>
        <w:noBreakHyphen/>
      </w:r>
      <w:r w:rsidR="006E67C4" w:rsidRPr="00FC6F28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="00D4303B" w:rsidRPr="00D4303B">
        <w:rPr>
          <w:color w:val="000000" w:themeColor="text1"/>
          <w:u w:color="000000" w:themeColor="text1"/>
        </w:rPr>
        <w:t>’</w:t>
      </w:r>
      <w:r w:rsidR="006E67C4" w:rsidRPr="00FC6F28">
        <w:rPr>
          <w:color w:val="000000" w:themeColor="text1"/>
          <w:u w:color="000000" w:themeColor="text1"/>
        </w:rPr>
        <w:t xml:space="preserve">s young people;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>Whereas, in 201</w:t>
      </w:r>
      <w:r>
        <w:rPr>
          <w:color w:val="000000" w:themeColor="text1"/>
          <w:u w:color="000000" w:themeColor="text1"/>
        </w:rPr>
        <w:t>3</w:t>
      </w:r>
      <w:r w:rsidRPr="00FC6F2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almost</w:t>
      </w:r>
      <w:r w:rsidRPr="00FC6F28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our</w:t>
      </w:r>
      <w:r w:rsidRPr="00FC6F28">
        <w:rPr>
          <w:color w:val="000000" w:themeColor="text1"/>
          <w:u w:color="000000" w:themeColor="text1"/>
        </w:rPr>
        <w:t xml:space="preserve"> thousand </w:t>
      </w:r>
      <w:r>
        <w:rPr>
          <w:color w:val="000000" w:themeColor="text1"/>
          <w:u w:color="000000" w:themeColor="text1"/>
        </w:rPr>
        <w:t xml:space="preserve">nine hundred </w:t>
      </w:r>
      <w:r w:rsidRPr="00FC6F28">
        <w:rPr>
          <w:color w:val="000000" w:themeColor="text1"/>
          <w:u w:color="000000" w:themeColor="text1"/>
        </w:rPr>
        <w:t xml:space="preserve">young girls ages fifteen to nineteen gave birth in our State;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>Whereas, between 1992 and 201</w:t>
      </w:r>
      <w:r>
        <w:rPr>
          <w:color w:val="000000" w:themeColor="text1"/>
          <w:u w:color="000000" w:themeColor="text1"/>
        </w:rPr>
        <w:t>3</w:t>
      </w:r>
      <w:r w:rsidRPr="00FC6F28">
        <w:rPr>
          <w:color w:val="000000" w:themeColor="text1"/>
          <w:u w:color="000000" w:themeColor="text1"/>
        </w:rPr>
        <w:t>, teen birth rates in South Carolina decreased by f</w:t>
      </w:r>
      <w:r>
        <w:rPr>
          <w:color w:val="000000" w:themeColor="text1"/>
          <w:u w:color="000000" w:themeColor="text1"/>
        </w:rPr>
        <w:t>if</w:t>
      </w:r>
      <w:r w:rsidRPr="00FC6F28">
        <w:rPr>
          <w:color w:val="000000" w:themeColor="text1"/>
          <w:u w:color="000000" w:themeColor="text1"/>
        </w:rPr>
        <w:t>ty</w:t>
      </w:r>
      <w:r w:rsidR="00D430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C6F28">
        <w:rPr>
          <w:color w:val="000000" w:themeColor="text1"/>
          <w:u w:color="000000" w:themeColor="text1"/>
        </w:rPr>
        <w:t xml:space="preserve"> percent;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 xml:space="preserve">Whereas, teen birth rates in South Carolina decreased by </w:t>
      </w:r>
      <w:r>
        <w:rPr>
          <w:color w:val="000000" w:themeColor="text1"/>
          <w:u w:color="000000" w:themeColor="text1"/>
        </w:rPr>
        <w:t>thirteen</w:t>
      </w:r>
      <w:r w:rsidRPr="00FC6F28">
        <w:rPr>
          <w:color w:val="000000" w:themeColor="text1"/>
          <w:u w:color="000000" w:themeColor="text1"/>
        </w:rPr>
        <w:t xml:space="preserve"> percent between 201</w:t>
      </w:r>
      <w:r>
        <w:rPr>
          <w:color w:val="000000" w:themeColor="text1"/>
          <w:u w:color="000000" w:themeColor="text1"/>
        </w:rPr>
        <w:t>2</w:t>
      </w:r>
      <w:r w:rsidRPr="00FC6F28">
        <w:rPr>
          <w:color w:val="000000" w:themeColor="text1"/>
          <w:u w:color="000000" w:themeColor="text1"/>
        </w:rPr>
        <w:t xml:space="preserve"> and 201</w:t>
      </w:r>
      <w:r>
        <w:rPr>
          <w:color w:val="000000" w:themeColor="text1"/>
          <w:u w:color="000000" w:themeColor="text1"/>
        </w:rPr>
        <w:t>3</w:t>
      </w:r>
      <w:r w:rsidRPr="00FC6F2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resulting in </w:t>
      </w:r>
      <w:r w:rsidRPr="00FC6F28">
        <w:rPr>
          <w:color w:val="000000" w:themeColor="text1"/>
          <w:u w:color="000000" w:themeColor="text1"/>
        </w:rPr>
        <w:t xml:space="preserve">the lowest teen birth rate for girls ages fifteen to nineteen ever recorded in South Carolina;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7C4" w:rsidRPr="00FC6F28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6F28">
        <w:rPr>
          <w:color w:val="000000" w:themeColor="text1"/>
          <w:u w:color="000000" w:themeColor="text1"/>
        </w:rPr>
        <w:t>Whereas, t</w:t>
      </w:r>
      <w:r>
        <w:rPr>
          <w:color w:val="000000" w:themeColor="text1"/>
          <w:u w:color="000000" w:themeColor="text1"/>
        </w:rPr>
        <w:t>he</w:t>
      </w:r>
      <w:r w:rsidRPr="00FC6F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reduction of the incidence of </w:t>
      </w:r>
      <w:r w:rsidRPr="00FC6F28">
        <w:rPr>
          <w:color w:val="000000" w:themeColor="text1"/>
          <w:u w:color="000000" w:themeColor="text1"/>
        </w:rPr>
        <w:t>teen births save</w:t>
      </w:r>
      <w:r>
        <w:rPr>
          <w:color w:val="000000" w:themeColor="text1"/>
          <w:u w:color="000000" w:themeColor="text1"/>
        </w:rPr>
        <w:t>s</w:t>
      </w:r>
      <w:r w:rsidRPr="00FC6F28">
        <w:rPr>
          <w:color w:val="000000" w:themeColor="text1"/>
          <w:u w:color="000000" w:themeColor="text1"/>
        </w:rPr>
        <w:t xml:space="preserve"> South Carolina taxpayers </w:t>
      </w:r>
      <w:r>
        <w:rPr>
          <w:color w:val="000000" w:themeColor="text1"/>
          <w:u w:color="000000" w:themeColor="text1"/>
        </w:rPr>
        <w:t>m</w:t>
      </w:r>
      <w:r w:rsidRPr="00FC6F28">
        <w:rPr>
          <w:color w:val="000000" w:themeColor="text1"/>
          <w:u w:color="000000" w:themeColor="text1"/>
        </w:rPr>
        <w:t>illion</w:t>
      </w:r>
      <w:r>
        <w:rPr>
          <w:color w:val="000000" w:themeColor="text1"/>
          <w:u w:color="000000" w:themeColor="text1"/>
        </w:rPr>
        <w:t>s of dollars</w:t>
      </w:r>
      <w:r w:rsidRPr="00FC6F28">
        <w:rPr>
          <w:color w:val="000000" w:themeColor="text1"/>
          <w:u w:color="000000" w:themeColor="text1"/>
        </w:rPr>
        <w:t xml:space="preserve"> each year</w:t>
      </w:r>
      <w:r>
        <w:rPr>
          <w:color w:val="000000" w:themeColor="text1"/>
          <w:u w:color="000000" w:themeColor="text1"/>
        </w:rPr>
        <w:t>, but those savings</w:t>
      </w:r>
      <w:r w:rsidRPr="00FC6F28">
        <w:rPr>
          <w:color w:val="000000" w:themeColor="text1"/>
          <w:u w:color="000000" w:themeColor="text1"/>
        </w:rPr>
        <w:t xml:space="preserve"> should not suggest decreases in investment and commitment to the issue; and </w:t>
      </w:r>
    </w:p>
    <w:p w:rsidR="006E67C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A04" w:rsidRDefault="006E67C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6F28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 w:rsidR="00D4303B">
        <w:rPr>
          <w:color w:val="000000" w:themeColor="text1"/>
          <w:u w:color="000000" w:themeColor="text1"/>
        </w:rPr>
        <w:noBreakHyphen/>
      </w:r>
      <w:r w:rsidRPr="00FC6F28">
        <w:rPr>
          <w:color w:val="000000" w:themeColor="text1"/>
          <w:u w:color="000000" w:themeColor="text1"/>
        </w:rPr>
        <w:t xml:space="preserve">based organizations, local elected leaders, and statewide policymakers to </w:t>
      </w:r>
      <w:r w:rsidRPr="00FC6F28">
        <w:rPr>
          <w:color w:val="000000" w:themeColor="text1"/>
          <w:u w:color="000000" w:themeColor="text1"/>
        </w:rPr>
        <w:lastRenderedPageBreak/>
        <w:t>work together to reduce and prevent teen pregnancy in South Carolina</w:t>
      </w:r>
      <w:r w:rsidR="00CC5A04">
        <w:t xml:space="preserve">.  Now, therefore, </w:t>
      </w:r>
    </w:p>
    <w:p w:rsidR="00CC5A04" w:rsidRDefault="00CC5A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A04" w:rsidRDefault="00CC5A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C5A04" w:rsidRDefault="00CC5A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A04" w:rsidRDefault="00CC5A04" w:rsidP="006E6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67C4">
        <w:t xml:space="preserve"> </w:t>
      </w:r>
      <w:r w:rsidR="006E67C4" w:rsidRPr="00FC6F28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="00D4303B" w:rsidRPr="00D4303B">
        <w:rPr>
          <w:color w:val="000000" w:themeColor="text1"/>
          <w:u w:color="000000" w:themeColor="text1"/>
        </w:rPr>
        <w:t>’</w:t>
      </w:r>
      <w:r w:rsidR="006E67C4" w:rsidRPr="00FC6F28">
        <w:rPr>
          <w:color w:val="000000" w:themeColor="text1"/>
          <w:u w:color="000000" w:themeColor="text1"/>
        </w:rPr>
        <w:t>s young people and its dedication to the prevention of teen pregnancy, and declares the month of May 201</w:t>
      </w:r>
      <w:r w:rsidR="006E67C4">
        <w:rPr>
          <w:color w:val="000000" w:themeColor="text1"/>
          <w:u w:color="000000" w:themeColor="text1"/>
        </w:rPr>
        <w:t>5</w:t>
      </w:r>
      <w:r w:rsidR="00667D30">
        <w:rPr>
          <w:color w:val="000000" w:themeColor="text1"/>
          <w:u w:color="000000" w:themeColor="text1"/>
        </w:rPr>
        <w:t>,</w:t>
      </w:r>
      <w:r w:rsidR="006E67C4" w:rsidRPr="00FC6F28">
        <w:rPr>
          <w:color w:val="000000" w:themeColor="text1"/>
          <w:u w:color="000000" w:themeColor="text1"/>
        </w:rPr>
        <w:t xml:space="preserve"> as “Teen Pregnancy Prevention Month” in the State of South Carolina.</w:t>
      </w:r>
    </w:p>
    <w:p w:rsidR="00F56132" w:rsidRDefault="00D430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59A6" w:rsidRDefault="00A359A6" w:rsidP="00A359A6">
      <w:pPr>
        <w:suppressAutoHyphens/>
      </w:pPr>
    </w:p>
    <w:sectPr w:rsidR="00A359A6" w:rsidSect="00A359A6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7C4" w:rsidRDefault="006E67C4" w:rsidP="009F0C77">
      <w:r>
        <w:separator/>
      </w:r>
    </w:p>
  </w:endnote>
  <w:endnote w:type="continuationSeparator" w:id="0">
    <w:p w:rsidR="006E67C4" w:rsidRDefault="006E6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E7556-3EEF-4465-B363-33B1E21BBEB6}"/>
    <w:embedBold r:id="rId2" w:fontKey="{4E8DE520-B369-457F-905F-D617425125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00E855-F9AA-4A9C-8B57-0757DF19ED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D593D1-B0CD-488D-A821-2C8212848C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F641E0-AA78-440C-B395-CAA2080B69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9A6" w:rsidRPr="007843BB" w:rsidRDefault="00A359A6" w:rsidP="007843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1A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7C4" w:rsidRDefault="006E67C4" w:rsidP="009F0C77">
      <w:r>
        <w:separator/>
      </w:r>
    </w:p>
  </w:footnote>
  <w:footnote w:type="continuationSeparator" w:id="0">
    <w:p w:rsidR="006E67C4" w:rsidRDefault="006E6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1ZW15"/>
    <w:docVar w:name="CoverBillType" w:val="c"/>
    <w:docVar w:name="docpath" w:val="L:\Council\bills\GM\24401ZW15.DOCX"/>
    <w:docVar w:name="dvBillNumber" w:val="41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5A0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69E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D30"/>
    <w:rsid w:val="006903D8"/>
    <w:rsid w:val="006913C9"/>
    <w:rsid w:val="0069470D"/>
    <w:rsid w:val="006E67C4"/>
    <w:rsid w:val="007039F2"/>
    <w:rsid w:val="00734F00"/>
    <w:rsid w:val="007843BB"/>
    <w:rsid w:val="007A70AE"/>
    <w:rsid w:val="008362E8"/>
    <w:rsid w:val="008A1768"/>
    <w:rsid w:val="008F0F33"/>
    <w:rsid w:val="008F4429"/>
    <w:rsid w:val="0094021A"/>
    <w:rsid w:val="009756B6"/>
    <w:rsid w:val="009B44AF"/>
    <w:rsid w:val="009C6A0B"/>
    <w:rsid w:val="009F0C77"/>
    <w:rsid w:val="009F4DD1"/>
    <w:rsid w:val="00A359A6"/>
    <w:rsid w:val="00A41684"/>
    <w:rsid w:val="00A64E80"/>
    <w:rsid w:val="00A72BCD"/>
    <w:rsid w:val="00A741D9"/>
    <w:rsid w:val="00A822AA"/>
    <w:rsid w:val="00A833AB"/>
    <w:rsid w:val="00A9741D"/>
    <w:rsid w:val="00AA1A4E"/>
    <w:rsid w:val="00AD4B17"/>
    <w:rsid w:val="00B412D4"/>
    <w:rsid w:val="00B918C5"/>
    <w:rsid w:val="00BE3C22"/>
    <w:rsid w:val="00C0345E"/>
    <w:rsid w:val="00C3483A"/>
    <w:rsid w:val="00C74E9D"/>
    <w:rsid w:val="00C82FD3"/>
    <w:rsid w:val="00C92819"/>
    <w:rsid w:val="00CC5A04"/>
    <w:rsid w:val="00CC6B7B"/>
    <w:rsid w:val="00CD2089"/>
    <w:rsid w:val="00D4303B"/>
    <w:rsid w:val="00D73A67"/>
    <w:rsid w:val="00D970A9"/>
    <w:rsid w:val="00DB0A73"/>
    <w:rsid w:val="00DF3845"/>
    <w:rsid w:val="00E41911"/>
    <w:rsid w:val="00E92EEF"/>
    <w:rsid w:val="00EF2368"/>
    <w:rsid w:val="00F21355"/>
    <w:rsid w:val="00F24442"/>
    <w:rsid w:val="00F442C1"/>
    <w:rsid w:val="00F50AE3"/>
    <w:rsid w:val="00F56132"/>
    <w:rsid w:val="00F61697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36876-F977-44B6-B27E-5B3960E1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7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59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12-15.docx" TargetMode="External"/><Relationship Id="rId13" Type="http://schemas.openxmlformats.org/officeDocument/2006/relationships/hyperlink" Target="file:///p:\pprever\2015-16\4119_2015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5-15.docx" TargetMode="External"/><Relationship Id="rId12" Type="http://schemas.openxmlformats.org/officeDocument/2006/relationships/hyperlink" Target="http://www.scstatehouse.gov/billsearch.php?billnumbers=4119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5-26-15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5\05-26-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5-12-15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5F8CF-0D26-41AB-9E1C-A034310A2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639</Words>
  <Characters>3644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4119: Teen Pregnancy Prevention Month - South Carolina Legislature Online</dc:title>
  <dc:creator>Gail Pinckney Moore</dc:creator>
  <cp:lastModifiedBy>N Cumfer</cp:lastModifiedBy>
  <cp:revision>2</cp:revision>
  <cp:lastPrinted>2015-05-04T20:39:00Z</cp:lastPrinted>
  <dcterms:created xsi:type="dcterms:W3CDTF">2016-12-02T19:01:00Z</dcterms:created>
  <dcterms:modified xsi:type="dcterms:W3CDTF">2016-12-02T19:01:00Z</dcterms:modified>
</cp:coreProperties>
</file>