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2F4" w:rsidRDefault="00E832F4" w:rsidP="00E832F4">
      <w:pPr>
        <w:widowControl w:val="0"/>
        <w:jc w:val="center"/>
      </w:pPr>
      <w:bookmarkStart w:id="0" w:name="_GoBack"/>
      <w:bookmarkEnd w:id="0"/>
      <w:r w:rsidRPr="00E832F4">
        <w:rPr>
          <w:b/>
        </w:rPr>
        <w:t>South Carolina General Assembly</w:t>
      </w:r>
    </w:p>
    <w:p w:rsidR="00E832F4" w:rsidRDefault="00E832F4" w:rsidP="00E832F4">
      <w:pPr>
        <w:widowControl w:val="0"/>
        <w:jc w:val="center"/>
      </w:pPr>
      <w:r>
        <w:t>121st Session, 2015-2016</w:t>
      </w:r>
    </w:p>
    <w:p w:rsidR="00E832F4" w:rsidRDefault="00E832F4" w:rsidP="00E832F4">
      <w:pPr>
        <w:widowControl w:val="0"/>
        <w:jc w:val="left"/>
      </w:pPr>
    </w:p>
    <w:p w:rsidR="00E832F4" w:rsidRDefault="00E832F4" w:rsidP="00E832F4">
      <w:pPr>
        <w:widowControl w:val="0"/>
        <w:jc w:val="left"/>
        <w:rPr>
          <w:b/>
        </w:rPr>
      </w:pPr>
      <w:r w:rsidRPr="00E832F4">
        <w:rPr>
          <w:b/>
        </w:rPr>
        <w:t>H. 4252</w:t>
      </w:r>
    </w:p>
    <w:p w:rsidR="00E832F4" w:rsidRDefault="00E832F4" w:rsidP="00E832F4">
      <w:pPr>
        <w:widowControl w:val="0"/>
        <w:jc w:val="left"/>
        <w:rPr>
          <w:b/>
        </w:rPr>
      </w:pPr>
    </w:p>
    <w:p w:rsidR="00E832F4" w:rsidRDefault="00E832F4" w:rsidP="00E832F4">
      <w:pPr>
        <w:widowControl w:val="0"/>
        <w:jc w:val="left"/>
      </w:pPr>
      <w:r w:rsidRPr="00E832F4">
        <w:rPr>
          <w:b/>
        </w:rPr>
        <w:t>STATUS INFORMATION</w:t>
      </w:r>
    </w:p>
    <w:p w:rsidR="00E832F4" w:rsidRDefault="00E832F4" w:rsidP="00E832F4">
      <w:pPr>
        <w:widowControl w:val="0"/>
        <w:jc w:val="left"/>
      </w:pPr>
    </w:p>
    <w:p w:rsidR="00E832F4" w:rsidRDefault="00E832F4" w:rsidP="00E832F4">
      <w:pPr>
        <w:widowControl w:val="0"/>
        <w:jc w:val="left"/>
      </w:pPr>
      <w:r>
        <w:t>House Resolution</w:t>
      </w:r>
    </w:p>
    <w:p w:rsidR="00E832F4" w:rsidRDefault="00E832F4" w:rsidP="00E832F4">
      <w:pPr>
        <w:widowControl w:val="0"/>
        <w:jc w:val="left"/>
      </w:pPr>
      <w:r>
        <w:t>Sponsors: Reps. G.M. Smith, Weeks,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E832F4" w:rsidRDefault="00E832F4" w:rsidP="00E832F4">
      <w:pPr>
        <w:widowControl w:val="0"/>
        <w:jc w:val="left"/>
      </w:pPr>
      <w:r>
        <w:t>Document Path: l:\council\bills\agm\18656ab15.docx</w:t>
      </w:r>
    </w:p>
    <w:p w:rsidR="00E832F4" w:rsidRDefault="00E832F4" w:rsidP="00E832F4">
      <w:pPr>
        <w:widowControl w:val="0"/>
        <w:jc w:val="left"/>
      </w:pPr>
    </w:p>
    <w:p w:rsidR="00E832F4" w:rsidRDefault="00E832F4" w:rsidP="00E832F4">
      <w:pPr>
        <w:widowControl w:val="0"/>
        <w:jc w:val="left"/>
      </w:pPr>
      <w:r>
        <w:t>Introduced in the House on May 26, 2015</w:t>
      </w:r>
    </w:p>
    <w:p w:rsidR="00E832F4" w:rsidRDefault="00E832F4" w:rsidP="00E832F4">
      <w:pPr>
        <w:widowControl w:val="0"/>
        <w:jc w:val="left"/>
      </w:pPr>
      <w:r>
        <w:t>Adopted by the House on May 26, 2015</w:t>
      </w:r>
    </w:p>
    <w:p w:rsidR="00E832F4" w:rsidRDefault="00E832F4" w:rsidP="00E832F4">
      <w:pPr>
        <w:widowControl w:val="0"/>
        <w:jc w:val="left"/>
      </w:pPr>
    </w:p>
    <w:p w:rsidR="00E832F4" w:rsidRDefault="00E832F4" w:rsidP="00E832F4">
      <w:pPr>
        <w:widowControl w:val="0"/>
        <w:jc w:val="left"/>
      </w:pPr>
      <w:r>
        <w:t xml:space="preserve">Summary: </w:t>
      </w:r>
      <w:r w:rsidR="00FA0C2D">
        <w:t>Grier U. Blackwelder</w:t>
      </w:r>
    </w:p>
    <w:p w:rsidR="00E832F4" w:rsidRDefault="00E832F4" w:rsidP="00E832F4">
      <w:pPr>
        <w:widowControl w:val="0"/>
        <w:jc w:val="left"/>
      </w:pPr>
    </w:p>
    <w:p w:rsidR="00E832F4" w:rsidRDefault="00E832F4" w:rsidP="00E832F4">
      <w:pPr>
        <w:widowControl w:val="0"/>
        <w:jc w:val="left"/>
      </w:pPr>
    </w:p>
    <w:p w:rsidR="00E832F4" w:rsidRDefault="00E832F4" w:rsidP="00E832F4">
      <w:pPr>
        <w:widowControl w:val="0"/>
        <w:tabs>
          <w:tab w:val="center" w:pos="590"/>
          <w:tab w:val="center" w:pos="1440"/>
          <w:tab w:val="left" w:pos="1872"/>
          <w:tab w:val="left" w:pos="9187"/>
        </w:tabs>
        <w:jc w:val="left"/>
      </w:pPr>
      <w:r w:rsidRPr="00E832F4">
        <w:rPr>
          <w:b/>
        </w:rPr>
        <w:t>HISTORY OF LEGISLATIVE ACTIONS</w:t>
      </w:r>
    </w:p>
    <w:p w:rsidR="00E832F4" w:rsidRDefault="00E832F4" w:rsidP="00E832F4">
      <w:pPr>
        <w:widowControl w:val="0"/>
        <w:tabs>
          <w:tab w:val="center" w:pos="590"/>
          <w:tab w:val="center" w:pos="1440"/>
          <w:tab w:val="left" w:pos="1872"/>
          <w:tab w:val="left" w:pos="9187"/>
        </w:tabs>
        <w:jc w:val="left"/>
      </w:pPr>
    </w:p>
    <w:p w:rsidR="00E832F4" w:rsidRPr="00E832F4" w:rsidRDefault="00E832F4" w:rsidP="00E832F4">
      <w:pPr>
        <w:widowControl w:val="0"/>
        <w:tabs>
          <w:tab w:val="center" w:pos="590"/>
          <w:tab w:val="center" w:pos="1440"/>
          <w:tab w:val="left" w:pos="1872"/>
          <w:tab w:val="left" w:pos="9187"/>
        </w:tabs>
        <w:jc w:val="left"/>
      </w:pPr>
      <w:r w:rsidRPr="00E832F4">
        <w:rPr>
          <w:u w:val="single"/>
        </w:rPr>
        <w:tab/>
        <w:t>Date</w:t>
      </w:r>
      <w:r w:rsidRPr="00E832F4">
        <w:rPr>
          <w:u w:val="single"/>
        </w:rPr>
        <w:tab/>
        <w:t>Body</w:t>
      </w:r>
      <w:r w:rsidRPr="00E832F4">
        <w:rPr>
          <w:u w:val="single"/>
        </w:rPr>
        <w:tab/>
        <w:t>Action Description with journal page number</w:t>
      </w:r>
      <w:r w:rsidRPr="00E832F4">
        <w:rPr>
          <w:u w:val="single"/>
        </w:rPr>
        <w:tab/>
      </w:r>
    </w:p>
    <w:p w:rsidR="00936685" w:rsidRDefault="00936685" w:rsidP="00936685">
      <w:pPr>
        <w:widowControl w:val="0"/>
        <w:tabs>
          <w:tab w:val="right" w:pos="1008"/>
          <w:tab w:val="left" w:pos="1152"/>
          <w:tab w:val="left" w:pos="1872"/>
          <w:tab w:val="left" w:pos="9187"/>
        </w:tabs>
        <w:ind w:left="2088" w:hanging="2088"/>
        <w:jc w:val="left"/>
      </w:pPr>
      <w:r>
        <w:tab/>
        <w:t>5/26/2015</w:t>
      </w:r>
      <w:r>
        <w:tab/>
        <w:t>House</w:t>
      </w:r>
      <w:r>
        <w:tab/>
      </w:r>
      <w:r w:rsidRPr="00257DFA">
        <w:t>Introduced and adopted (</w:t>
      </w:r>
      <w:hyperlink r:id="rId7" w:history="1">
        <w:r w:rsidRPr="00A62B0C">
          <w:rPr>
            <w:rStyle w:val="Hyperlink"/>
          </w:rPr>
          <w:t>House Journal</w:t>
        </w:r>
        <w:r w:rsidRPr="00A62B0C">
          <w:rPr>
            <w:rStyle w:val="Hyperlink"/>
          </w:rPr>
          <w:noBreakHyphen/>
          <w:t>page 67</w:t>
        </w:r>
      </w:hyperlink>
      <w:r w:rsidRPr="00257DFA">
        <w:t>)</w:t>
      </w:r>
    </w:p>
    <w:p w:rsidR="00936685" w:rsidRDefault="00936685" w:rsidP="00936685">
      <w:pPr>
        <w:widowControl w:val="0"/>
        <w:tabs>
          <w:tab w:val="right" w:pos="1008"/>
          <w:tab w:val="left" w:pos="1152"/>
          <w:tab w:val="left" w:pos="1872"/>
          <w:tab w:val="left" w:pos="9187"/>
        </w:tabs>
        <w:ind w:left="2088" w:hanging="2088"/>
        <w:jc w:val="left"/>
      </w:pPr>
    </w:p>
    <w:p w:rsidR="00E832F4" w:rsidRDefault="00E832F4" w:rsidP="00E832F4">
      <w:pPr>
        <w:widowControl w:val="0"/>
        <w:tabs>
          <w:tab w:val="right" w:pos="1008"/>
          <w:tab w:val="left" w:pos="1152"/>
          <w:tab w:val="left" w:pos="1872"/>
          <w:tab w:val="left" w:pos="9187"/>
        </w:tabs>
        <w:ind w:left="2088" w:hanging="2088"/>
        <w:jc w:val="left"/>
      </w:pPr>
      <w:r>
        <w:t xml:space="preserve">View the latest </w:t>
      </w:r>
      <w:hyperlink r:id="rId8" w:history="1">
        <w:r w:rsidRPr="00E832F4">
          <w:rPr>
            <w:rStyle w:val="Hyperlink"/>
          </w:rPr>
          <w:t>legislative information</w:t>
        </w:r>
      </w:hyperlink>
      <w:r>
        <w:t xml:space="preserve"> at the website</w:t>
      </w:r>
    </w:p>
    <w:p w:rsidR="00E832F4" w:rsidRDefault="00E832F4" w:rsidP="00E832F4">
      <w:pPr>
        <w:widowControl w:val="0"/>
        <w:tabs>
          <w:tab w:val="right" w:pos="1008"/>
          <w:tab w:val="left" w:pos="1152"/>
          <w:tab w:val="left" w:pos="1872"/>
          <w:tab w:val="left" w:pos="9187"/>
        </w:tabs>
        <w:ind w:left="2088" w:hanging="2088"/>
        <w:jc w:val="left"/>
      </w:pPr>
    </w:p>
    <w:p w:rsidR="00E832F4" w:rsidRPr="00E832F4" w:rsidRDefault="00E832F4" w:rsidP="00E832F4">
      <w:pPr>
        <w:widowControl w:val="0"/>
        <w:tabs>
          <w:tab w:val="right" w:pos="1008"/>
          <w:tab w:val="left" w:pos="1152"/>
          <w:tab w:val="left" w:pos="1872"/>
          <w:tab w:val="left" w:pos="9187"/>
        </w:tabs>
        <w:ind w:left="2088" w:hanging="2088"/>
        <w:jc w:val="left"/>
      </w:pPr>
    </w:p>
    <w:p w:rsidR="00E832F4" w:rsidRDefault="00E832F4" w:rsidP="00E832F4">
      <w:r w:rsidRPr="00E832F4">
        <w:rPr>
          <w:b/>
        </w:rPr>
        <w:t>VERSIONS OF THIS BILL</w:t>
      </w:r>
    </w:p>
    <w:p w:rsidR="00E832F4" w:rsidRDefault="00E832F4" w:rsidP="00E832F4"/>
    <w:p w:rsidR="00E832F4" w:rsidRDefault="00A62B0C" w:rsidP="00E832F4">
      <w:hyperlink r:id="rId9" w:history="1">
        <w:r w:rsidR="00E832F4">
          <w:rPr>
            <w:rStyle w:val="Hyperlink"/>
          </w:rPr>
          <w:t>5/26/2015</w:t>
        </w:r>
      </w:hyperlink>
    </w:p>
    <w:p w:rsidR="00E832F4" w:rsidRDefault="00E832F4" w:rsidP="00E832F4"/>
    <w:p w:rsidR="00E832F4" w:rsidRDefault="00E832F4" w:rsidP="00E832F4">
      <w:pPr>
        <w:sectPr w:rsidR="00E832F4" w:rsidSect="00E832F4">
          <w:pgSz w:w="12240" w:h="15840" w:code="1"/>
          <w:pgMar w:top="1080" w:right="1440" w:bottom="1080" w:left="1440" w:header="720" w:footer="720" w:gutter="0"/>
          <w:cols w:space="720"/>
          <w:noEndnote/>
          <w:docGrid w:linePitch="360"/>
        </w:sectPr>
      </w:pPr>
    </w:p>
    <w:p w:rsidR="000D61B3" w:rsidRDefault="000D61B3"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1C7" w:rsidRDefault="00A941C7" w:rsidP="00A94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8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0D61">
        <w:t>TO CONGRATULATE GRIER U. BLACKWELDER, PRESIDENT OF THE GREATER SUMTER CHAMBER OF COMMERCE, UPON THE OCCASION OF HIS RETIREMENT, TO RECOGNIZE AND COMMEND HIS OUTSTANDING CONTRIBUTIONS TO SUMTER COUNTY</w:t>
      </w:r>
      <w:r>
        <w:t xml:space="preserve"> AND SOUTH CAROLINA,</w:t>
      </w:r>
      <w:r w:rsidRPr="00070D61">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the South Carolina </w:t>
      </w:r>
      <w:r>
        <w:t>House of Representatives</w:t>
      </w:r>
      <w:r w:rsidRPr="00070D61">
        <w:t xml:space="preserve"> has learned that Grier U. Blackwelder, president of the Greater Sumter Chamber of Commerce, soon will retire from</w:t>
      </w:r>
      <w:r w:rsidRPr="00F84DA1">
        <w:t xml:space="preserve"> a distinguished thirty</w:t>
      </w:r>
      <w:r w:rsidR="00BA51CF">
        <w:noBreakHyphen/>
      </w:r>
      <w:r w:rsidRPr="00F84DA1">
        <w:t>one year tenure at that organization, the past seventeen years of which he served as its president;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Whereas, in preparation for his life</w:t>
      </w:r>
      <w:r w:rsidR="00BA51CF" w:rsidRPr="00BA51CF">
        <w:t>’</w:t>
      </w:r>
      <w:r w:rsidRPr="00F84DA1">
        <w:t>s work, the na</w:t>
      </w:r>
      <w:r>
        <w:t>tive of Norwood, North Carolina</w:t>
      </w:r>
      <w:r w:rsidRPr="00F84DA1">
        <w:t xml:space="preserve"> earned a </w:t>
      </w:r>
      <w:r w:rsidRPr="00C25DBF">
        <w:t>bachelor</w:t>
      </w:r>
      <w:r w:rsidR="00BA51CF" w:rsidRPr="00BA51CF">
        <w:t>’</w:t>
      </w:r>
      <w:r w:rsidRPr="00C25DBF">
        <w:t xml:space="preserve">s degree in business administration from </w:t>
      </w:r>
      <w:r w:rsidRPr="00F84DA1">
        <w:t xml:space="preserve">Pfeiffer </w:t>
      </w:r>
      <w:r>
        <w:t xml:space="preserve">University, </w:t>
      </w:r>
      <w:r w:rsidRPr="00070D61">
        <w:t>and later completed graduate</w:t>
      </w:r>
      <w:r w:rsidR="00BA51CF">
        <w:noBreakHyphen/>
      </w:r>
      <w:r w:rsidRPr="00070D61">
        <w:t>level studies in organizational management from the United States Chamber of Commerce Center for Organizational Management at the University of Georgia</w:t>
      </w:r>
      <w:r w:rsidRPr="00F84DA1">
        <w:t>;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Whereas, after beginning</w:t>
      </w:r>
      <w:r w:rsidRPr="00070D61">
        <w:t xml:space="preserve"> his working career as a cost accounting analyst with Collins &amp; Aikman Corporation in Albemarle, North Carolina, </w:t>
      </w:r>
      <w:r>
        <w:t>he later served</w:t>
      </w:r>
      <w:r w:rsidRPr="00070D61">
        <w:t xml:space="preserve"> as general manager of the Stanly County Chamber of Commerce in Albemarle from 1979 until he joined the Greater Sumter Chamber of Commerce as its general manager in 1984; and</w:t>
      </w:r>
    </w:p>
    <w:p w:rsidR="00F84DA1" w:rsidRP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4DA1">
        <w:t xml:space="preserve">Whereas, after fourteen years of service as general manager, Mr. Blackwelder became president of the </w:t>
      </w:r>
      <w:r w:rsidRPr="00070D61">
        <w:t xml:space="preserve">Greater Sumter Chamber of Commerce in 1998. Flourishing under his distinguished leadership, the Chamber has seen its membership soar from 650 in 1998 to </w:t>
      </w:r>
      <w:r w:rsidRPr="00070D61">
        <w:lastRenderedPageBreak/>
        <w:t>1,150 and its budget grow from $498,000 to $700,000, the latter due to his diversification of the Chamber</w:t>
      </w:r>
      <w:r w:rsidR="00BA51CF" w:rsidRPr="00BA51CF">
        <w:t>’</w:t>
      </w:r>
      <w:r w:rsidRPr="00070D61">
        <w:t>s streams of income;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Whereas, under Grier Blackwelder</w:t>
      </w:r>
      <w:r w:rsidR="00BA51CF" w:rsidRPr="00BA51CF">
        <w:t>’</w:t>
      </w:r>
      <w:r w:rsidRPr="00070D61">
        <w:t xml:space="preserve">s leadership, the </w:t>
      </w:r>
      <w:r>
        <w:t xml:space="preserve">endeavors of the </w:t>
      </w:r>
      <w:r w:rsidRPr="00070D61">
        <w:t>Greater Sumter Chamber of Commerce</w:t>
      </w:r>
      <w:r>
        <w:t>,</w:t>
      </w:r>
      <w:r w:rsidRPr="00070D61">
        <w:t xml:space="preserve"> including</w:t>
      </w:r>
      <w:r>
        <w:t xml:space="preserve"> its </w:t>
      </w:r>
      <w:r w:rsidRPr="00070D61">
        <w:t xml:space="preserve">annual Chamber Leadership Class that grooms new generations of community stewards and role models, have played </w:t>
      </w:r>
      <w:r>
        <w:t xml:space="preserve">an indispensable </w:t>
      </w:r>
      <w:r w:rsidRPr="00070D61">
        <w:t xml:space="preserve">role in the revitalization of downtown </w:t>
      </w:r>
      <w:r>
        <w:t xml:space="preserve">Sumter, an </w:t>
      </w:r>
      <w:r w:rsidRPr="00070D61">
        <w:t xml:space="preserve">area that had deteriorated from </w:t>
      </w:r>
      <w:r>
        <w:t>an</w:t>
      </w:r>
      <w:r w:rsidRPr="00070D61">
        <w:t xml:space="preserve"> exodus of merchants and other businesses to </w:t>
      </w:r>
      <w:r>
        <w:t xml:space="preserve">a mall and </w:t>
      </w:r>
      <w:r w:rsidRPr="00070D61">
        <w:t xml:space="preserve">other areas of the city. Today, downtown Sumter boasts a healthy variety of new businesses, and plans are in development for a major hotel complex, a </w:t>
      </w:r>
      <w:r w:rsidRPr="001B7A20">
        <w:t>parking garage, restaurants</w:t>
      </w:r>
      <w:r>
        <w:t xml:space="preserve">, </w:t>
      </w:r>
      <w:r w:rsidRPr="001B7A20">
        <w:t>bars, and a movie theatre; and</w:t>
      </w: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A20">
        <w:t>Whereas, a widely</w:t>
      </w:r>
      <w:r w:rsidR="00CF479B">
        <w:t xml:space="preserve"> </w:t>
      </w:r>
      <w:r w:rsidRPr="001B7A20">
        <w:t>respected leader in his field, Mr. Blackwelder has served as president of the Carolinas Association of Chamber of Commerce Executives, and was named the South Carolina Chamber Executive of the Year for 2002; and</w:t>
      </w:r>
    </w:p>
    <w:p w:rsidR="00F84DA1" w:rsidRPr="001B7A20"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A20">
        <w:t>Whereas, Mr. Blackwelder</w:t>
      </w:r>
      <w:r w:rsidR="00BA51CF" w:rsidRPr="00BA51CF">
        <w:t>’</w:t>
      </w:r>
      <w:r w:rsidRPr="001B7A20">
        <w:t xml:space="preserve">s contributions to the Sumter community extend beyond his work at the Chamber, and include </w:t>
      </w:r>
      <w:r>
        <w:t>unifying the business community to successfully support passage of a Penny for Progress sales tax</w:t>
      </w:r>
      <w:r w:rsidRPr="001B7A20">
        <w:t xml:space="preserve"> and </w:t>
      </w:r>
      <w:r>
        <w:t>to successfully support passage of Sunday alcohol sales in Sumter;</w:t>
      </w:r>
      <w:r w:rsidRPr="00070D61">
        <w:t xml:space="preserve"> and</w:t>
      </w: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fundamental to the success of the Greater Sumter County Chamber of Commerce</w:t>
      </w:r>
      <w:r w:rsidR="00BA51CF" w:rsidRPr="00BA51CF">
        <w:t>’</w:t>
      </w:r>
      <w:r>
        <w:t>s mission has been the highly successful working relationship that Grier Balckwelder helped forge between the community and its largest employer, Shaw Air Force Base; and</w:t>
      </w: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a member of Trinity United Methodist Church, </w:t>
      </w:r>
      <w:r>
        <w:t>he</w:t>
      </w:r>
      <w:r w:rsidRPr="00070D61">
        <w:t xml:space="preserve"> is married to the former Jo Talbert of Albemarle, and together they have reared a fine son, Bill Blackwelder; and</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Whereas, </w:t>
      </w:r>
      <w:r w:rsidRPr="00F84DA1">
        <w:t xml:space="preserve">the members of the South Carolina House of Representatives are grateful for the years of unparalleled dedication that </w:t>
      </w:r>
      <w:r w:rsidRPr="00070D61">
        <w:t xml:space="preserve">Grier Blackwelder </w:t>
      </w:r>
      <w:r w:rsidRPr="00F84DA1">
        <w:t xml:space="preserve">has devoted to economic development </w:t>
      </w:r>
      <w:r w:rsidRPr="00070D61">
        <w:t xml:space="preserve">in </w:t>
      </w:r>
      <w:r>
        <w:t>Sumter County</w:t>
      </w:r>
      <w:r w:rsidRPr="00070D61">
        <w:t xml:space="preserve"> and to </w:t>
      </w:r>
      <w:r w:rsidR="00CF479B">
        <w:t xml:space="preserve">the </w:t>
      </w:r>
      <w:r w:rsidRPr="00070D61">
        <w:t xml:space="preserve">Palmetto State </w:t>
      </w:r>
      <w:r>
        <w:t xml:space="preserve">through his work at the Greater Sumter Chamber of Commerce and in the community, </w:t>
      </w:r>
      <w:r w:rsidRPr="00F84DA1">
        <w:t>and wish him many years of enjoyment in his well</w:t>
      </w:r>
      <w:r w:rsidR="00BA51CF">
        <w:noBreakHyphen/>
      </w:r>
      <w:r w:rsidRPr="00F84DA1">
        <w:t>earned retirement</w:t>
      </w:r>
      <w:r w:rsidRPr="00070D61">
        <w:t>.  Now, therefore,</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Be it resolved by the House of Representatives:</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That the members of the South Carolina House of Representatives, by this resolution, congratulate </w:t>
      </w:r>
      <w:r>
        <w:t>G</w:t>
      </w:r>
      <w:r w:rsidRPr="00070D61">
        <w:t xml:space="preserve">rier </w:t>
      </w:r>
      <w:r>
        <w:t>U</w:t>
      </w:r>
      <w:r w:rsidRPr="00070D61">
        <w:t xml:space="preserve">. Blackwelder, president of the </w:t>
      </w:r>
      <w:r>
        <w:t>G</w:t>
      </w:r>
      <w:r w:rsidRPr="00070D61">
        <w:t xml:space="preserve">reater </w:t>
      </w:r>
      <w:r>
        <w:t>S</w:t>
      </w:r>
      <w:r w:rsidRPr="00070D61">
        <w:t xml:space="preserve">umter </w:t>
      </w:r>
      <w:r>
        <w:t>C</w:t>
      </w:r>
      <w:r w:rsidRPr="00070D61">
        <w:t xml:space="preserve">hamber of </w:t>
      </w:r>
      <w:r>
        <w:t>C</w:t>
      </w:r>
      <w:r w:rsidRPr="00070D61">
        <w:t xml:space="preserve">ommerce, upon the occasion of his retirement, to recognize and commend his outstanding contributions to </w:t>
      </w:r>
      <w:r>
        <w:t>S</w:t>
      </w:r>
      <w:r w:rsidRPr="00070D61">
        <w:t xml:space="preserve">umter </w:t>
      </w:r>
      <w:r>
        <w:t>C</w:t>
      </w:r>
      <w:r w:rsidRPr="00070D61">
        <w:t>ounty</w:t>
      </w:r>
      <w:r>
        <w:t xml:space="preserve"> and South Carolina</w:t>
      </w:r>
      <w:r w:rsidRPr="00070D61">
        <w:t>, and to wish him continued success and happiness in all his future endeavors</w:t>
      </w:r>
      <w:r>
        <w:t>.</w:t>
      </w:r>
    </w:p>
    <w:p w:rsidR="00F84DA1" w:rsidRPr="00070D6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A1" w:rsidRDefault="00F84DA1" w:rsidP="00F8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61">
        <w:t xml:space="preserve">Be it further resolved that a copy of this resolution be presented to </w:t>
      </w:r>
      <w:r>
        <w:t>Grier U. Blackwelder</w:t>
      </w:r>
      <w:r w:rsidRPr="00070D61">
        <w:t>.</w:t>
      </w:r>
    </w:p>
    <w:p w:rsidR="00C96782" w:rsidRDefault="00BA51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2F4" w:rsidRDefault="00E832F4" w:rsidP="00E832F4">
      <w:pPr>
        <w:suppressAutoHyphens/>
      </w:pPr>
    </w:p>
    <w:sectPr w:rsidR="00E832F4" w:rsidSect="00E832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8C9" w:rsidRDefault="001638C9" w:rsidP="009F0C77">
      <w:r>
        <w:separator/>
      </w:r>
    </w:p>
  </w:endnote>
  <w:endnote w:type="continuationSeparator" w:id="0">
    <w:p w:rsidR="001638C9" w:rsidRDefault="00163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15A626-4F85-47DF-982E-C869F720B197}"/>
    <w:embedBold r:id="rId2" w:fontKey="{22F82B23-A493-45FA-806C-9C4A33086E77}"/>
  </w:font>
  <w:font w:name="Calibri">
    <w:panose1 w:val="020F0502020204030204"/>
    <w:charset w:val="00"/>
    <w:family w:val="swiss"/>
    <w:pitch w:val="variable"/>
    <w:sig w:usb0="E00002FF" w:usb1="4000ACFF" w:usb2="00000001" w:usb3="00000000" w:csb0="0000019F" w:csb1="00000000"/>
    <w:embedRegular r:id="rId3" w:fontKey="{9D39D5B3-7F54-45CE-AC1D-81EFDB0C0034}"/>
  </w:font>
  <w:font w:name="Cambria">
    <w:panose1 w:val="02040503050406030204"/>
    <w:charset w:val="00"/>
    <w:family w:val="roman"/>
    <w:pitch w:val="variable"/>
    <w:sig w:usb0="E00002FF" w:usb1="400004FF" w:usb2="00000000" w:usb3="00000000" w:csb0="0000019F" w:csb1="00000000"/>
    <w:embedRegular r:id="rId4" w:fontKey="{1F79DEFF-6081-4720-B50A-6919F10F5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2F4" w:rsidRPr="000D61B3" w:rsidRDefault="00E832F4" w:rsidP="000D61B3">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sidR="00A62B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8C9" w:rsidRDefault="001638C9" w:rsidP="009F0C77">
      <w:r>
        <w:separator/>
      </w:r>
    </w:p>
  </w:footnote>
  <w:footnote w:type="continuationSeparator" w:id="0">
    <w:p w:rsidR="001638C9" w:rsidRDefault="00163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6AB15"/>
    <w:docVar w:name="CoverBillType" w:val="r"/>
    <w:docVar w:name="docpath" w:val="L:\Council\bills\AGM\18656AB15.DOCX"/>
    <w:docVar w:name="dvBillNumber" w:val="4252"/>
    <w:docVar w:name="dvBillNumberPrefix" w:val="H. "/>
    <w:docVar w:name="dvOriginalBody" w:val="House"/>
    <w:docVar w:name="dvSteno" w:val="AGM"/>
    <w:docVar w:name="NameofBody" w:val="h"/>
    <w:docVar w:name="vgroup2" w:val="Council"/>
  </w:docVars>
  <w:rsids>
    <w:rsidRoot w:val="001638C9"/>
    <w:rsid w:val="00011869"/>
    <w:rsid w:val="00015CD6"/>
    <w:rsid w:val="000D61B3"/>
    <w:rsid w:val="000E1785"/>
    <w:rsid w:val="000F40FA"/>
    <w:rsid w:val="0010776B"/>
    <w:rsid w:val="00133E66"/>
    <w:rsid w:val="001435A3"/>
    <w:rsid w:val="00146ED3"/>
    <w:rsid w:val="00147442"/>
    <w:rsid w:val="00151044"/>
    <w:rsid w:val="001638C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86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6685"/>
    <w:rsid w:val="0094021A"/>
    <w:rsid w:val="009A4D97"/>
    <w:rsid w:val="009B44AF"/>
    <w:rsid w:val="009C6A0B"/>
    <w:rsid w:val="009F0C77"/>
    <w:rsid w:val="009F4DD1"/>
    <w:rsid w:val="00A41684"/>
    <w:rsid w:val="00A62B0C"/>
    <w:rsid w:val="00A64E80"/>
    <w:rsid w:val="00A72BCD"/>
    <w:rsid w:val="00A741D9"/>
    <w:rsid w:val="00A833AB"/>
    <w:rsid w:val="00A941C7"/>
    <w:rsid w:val="00A9741D"/>
    <w:rsid w:val="00AD4B17"/>
    <w:rsid w:val="00B412D4"/>
    <w:rsid w:val="00B461D1"/>
    <w:rsid w:val="00BA51CF"/>
    <w:rsid w:val="00BE3C22"/>
    <w:rsid w:val="00C0345E"/>
    <w:rsid w:val="00C3483A"/>
    <w:rsid w:val="00C74E9D"/>
    <w:rsid w:val="00C82FD3"/>
    <w:rsid w:val="00C92819"/>
    <w:rsid w:val="00C96782"/>
    <w:rsid w:val="00CC6B7B"/>
    <w:rsid w:val="00CD2089"/>
    <w:rsid w:val="00CF479B"/>
    <w:rsid w:val="00D73A67"/>
    <w:rsid w:val="00D970A9"/>
    <w:rsid w:val="00DF3845"/>
    <w:rsid w:val="00E41911"/>
    <w:rsid w:val="00E832F4"/>
    <w:rsid w:val="00E92EEF"/>
    <w:rsid w:val="00EF2368"/>
    <w:rsid w:val="00F24442"/>
    <w:rsid w:val="00F50AE3"/>
    <w:rsid w:val="00F656BA"/>
    <w:rsid w:val="00F67CF1"/>
    <w:rsid w:val="00F840F0"/>
    <w:rsid w:val="00F84DA1"/>
    <w:rsid w:val="00FA0C2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F6829-4A60-4618-A774-67C604E1E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3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2&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52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C7A89-4BA3-4C61-90F1-32D48D02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896</Words>
  <Characters>5112</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4252: Grier U. Blackwelder - South Carolina Legislature Online</dc:title>
  <dc:creator>angiemorgan</dc:creator>
  <cp:lastModifiedBy>N Cumfer</cp:lastModifiedBy>
  <cp:revision>2</cp:revision>
  <cp:lastPrinted>2015-05-22T15:42:00Z</cp:lastPrinted>
  <dcterms:created xsi:type="dcterms:W3CDTF">2016-12-02T19:04:00Z</dcterms:created>
  <dcterms:modified xsi:type="dcterms:W3CDTF">2016-12-02T19:04:00Z</dcterms:modified>
</cp:coreProperties>
</file>