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267" w:rsidRDefault="009E2267" w:rsidP="009E2267">
      <w:pPr>
        <w:widowControl w:val="0"/>
        <w:jc w:val="center"/>
      </w:pPr>
      <w:bookmarkStart w:id="0" w:name="_GoBack"/>
      <w:bookmarkEnd w:id="0"/>
      <w:r w:rsidRPr="009E2267">
        <w:rPr>
          <w:b/>
        </w:rPr>
        <w:t>South Carolina General Assembly</w:t>
      </w:r>
    </w:p>
    <w:p w:rsidR="009E2267" w:rsidRDefault="009E2267" w:rsidP="009E2267">
      <w:pPr>
        <w:widowControl w:val="0"/>
        <w:jc w:val="center"/>
      </w:pPr>
      <w:r>
        <w:t>121st Session, 2015-2016</w:t>
      </w:r>
    </w:p>
    <w:p w:rsidR="009E2267" w:rsidRDefault="009E2267" w:rsidP="009E2267">
      <w:pPr>
        <w:widowControl w:val="0"/>
        <w:jc w:val="left"/>
      </w:pPr>
    </w:p>
    <w:p w:rsidR="009E2267" w:rsidRDefault="009E2267" w:rsidP="009E2267">
      <w:pPr>
        <w:widowControl w:val="0"/>
        <w:jc w:val="left"/>
        <w:rPr>
          <w:b/>
        </w:rPr>
      </w:pPr>
      <w:r w:rsidRPr="009E2267">
        <w:rPr>
          <w:b/>
        </w:rPr>
        <w:t>H. 4488</w:t>
      </w:r>
    </w:p>
    <w:p w:rsidR="009E2267" w:rsidRDefault="009E2267" w:rsidP="009E2267">
      <w:pPr>
        <w:widowControl w:val="0"/>
        <w:jc w:val="left"/>
        <w:rPr>
          <w:b/>
        </w:rPr>
      </w:pPr>
    </w:p>
    <w:p w:rsidR="009E2267" w:rsidRDefault="009E2267" w:rsidP="009E2267">
      <w:pPr>
        <w:widowControl w:val="0"/>
        <w:jc w:val="left"/>
      </w:pPr>
      <w:r w:rsidRPr="009E2267">
        <w:rPr>
          <w:b/>
        </w:rPr>
        <w:t>STATUS INFORMATION</w:t>
      </w:r>
    </w:p>
    <w:p w:rsidR="009E2267" w:rsidRDefault="009E2267" w:rsidP="009E2267">
      <w:pPr>
        <w:widowControl w:val="0"/>
        <w:jc w:val="left"/>
      </w:pPr>
    </w:p>
    <w:p w:rsidR="009E2267" w:rsidRDefault="009E2267" w:rsidP="009E2267">
      <w:pPr>
        <w:widowControl w:val="0"/>
        <w:jc w:val="left"/>
      </w:pPr>
      <w:r>
        <w:t>Joint Resolution</w:t>
      </w:r>
    </w:p>
    <w:p w:rsidR="009E2267" w:rsidRDefault="007D3CD5" w:rsidP="009E2267">
      <w:pPr>
        <w:widowControl w:val="0"/>
        <w:jc w:val="left"/>
      </w:pPr>
      <w:r>
        <w:t>Sponsors: Reps. Pitts, Delleney, Thayer, Merrill, Chumley, Burns and V.S. Moss</w:t>
      </w:r>
    </w:p>
    <w:p w:rsidR="009E2267" w:rsidRDefault="009E2267" w:rsidP="009E2267">
      <w:pPr>
        <w:widowControl w:val="0"/>
        <w:jc w:val="left"/>
      </w:pPr>
      <w:r>
        <w:t>Document Path: l:\council\bills\nl\13560sd16.docx</w:t>
      </w:r>
    </w:p>
    <w:p w:rsidR="009E2267" w:rsidRDefault="009E2267" w:rsidP="009E2267">
      <w:pPr>
        <w:widowControl w:val="0"/>
        <w:jc w:val="left"/>
      </w:pPr>
    </w:p>
    <w:p w:rsidR="007851D8" w:rsidRDefault="007851D8" w:rsidP="009E2267">
      <w:pPr>
        <w:widowControl w:val="0"/>
        <w:jc w:val="left"/>
      </w:pPr>
      <w:r>
        <w:t>Introduced in the House on January 12, 2016</w:t>
      </w:r>
    </w:p>
    <w:p w:rsidR="007851D8" w:rsidRPr="007851D8" w:rsidRDefault="007851D8" w:rsidP="009E2267">
      <w:pPr>
        <w:widowControl w:val="0"/>
        <w:jc w:val="left"/>
      </w:pPr>
      <w:r>
        <w:t xml:space="preserve">Currently residing in the House Committee on </w:t>
      </w:r>
      <w:r w:rsidRPr="007851D8">
        <w:rPr>
          <w:b/>
        </w:rPr>
        <w:t>Judiciary</w:t>
      </w:r>
    </w:p>
    <w:p w:rsidR="007851D8" w:rsidRDefault="007851D8" w:rsidP="009E2267">
      <w:pPr>
        <w:widowControl w:val="0"/>
        <w:jc w:val="left"/>
      </w:pPr>
    </w:p>
    <w:p w:rsidR="009E2267" w:rsidRDefault="009E2267" w:rsidP="009E2267">
      <w:pPr>
        <w:widowControl w:val="0"/>
        <w:jc w:val="left"/>
      </w:pPr>
      <w:r>
        <w:t xml:space="preserve">Summary: </w:t>
      </w:r>
      <w:r w:rsidR="00133F9B">
        <w:t>Resettlement of refugees</w:t>
      </w:r>
    </w:p>
    <w:p w:rsidR="009E2267" w:rsidRDefault="009E2267" w:rsidP="009E2267">
      <w:pPr>
        <w:widowControl w:val="0"/>
        <w:jc w:val="left"/>
      </w:pPr>
    </w:p>
    <w:p w:rsidR="009E2267" w:rsidRDefault="009E2267" w:rsidP="009E2267">
      <w:pPr>
        <w:widowControl w:val="0"/>
        <w:jc w:val="left"/>
      </w:pPr>
    </w:p>
    <w:p w:rsidR="009E2267" w:rsidRDefault="009E2267" w:rsidP="009E2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267">
        <w:rPr>
          <w:b/>
        </w:rPr>
        <w:t>HISTORY OF LEGISLATIVE ACTIONS</w:t>
      </w:r>
    </w:p>
    <w:p w:rsidR="009E2267" w:rsidRDefault="009E2267" w:rsidP="009E2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2267" w:rsidRPr="009E2267" w:rsidRDefault="009E2267" w:rsidP="009E2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267">
        <w:rPr>
          <w:u w:val="single"/>
        </w:rPr>
        <w:tab/>
        <w:t>Date</w:t>
      </w:r>
      <w:r w:rsidRPr="009E2267">
        <w:rPr>
          <w:u w:val="single"/>
        </w:rPr>
        <w:tab/>
        <w:t>Body</w:t>
      </w:r>
      <w:r w:rsidRPr="009E2267">
        <w:rPr>
          <w:u w:val="single"/>
        </w:rPr>
        <w:tab/>
        <w:t>Action Description with journal page number</w:t>
      </w:r>
      <w:r w:rsidRPr="009E2267">
        <w:rPr>
          <w:u w:val="single"/>
        </w:rPr>
        <w:tab/>
      </w:r>
    </w:p>
    <w:p w:rsidR="005208A8" w:rsidRDefault="005208A8" w:rsidP="00520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8556F">
        <w:t>Prefiled</w:t>
      </w:r>
    </w:p>
    <w:p w:rsidR="005208A8" w:rsidRDefault="005208A8" w:rsidP="00520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28556F">
        <w:t xml:space="preserve">Referred to Committee on </w:t>
      </w:r>
      <w:r w:rsidRPr="0028556F">
        <w:rPr>
          <w:b/>
        </w:rPr>
        <w:t>Judiciary</w:t>
      </w:r>
    </w:p>
    <w:p w:rsidR="005208A8" w:rsidRDefault="005208A8" w:rsidP="00520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8556F">
        <w:t>Introduced and read first time (</w:t>
      </w:r>
      <w:hyperlink r:id="rId7" w:history="1">
        <w:r w:rsidRPr="00075873">
          <w:rPr>
            <w:rStyle w:val="Hyperlink"/>
          </w:rPr>
          <w:t>House Journal</w:t>
        </w:r>
        <w:r w:rsidRPr="00075873">
          <w:rPr>
            <w:rStyle w:val="Hyperlink"/>
          </w:rPr>
          <w:noBreakHyphen/>
          <w:t>page 80</w:t>
        </w:r>
      </w:hyperlink>
      <w:r w:rsidRPr="0028556F">
        <w:t>)</w:t>
      </w:r>
    </w:p>
    <w:p w:rsidR="005208A8" w:rsidRDefault="005208A8" w:rsidP="00520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28556F">
        <w:t>Ref</w:t>
      </w:r>
      <w:r>
        <w:t xml:space="preserve">erred to Committee on </w:t>
      </w:r>
      <w:r w:rsidRPr="0028556F">
        <w:rPr>
          <w:b/>
        </w:rPr>
        <w:t>Judiciary</w:t>
      </w:r>
      <w:r>
        <w:t xml:space="preserve"> </w:t>
      </w:r>
      <w:r w:rsidRPr="0028556F">
        <w:t>(</w:t>
      </w:r>
      <w:hyperlink r:id="rId8" w:history="1">
        <w:r w:rsidRPr="00075873">
          <w:rPr>
            <w:rStyle w:val="Hyperlink"/>
          </w:rPr>
          <w:t>House Journal</w:t>
        </w:r>
        <w:r w:rsidRPr="00075873">
          <w:rPr>
            <w:rStyle w:val="Hyperlink"/>
          </w:rPr>
          <w:noBreakHyphen/>
          <w:t>page 80</w:t>
        </w:r>
      </w:hyperlink>
      <w:r w:rsidRPr="0028556F">
        <w:t>)</w:t>
      </w:r>
    </w:p>
    <w:p w:rsidR="005208A8" w:rsidRDefault="005208A8" w:rsidP="00520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267" w:rsidRDefault="009E2267" w:rsidP="009E2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E2267">
          <w:rPr>
            <w:rStyle w:val="Hyperlink"/>
          </w:rPr>
          <w:t>legislative information</w:t>
        </w:r>
      </w:hyperlink>
      <w:r>
        <w:t xml:space="preserve"> at the website</w:t>
      </w:r>
    </w:p>
    <w:p w:rsidR="009E2267" w:rsidRDefault="009E2267" w:rsidP="009E2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267" w:rsidRPr="009E2267" w:rsidRDefault="009E2267" w:rsidP="009E2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267" w:rsidRDefault="009E2267" w:rsidP="009E2267">
      <w:pPr>
        <w:widowControl w:val="0"/>
        <w:jc w:val="left"/>
      </w:pPr>
      <w:r w:rsidRPr="009E2267">
        <w:rPr>
          <w:b/>
        </w:rPr>
        <w:t>VERSIONS OF THIS BILL</w:t>
      </w:r>
    </w:p>
    <w:p w:rsidR="009E2267" w:rsidRDefault="009E2267" w:rsidP="009E2267">
      <w:pPr>
        <w:widowControl w:val="0"/>
        <w:jc w:val="left"/>
      </w:pPr>
    </w:p>
    <w:p w:rsidR="009E2267" w:rsidRDefault="00075873" w:rsidP="009E2267">
      <w:pPr>
        <w:widowControl w:val="0"/>
        <w:jc w:val="left"/>
      </w:pPr>
      <w:hyperlink r:id="rId10" w:history="1">
        <w:r w:rsidR="009E2267">
          <w:rPr>
            <w:rStyle w:val="Hyperlink"/>
          </w:rPr>
          <w:t>12/3/2015</w:t>
        </w:r>
      </w:hyperlink>
    </w:p>
    <w:p w:rsidR="009E2267" w:rsidRDefault="009E2267" w:rsidP="009E2267"/>
    <w:p w:rsidR="009E2267" w:rsidRDefault="009E2267" w:rsidP="009E2267">
      <w:pPr>
        <w:sectPr w:rsidR="009E2267" w:rsidSect="009E22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73CE" w:rsidRDefault="000373CE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3D5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NO STATE AGENCY, DEPARTMENT, ENTITY, OR INSTRUMENTALITY SHALL ASSIST WITH OR PARTICIPATE IN THE PLANNING FOR OR THE RESETTLEMENT OF REFUGEES IN SOUTH CAROLINA PURSUANT</w:t>
      </w:r>
      <w:r w:rsidR="00E00B0E">
        <w:t xml:space="preserve"> TO A REFUGEE RESETTLEMENT PLAN</w:t>
      </w:r>
      <w:r w:rsidR="00D24A76">
        <w:t>,</w:t>
      </w:r>
      <w:r>
        <w:t xml:space="preserve"> AND TO PROVIDE THAT A STATE AGENCY, DEPARTMENT</w:t>
      </w:r>
      <w:r w:rsidR="00730488">
        <w:t>, ENTITY, OR INSTRUMENTALITY SHALL</w:t>
      </w:r>
      <w:r>
        <w:t xml:space="preserve"> NOT EXPEND AN</w:t>
      </w:r>
      <w:r w:rsidR="007A7039">
        <w:t>Y STATE FUNDS FOR THE PURPOSE</w:t>
      </w:r>
      <w:r w:rsidR="00133225">
        <w:t>S</w:t>
      </w:r>
      <w:r w:rsidR="007A7039">
        <w:t xml:space="preserve"> OF</w:t>
      </w:r>
      <w:r>
        <w:t xml:space="preserve"> ACTIVITIES</w:t>
      </w:r>
      <w:r w:rsidR="007A7039">
        <w:t xml:space="preserve"> PROHIBITED </w:t>
      </w:r>
      <w:r w:rsidR="00730488">
        <w:t>ABOVE</w:t>
      </w:r>
      <w:r>
        <w:t xml:space="preserve"> AND SHALL NOT SOLICIT OR ACCEPT ANY FEDERAL FUNDS FOR THESE PROHIBITED PURPOSES OR ACTIVITIES.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5D5F">
        <w:t>The General Assembly finds that:</w:t>
      </w:r>
    </w:p>
    <w:p w:rsidR="002D2A3C" w:rsidRPr="007D500A" w:rsidRDefault="006B24DB" w:rsidP="002D2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(1)</w:t>
      </w:r>
      <w:r>
        <w:tab/>
      </w:r>
      <w:r w:rsidR="002D2A3C">
        <w:rPr>
          <w:color w:val="000000" w:themeColor="text1"/>
          <w:u w:color="000000" w:themeColor="text1"/>
        </w:rPr>
        <w:t>t</w:t>
      </w:r>
      <w:r w:rsidR="002D2A3C" w:rsidRPr="007D500A">
        <w:rPr>
          <w:color w:val="000000" w:themeColor="text1"/>
          <w:u w:color="000000" w:themeColor="text1"/>
        </w:rPr>
        <w:t>he security and welfare of the citizens of South Carolina is the paramount responsibility of all branches a</w:t>
      </w:r>
      <w:r w:rsidR="002D2A3C">
        <w:rPr>
          <w:color w:val="000000" w:themeColor="text1"/>
          <w:u w:color="000000" w:themeColor="text1"/>
        </w:rPr>
        <w:t>nd levels of government in the S</w:t>
      </w:r>
      <w:r w:rsidR="002D2A3C" w:rsidRPr="007D500A">
        <w:rPr>
          <w:color w:val="000000" w:themeColor="text1"/>
          <w:u w:color="000000" w:themeColor="text1"/>
        </w:rPr>
        <w:t>tate;</w:t>
      </w:r>
    </w:p>
    <w:p w:rsidR="002D2A3C" w:rsidRPr="007D500A" w:rsidRDefault="002D2A3C" w:rsidP="002D2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Pr="007D500A">
        <w:rPr>
          <w:color w:val="000000" w:themeColor="text1"/>
          <w:u w:color="000000" w:themeColor="text1"/>
        </w:rPr>
        <w:t>he proposed resettlement of refugees displaced from war</w:t>
      </w:r>
      <w:r w:rsidR="00AD40BD">
        <w:rPr>
          <w:color w:val="000000" w:themeColor="text1"/>
          <w:u w:color="000000" w:themeColor="text1"/>
        </w:rPr>
        <w:noBreakHyphen/>
      </w:r>
      <w:r w:rsidRPr="007D500A">
        <w:rPr>
          <w:color w:val="000000" w:themeColor="text1"/>
          <w:u w:color="000000" w:themeColor="text1"/>
        </w:rPr>
        <w:t>torn areas of the world does not further that responsibility, in fact it may well pose a threat to the safety and security of the citizens of South Carolina;</w:t>
      </w:r>
      <w:r>
        <w:rPr>
          <w:color w:val="000000" w:themeColor="text1"/>
          <w:u w:color="000000" w:themeColor="text1"/>
        </w:rPr>
        <w:t xml:space="preserve"> and</w:t>
      </w:r>
    </w:p>
    <w:p w:rsidR="002D2A3C" w:rsidRPr="007D500A" w:rsidRDefault="002D2A3C" w:rsidP="002D2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7D500A">
        <w:rPr>
          <w:color w:val="000000" w:themeColor="text1"/>
          <w:u w:color="000000" w:themeColor="text1"/>
        </w:rPr>
        <w:t>the federal and state governments do not have adequate measures in place to properly mitigate against those who would take advantage of this nation</w:t>
      </w:r>
      <w:r w:rsidR="00AD40BD" w:rsidRPr="00AD40BD">
        <w:rPr>
          <w:color w:val="000000" w:themeColor="text1"/>
          <w:u w:color="000000" w:themeColor="text1"/>
        </w:rPr>
        <w:t>’</w:t>
      </w:r>
      <w:r w:rsidRPr="007D500A">
        <w:rPr>
          <w:color w:val="000000" w:themeColor="text1"/>
          <w:u w:color="000000" w:themeColor="text1"/>
        </w:rPr>
        <w:t>s charitable t</w:t>
      </w:r>
      <w:r>
        <w:rPr>
          <w:color w:val="000000" w:themeColor="text1"/>
          <w:u w:color="000000" w:themeColor="text1"/>
        </w:rPr>
        <w:t>radition for nefarious purposes.</w:t>
      </w:r>
    </w:p>
    <w:p w:rsidR="00A05D5F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D5F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(A)</w:t>
      </w:r>
      <w:r>
        <w:tab/>
        <w:t xml:space="preserve">No State agency, department, entity, or instrumentality shall assist with or participate in the planning for or the resettlement of refugees in South Carolina pursuant to a refugee </w:t>
      </w:r>
      <w:r>
        <w:lastRenderedPageBreak/>
        <w:t>resettlement plan put forth by a coalition of national governments, including our own.</w:t>
      </w:r>
    </w:p>
    <w:p w:rsidR="00A05D5F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State agency, department</w:t>
      </w:r>
      <w:r w:rsidR="00730488">
        <w:t>, entity, or instrumentality shall</w:t>
      </w:r>
      <w:r>
        <w:t xml:space="preserve"> not expend any st</w:t>
      </w:r>
      <w:r w:rsidR="007A7039">
        <w:t>ate funds for the purpose</w:t>
      </w:r>
      <w:r w:rsidR="00730488">
        <w:t>s or</w:t>
      </w:r>
      <w:r>
        <w:t xml:space="preserve"> activities prohibited by subsection (A) and shall not solicit or accept any federal funds for these prohibited purposes or activities</w:t>
      </w:r>
      <w:r w:rsidR="007A7039">
        <w:t>.</w:t>
      </w: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7039">
        <w:t>3</w:t>
      </w:r>
      <w:r>
        <w:t>.</w:t>
      </w:r>
      <w:r>
        <w:tab/>
        <w:t>This joint resolution takes effect upon approval by the Governor.</w:t>
      </w:r>
    </w:p>
    <w:p w:rsidR="00E55CCD" w:rsidRDefault="00AD40BD" w:rsidP="00725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2267" w:rsidRDefault="009E2267" w:rsidP="009E2267">
      <w:pPr>
        <w:suppressAutoHyphens/>
      </w:pPr>
    </w:p>
    <w:sectPr w:rsidR="009E2267" w:rsidSect="009E22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225" w:rsidRDefault="00133225" w:rsidP="009F0C77">
      <w:r>
        <w:separator/>
      </w:r>
    </w:p>
  </w:endnote>
  <w:endnote w:type="continuationSeparator" w:id="0">
    <w:p w:rsidR="00133225" w:rsidRDefault="001332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A28D9F-A84F-4E99-9B8A-62BD0E987413}"/>
    <w:embedBold r:id="rId2" w:fontKey="{AC75C546-448B-417C-B92F-0A356E9F73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D23633-9E94-4184-8543-8EFB4AD103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3B25C1-05C3-406D-AE7E-19AA1019B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D68398-7BD4-4DA9-A657-B6DD6F3EE8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267" w:rsidRPr="000373CE" w:rsidRDefault="009E2267" w:rsidP="000373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58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225" w:rsidRDefault="00133225" w:rsidP="009F0C77">
      <w:r>
        <w:separator/>
      </w:r>
    </w:p>
  </w:footnote>
  <w:footnote w:type="continuationSeparator" w:id="0">
    <w:p w:rsidR="00133225" w:rsidRDefault="001332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0SD16"/>
    <w:docVar w:name="CoverBillType" w:val="j"/>
    <w:docVar w:name="docpath" w:val="L:\Council\bills\NL\13560SD16.DOCX"/>
    <w:docVar w:name="dvBillNumber" w:val="448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B23D57"/>
    <w:rsid w:val="00011869"/>
    <w:rsid w:val="00015CD6"/>
    <w:rsid w:val="000373CE"/>
    <w:rsid w:val="00075873"/>
    <w:rsid w:val="000E1785"/>
    <w:rsid w:val="000F40FA"/>
    <w:rsid w:val="0010776B"/>
    <w:rsid w:val="00133225"/>
    <w:rsid w:val="00133E66"/>
    <w:rsid w:val="00133F9B"/>
    <w:rsid w:val="001435A3"/>
    <w:rsid w:val="00146ED3"/>
    <w:rsid w:val="00151044"/>
    <w:rsid w:val="00167AC1"/>
    <w:rsid w:val="001A57B1"/>
    <w:rsid w:val="001D08F2"/>
    <w:rsid w:val="001D525B"/>
    <w:rsid w:val="001D7F4F"/>
    <w:rsid w:val="00205238"/>
    <w:rsid w:val="002321B6"/>
    <w:rsid w:val="00250967"/>
    <w:rsid w:val="002517C0"/>
    <w:rsid w:val="002543C8"/>
    <w:rsid w:val="0025541D"/>
    <w:rsid w:val="002730F7"/>
    <w:rsid w:val="00284AAE"/>
    <w:rsid w:val="002D2A3C"/>
    <w:rsid w:val="002E5912"/>
    <w:rsid w:val="00301B21"/>
    <w:rsid w:val="00325348"/>
    <w:rsid w:val="0032732C"/>
    <w:rsid w:val="00336AD0"/>
    <w:rsid w:val="0037079A"/>
    <w:rsid w:val="0039016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8A8"/>
    <w:rsid w:val="005273C6"/>
    <w:rsid w:val="00530A69"/>
    <w:rsid w:val="00545593"/>
    <w:rsid w:val="00577C6C"/>
    <w:rsid w:val="005C2A87"/>
    <w:rsid w:val="005C2FE2"/>
    <w:rsid w:val="005E2BC9"/>
    <w:rsid w:val="00605102"/>
    <w:rsid w:val="006215AA"/>
    <w:rsid w:val="006913C9"/>
    <w:rsid w:val="0069470D"/>
    <w:rsid w:val="006B24DB"/>
    <w:rsid w:val="0072553F"/>
    <w:rsid w:val="00730488"/>
    <w:rsid w:val="00734F00"/>
    <w:rsid w:val="007851D8"/>
    <w:rsid w:val="007A7039"/>
    <w:rsid w:val="007A70AE"/>
    <w:rsid w:val="007D3CD5"/>
    <w:rsid w:val="007E4D2A"/>
    <w:rsid w:val="008362E8"/>
    <w:rsid w:val="00860BF7"/>
    <w:rsid w:val="008A1768"/>
    <w:rsid w:val="008E00D1"/>
    <w:rsid w:val="008F0F33"/>
    <w:rsid w:val="008F4429"/>
    <w:rsid w:val="0094021A"/>
    <w:rsid w:val="00970DD0"/>
    <w:rsid w:val="009B44AF"/>
    <w:rsid w:val="009C6A0B"/>
    <w:rsid w:val="009E2267"/>
    <w:rsid w:val="009F0C77"/>
    <w:rsid w:val="009F4DD1"/>
    <w:rsid w:val="00A05D5F"/>
    <w:rsid w:val="00A41684"/>
    <w:rsid w:val="00A64E80"/>
    <w:rsid w:val="00A72BCD"/>
    <w:rsid w:val="00A741D9"/>
    <w:rsid w:val="00A803CE"/>
    <w:rsid w:val="00A833AB"/>
    <w:rsid w:val="00A91066"/>
    <w:rsid w:val="00A9741D"/>
    <w:rsid w:val="00AD40BD"/>
    <w:rsid w:val="00AD4B17"/>
    <w:rsid w:val="00B020E6"/>
    <w:rsid w:val="00B23D57"/>
    <w:rsid w:val="00B412D4"/>
    <w:rsid w:val="00B42603"/>
    <w:rsid w:val="00BD53CA"/>
    <w:rsid w:val="00BE3C22"/>
    <w:rsid w:val="00C0345E"/>
    <w:rsid w:val="00C3483A"/>
    <w:rsid w:val="00C74E9D"/>
    <w:rsid w:val="00C82FD3"/>
    <w:rsid w:val="00C92819"/>
    <w:rsid w:val="00CC6B7B"/>
    <w:rsid w:val="00CD2089"/>
    <w:rsid w:val="00D24A76"/>
    <w:rsid w:val="00D73A67"/>
    <w:rsid w:val="00D970A9"/>
    <w:rsid w:val="00DB1F9B"/>
    <w:rsid w:val="00DF3845"/>
    <w:rsid w:val="00E00B0E"/>
    <w:rsid w:val="00E41911"/>
    <w:rsid w:val="00E55CCD"/>
    <w:rsid w:val="00E92EEF"/>
    <w:rsid w:val="00EF2368"/>
    <w:rsid w:val="00F24442"/>
    <w:rsid w:val="00F50AE3"/>
    <w:rsid w:val="00F656BA"/>
    <w:rsid w:val="00F67CF1"/>
    <w:rsid w:val="00F840F0"/>
    <w:rsid w:val="00FB092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F39CB4-525C-4D48-9337-03CA5A34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A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A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2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88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8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7AC86-D4B3-4577-8E0D-1AF3237E8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426</Words>
  <Characters>2430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4488: Resettlement of refugees - South Carolina Legislature Online</dc:title>
  <dc:creator>nancylee</dc:creator>
  <cp:lastModifiedBy>N Cumfer</cp:lastModifiedBy>
  <cp:revision>2</cp:revision>
  <cp:lastPrinted>2015-12-02T18:53:00Z</cp:lastPrinted>
  <dcterms:created xsi:type="dcterms:W3CDTF">2016-12-02T19:10:00Z</dcterms:created>
  <dcterms:modified xsi:type="dcterms:W3CDTF">2016-12-02T19:10:00Z</dcterms:modified>
</cp:coreProperties>
</file>