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FBD" w:rsidRDefault="00071FBD" w:rsidP="00071FBD">
      <w:pPr>
        <w:widowControl w:val="0"/>
        <w:jc w:val="center"/>
      </w:pPr>
      <w:bookmarkStart w:id="0" w:name="_GoBack"/>
      <w:bookmarkEnd w:id="0"/>
      <w:r w:rsidRPr="00071FBD">
        <w:rPr>
          <w:b/>
        </w:rPr>
        <w:t>South Carolina General Assembly</w:t>
      </w:r>
    </w:p>
    <w:p w:rsidR="00071FBD" w:rsidRDefault="00071FBD" w:rsidP="00071FBD">
      <w:pPr>
        <w:widowControl w:val="0"/>
        <w:jc w:val="center"/>
      </w:pPr>
      <w:r>
        <w:t>121st Session, 2015-2016</w:t>
      </w:r>
    </w:p>
    <w:p w:rsidR="00071FBD" w:rsidRDefault="00071FBD" w:rsidP="00071FBD">
      <w:pPr>
        <w:widowControl w:val="0"/>
        <w:jc w:val="left"/>
      </w:pPr>
    </w:p>
    <w:p w:rsidR="00071FBD" w:rsidRDefault="00071FBD" w:rsidP="00071FBD">
      <w:pPr>
        <w:widowControl w:val="0"/>
        <w:jc w:val="left"/>
        <w:rPr>
          <w:b/>
        </w:rPr>
      </w:pPr>
      <w:r w:rsidRPr="00071FBD">
        <w:rPr>
          <w:b/>
        </w:rPr>
        <w:t>H. 4519</w:t>
      </w:r>
    </w:p>
    <w:p w:rsidR="00071FBD" w:rsidRDefault="00071FBD" w:rsidP="00071FBD">
      <w:pPr>
        <w:widowControl w:val="0"/>
        <w:jc w:val="left"/>
        <w:rPr>
          <w:b/>
        </w:rPr>
      </w:pPr>
    </w:p>
    <w:p w:rsidR="00071FBD" w:rsidRDefault="00071FBD" w:rsidP="00071FBD">
      <w:pPr>
        <w:widowControl w:val="0"/>
        <w:jc w:val="left"/>
      </w:pPr>
      <w:r w:rsidRPr="00071FBD">
        <w:rPr>
          <w:b/>
        </w:rPr>
        <w:t>STATUS INFORMATION</w:t>
      </w:r>
    </w:p>
    <w:p w:rsidR="00071FBD" w:rsidRDefault="00071FBD" w:rsidP="00071FBD">
      <w:pPr>
        <w:widowControl w:val="0"/>
        <w:jc w:val="left"/>
      </w:pPr>
    </w:p>
    <w:p w:rsidR="00071FBD" w:rsidRDefault="00071FBD" w:rsidP="00071FBD">
      <w:pPr>
        <w:widowControl w:val="0"/>
        <w:jc w:val="left"/>
      </w:pPr>
      <w:r>
        <w:t>General Bill</w:t>
      </w:r>
    </w:p>
    <w:p w:rsidR="00071FBD" w:rsidRDefault="00071FBD" w:rsidP="00071FBD">
      <w:pPr>
        <w:widowControl w:val="0"/>
        <w:jc w:val="left"/>
      </w:pPr>
      <w:r>
        <w:t>Sponsors: Rep. Putnam</w:t>
      </w:r>
    </w:p>
    <w:p w:rsidR="00071FBD" w:rsidRDefault="00071FBD" w:rsidP="00071FBD">
      <w:pPr>
        <w:widowControl w:val="0"/>
        <w:jc w:val="left"/>
      </w:pPr>
      <w:r>
        <w:t>Document Path: l:\council\bills\nl\13558sd16.docx</w:t>
      </w:r>
    </w:p>
    <w:p w:rsidR="00071FBD" w:rsidRDefault="00071FBD" w:rsidP="00071FBD">
      <w:pPr>
        <w:widowControl w:val="0"/>
        <w:jc w:val="left"/>
      </w:pPr>
    </w:p>
    <w:p w:rsidR="000F7EE1" w:rsidRDefault="000F7EE1" w:rsidP="00071FBD">
      <w:pPr>
        <w:widowControl w:val="0"/>
        <w:jc w:val="left"/>
      </w:pPr>
      <w:r>
        <w:t>Introduced in the House on January 12, 2016</w:t>
      </w:r>
    </w:p>
    <w:p w:rsidR="000F7EE1" w:rsidRPr="000F7EE1" w:rsidRDefault="000F7EE1" w:rsidP="00071FBD">
      <w:pPr>
        <w:widowControl w:val="0"/>
        <w:jc w:val="left"/>
      </w:pPr>
      <w:r>
        <w:t xml:space="preserve">Currently residing in the House Committee on </w:t>
      </w:r>
      <w:r w:rsidRPr="000F7EE1">
        <w:rPr>
          <w:b/>
        </w:rPr>
        <w:t>Judiciary</w:t>
      </w:r>
    </w:p>
    <w:p w:rsidR="000F7EE1" w:rsidRDefault="000F7EE1" w:rsidP="00071FBD">
      <w:pPr>
        <w:widowControl w:val="0"/>
        <w:jc w:val="left"/>
      </w:pPr>
    </w:p>
    <w:p w:rsidR="00071FBD" w:rsidRDefault="00071FBD" w:rsidP="00071FBD">
      <w:pPr>
        <w:widowControl w:val="0"/>
        <w:jc w:val="left"/>
      </w:pPr>
      <w:r>
        <w:t xml:space="preserve">Summary: </w:t>
      </w:r>
      <w:r w:rsidR="004E324F">
        <w:t>Campaign expenditures</w:t>
      </w:r>
    </w:p>
    <w:p w:rsidR="00071FBD" w:rsidRDefault="00071FBD" w:rsidP="00071FBD">
      <w:pPr>
        <w:widowControl w:val="0"/>
        <w:jc w:val="left"/>
      </w:pPr>
    </w:p>
    <w:p w:rsidR="00071FBD" w:rsidRDefault="00071FBD" w:rsidP="00071FBD">
      <w:pPr>
        <w:widowControl w:val="0"/>
        <w:jc w:val="left"/>
      </w:pPr>
    </w:p>
    <w:p w:rsidR="00071FBD" w:rsidRDefault="00071FBD" w:rsidP="00071FBD">
      <w:pPr>
        <w:widowControl w:val="0"/>
        <w:tabs>
          <w:tab w:val="center" w:pos="590"/>
          <w:tab w:val="center" w:pos="1440"/>
          <w:tab w:val="left" w:pos="1872"/>
          <w:tab w:val="left" w:pos="9187"/>
        </w:tabs>
        <w:jc w:val="left"/>
      </w:pPr>
      <w:r w:rsidRPr="00071FBD">
        <w:rPr>
          <w:b/>
        </w:rPr>
        <w:t>HISTORY OF LEGISLATIVE ACTIONS</w:t>
      </w:r>
    </w:p>
    <w:p w:rsidR="00071FBD" w:rsidRDefault="00071FBD" w:rsidP="00071FBD">
      <w:pPr>
        <w:widowControl w:val="0"/>
        <w:tabs>
          <w:tab w:val="center" w:pos="590"/>
          <w:tab w:val="center" w:pos="1440"/>
          <w:tab w:val="left" w:pos="1872"/>
          <w:tab w:val="left" w:pos="9187"/>
        </w:tabs>
        <w:jc w:val="left"/>
      </w:pPr>
    </w:p>
    <w:p w:rsidR="00071FBD" w:rsidRPr="00071FBD" w:rsidRDefault="00071FBD" w:rsidP="00071FBD">
      <w:pPr>
        <w:widowControl w:val="0"/>
        <w:tabs>
          <w:tab w:val="center" w:pos="590"/>
          <w:tab w:val="center" w:pos="1440"/>
          <w:tab w:val="left" w:pos="1872"/>
          <w:tab w:val="left" w:pos="9187"/>
        </w:tabs>
        <w:jc w:val="left"/>
      </w:pPr>
      <w:r w:rsidRPr="00071FBD">
        <w:rPr>
          <w:u w:val="single"/>
        </w:rPr>
        <w:tab/>
        <w:t>Date</w:t>
      </w:r>
      <w:r w:rsidRPr="00071FBD">
        <w:rPr>
          <w:u w:val="single"/>
        </w:rPr>
        <w:tab/>
        <w:t>Body</w:t>
      </w:r>
      <w:r w:rsidRPr="00071FBD">
        <w:rPr>
          <w:u w:val="single"/>
        </w:rPr>
        <w:tab/>
        <w:t>Action Description with journal page number</w:t>
      </w:r>
      <w:r w:rsidRPr="00071FBD">
        <w:rPr>
          <w:u w:val="single"/>
        </w:rPr>
        <w:tab/>
      </w:r>
    </w:p>
    <w:p w:rsidR="001849D7" w:rsidRDefault="001849D7" w:rsidP="001849D7">
      <w:pPr>
        <w:widowControl w:val="0"/>
        <w:tabs>
          <w:tab w:val="right" w:pos="1008"/>
          <w:tab w:val="left" w:pos="1152"/>
          <w:tab w:val="left" w:pos="1872"/>
          <w:tab w:val="left" w:pos="9187"/>
        </w:tabs>
        <w:ind w:left="2088" w:hanging="2088"/>
        <w:jc w:val="left"/>
      </w:pPr>
      <w:r>
        <w:tab/>
        <w:t>12/3/2015</w:t>
      </w:r>
      <w:r>
        <w:tab/>
        <w:t>House</w:t>
      </w:r>
      <w:r>
        <w:tab/>
      </w:r>
      <w:r w:rsidRPr="00055B32">
        <w:t>Prefiled</w:t>
      </w:r>
    </w:p>
    <w:p w:rsidR="001849D7" w:rsidRDefault="001849D7" w:rsidP="001849D7">
      <w:pPr>
        <w:widowControl w:val="0"/>
        <w:tabs>
          <w:tab w:val="right" w:pos="1008"/>
          <w:tab w:val="left" w:pos="1152"/>
          <w:tab w:val="left" w:pos="1872"/>
          <w:tab w:val="left" w:pos="9187"/>
        </w:tabs>
        <w:ind w:left="2088" w:hanging="2088"/>
        <w:jc w:val="left"/>
      </w:pPr>
      <w:r>
        <w:tab/>
        <w:t>12/3/2015</w:t>
      </w:r>
      <w:r>
        <w:tab/>
        <w:t>House</w:t>
      </w:r>
      <w:r>
        <w:tab/>
      </w:r>
      <w:r w:rsidRPr="00055B32">
        <w:t xml:space="preserve">Referred to Committee on </w:t>
      </w:r>
      <w:r w:rsidRPr="00055B32">
        <w:rPr>
          <w:b/>
        </w:rPr>
        <w:t>Judiciary</w:t>
      </w:r>
    </w:p>
    <w:p w:rsidR="001849D7" w:rsidRDefault="001849D7" w:rsidP="001849D7">
      <w:pPr>
        <w:widowControl w:val="0"/>
        <w:tabs>
          <w:tab w:val="right" w:pos="1008"/>
          <w:tab w:val="left" w:pos="1152"/>
          <w:tab w:val="left" w:pos="1872"/>
          <w:tab w:val="left" w:pos="9187"/>
        </w:tabs>
        <w:ind w:left="2088" w:hanging="2088"/>
        <w:jc w:val="left"/>
      </w:pPr>
      <w:r>
        <w:tab/>
        <w:t>1/12/2016</w:t>
      </w:r>
      <w:r>
        <w:tab/>
        <w:t>House</w:t>
      </w:r>
      <w:r>
        <w:tab/>
      </w:r>
      <w:r w:rsidRPr="00055B32">
        <w:t>Introduced and read first time (</w:t>
      </w:r>
      <w:hyperlink r:id="rId7" w:history="1">
        <w:r w:rsidRPr="004F4512">
          <w:rPr>
            <w:rStyle w:val="Hyperlink"/>
          </w:rPr>
          <w:t>House Journal</w:t>
        </w:r>
        <w:r w:rsidRPr="004F4512">
          <w:rPr>
            <w:rStyle w:val="Hyperlink"/>
          </w:rPr>
          <w:noBreakHyphen/>
          <w:t>page 91</w:t>
        </w:r>
      </w:hyperlink>
      <w:r w:rsidRPr="00055B32">
        <w:t>)</w:t>
      </w:r>
    </w:p>
    <w:p w:rsidR="001849D7" w:rsidRDefault="001849D7" w:rsidP="001849D7">
      <w:pPr>
        <w:widowControl w:val="0"/>
        <w:tabs>
          <w:tab w:val="right" w:pos="1008"/>
          <w:tab w:val="left" w:pos="1152"/>
          <w:tab w:val="left" w:pos="1872"/>
          <w:tab w:val="left" w:pos="9187"/>
        </w:tabs>
        <w:ind w:left="2088" w:hanging="2088"/>
        <w:jc w:val="left"/>
      </w:pPr>
      <w:r>
        <w:tab/>
        <w:t>1/12/2016</w:t>
      </w:r>
      <w:r>
        <w:tab/>
        <w:t>House</w:t>
      </w:r>
      <w:r>
        <w:tab/>
      </w:r>
      <w:r w:rsidRPr="00055B32">
        <w:t>Ref</w:t>
      </w:r>
      <w:r>
        <w:t xml:space="preserve">erred to Committee on </w:t>
      </w:r>
      <w:r w:rsidRPr="00055B32">
        <w:rPr>
          <w:b/>
        </w:rPr>
        <w:t>Judiciary</w:t>
      </w:r>
      <w:r>
        <w:t xml:space="preserve"> </w:t>
      </w:r>
      <w:r w:rsidRPr="00055B32">
        <w:t>(</w:t>
      </w:r>
      <w:hyperlink r:id="rId8" w:history="1">
        <w:r w:rsidRPr="004F4512">
          <w:rPr>
            <w:rStyle w:val="Hyperlink"/>
          </w:rPr>
          <w:t>House Journal</w:t>
        </w:r>
        <w:r w:rsidRPr="004F4512">
          <w:rPr>
            <w:rStyle w:val="Hyperlink"/>
          </w:rPr>
          <w:noBreakHyphen/>
          <w:t>page 91</w:t>
        </w:r>
      </w:hyperlink>
      <w:r w:rsidRPr="00055B32">
        <w:t>)</w:t>
      </w:r>
    </w:p>
    <w:p w:rsidR="001849D7" w:rsidRDefault="001849D7" w:rsidP="001849D7">
      <w:pPr>
        <w:widowControl w:val="0"/>
        <w:tabs>
          <w:tab w:val="right" w:pos="1008"/>
          <w:tab w:val="left" w:pos="1152"/>
          <w:tab w:val="left" w:pos="1872"/>
          <w:tab w:val="left" w:pos="9187"/>
        </w:tabs>
        <w:ind w:left="2088" w:hanging="2088"/>
        <w:jc w:val="left"/>
      </w:pPr>
    </w:p>
    <w:p w:rsidR="00071FBD" w:rsidRDefault="00071FBD" w:rsidP="00071FBD">
      <w:pPr>
        <w:widowControl w:val="0"/>
        <w:tabs>
          <w:tab w:val="right" w:pos="1008"/>
          <w:tab w:val="left" w:pos="1152"/>
          <w:tab w:val="left" w:pos="1872"/>
          <w:tab w:val="left" w:pos="9187"/>
        </w:tabs>
        <w:ind w:left="2088" w:hanging="2088"/>
        <w:jc w:val="left"/>
      </w:pPr>
      <w:r>
        <w:t xml:space="preserve">View the latest </w:t>
      </w:r>
      <w:hyperlink r:id="rId9" w:history="1">
        <w:r w:rsidRPr="00071FBD">
          <w:rPr>
            <w:rStyle w:val="Hyperlink"/>
          </w:rPr>
          <w:t>legislative information</w:t>
        </w:r>
      </w:hyperlink>
      <w:r>
        <w:t xml:space="preserve"> at the website</w:t>
      </w:r>
    </w:p>
    <w:p w:rsidR="00071FBD" w:rsidRDefault="00071FBD" w:rsidP="00071FBD">
      <w:pPr>
        <w:widowControl w:val="0"/>
        <w:tabs>
          <w:tab w:val="right" w:pos="1008"/>
          <w:tab w:val="left" w:pos="1152"/>
          <w:tab w:val="left" w:pos="1872"/>
          <w:tab w:val="left" w:pos="9187"/>
        </w:tabs>
        <w:ind w:left="2088" w:hanging="2088"/>
        <w:jc w:val="left"/>
      </w:pPr>
    </w:p>
    <w:p w:rsidR="00071FBD" w:rsidRPr="00071FBD" w:rsidRDefault="00071FBD" w:rsidP="00071FBD">
      <w:pPr>
        <w:widowControl w:val="0"/>
        <w:tabs>
          <w:tab w:val="right" w:pos="1008"/>
          <w:tab w:val="left" w:pos="1152"/>
          <w:tab w:val="left" w:pos="1872"/>
          <w:tab w:val="left" w:pos="9187"/>
        </w:tabs>
        <w:ind w:left="2088" w:hanging="2088"/>
        <w:jc w:val="left"/>
      </w:pPr>
    </w:p>
    <w:p w:rsidR="00071FBD" w:rsidRDefault="00071FBD" w:rsidP="00071FBD">
      <w:pPr>
        <w:widowControl w:val="0"/>
        <w:jc w:val="left"/>
      </w:pPr>
      <w:r w:rsidRPr="00071FBD">
        <w:rPr>
          <w:b/>
        </w:rPr>
        <w:t>VERSIONS OF THIS BILL</w:t>
      </w:r>
    </w:p>
    <w:p w:rsidR="00071FBD" w:rsidRDefault="00071FBD" w:rsidP="00071FBD">
      <w:pPr>
        <w:widowControl w:val="0"/>
        <w:jc w:val="left"/>
      </w:pPr>
    </w:p>
    <w:p w:rsidR="00071FBD" w:rsidRDefault="004F4512" w:rsidP="00071FBD">
      <w:pPr>
        <w:widowControl w:val="0"/>
        <w:jc w:val="left"/>
      </w:pPr>
      <w:hyperlink r:id="rId10" w:history="1">
        <w:r w:rsidR="00071FBD">
          <w:rPr>
            <w:rStyle w:val="Hyperlink"/>
          </w:rPr>
          <w:t>12/3/2015</w:t>
        </w:r>
      </w:hyperlink>
    </w:p>
    <w:p w:rsidR="00071FBD" w:rsidRDefault="00071FBD" w:rsidP="00071FBD"/>
    <w:p w:rsidR="00071FBD" w:rsidRDefault="00071FBD" w:rsidP="00071FBD">
      <w:pPr>
        <w:sectPr w:rsidR="00071FBD" w:rsidSect="00071FBD">
          <w:pgSz w:w="12240" w:h="15840" w:code="1"/>
          <w:pgMar w:top="1080" w:right="1440" w:bottom="1080" w:left="1440" w:header="720" w:footer="720" w:gutter="0"/>
          <w:cols w:space="720"/>
          <w:noEndnote/>
          <w:docGrid w:linePitch="360"/>
        </w:sectPr>
      </w:pPr>
    </w:p>
    <w:p w:rsidR="00153F52" w:rsidRDefault="00153F52"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67D" w:rsidRDefault="0045767D" w:rsidP="00457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40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rsidR="00701697">
        <w:noBreakHyphen/>
      </w:r>
      <w:r>
        <w:t>13</w:t>
      </w:r>
      <w:r w:rsidR="00701697">
        <w:noBreakHyphen/>
      </w:r>
      <w:r>
        <w:t xml:space="preserve">1307 SO AS TO PROVIDE THAT </w:t>
      </w:r>
      <w:r w:rsidR="00110E73">
        <w:t>A COPY OR FACSIMILE OF A RECEIPT CORRELATING TO THE AMOUNT OF EA</w:t>
      </w:r>
      <w:r w:rsidR="00AA6C80">
        <w:t>CH CAMPAIGN EXPENDITURE SHOWN ON</w:t>
      </w:r>
      <w:r w:rsidR="00110E73">
        <w:t xml:space="preserve"> CERTIFIED CAMPAIGN REPORTS OF A CANDIDATE AND COMMITTEE UNDER SECTION 8</w:t>
      </w:r>
      <w:r w:rsidR="00701697">
        <w:noBreakHyphen/>
      </w:r>
      <w:r w:rsidR="00110E73">
        <w:t>13</w:t>
      </w:r>
      <w:r w:rsidR="00701697">
        <w:noBreakHyphen/>
      </w:r>
      <w:r w:rsidR="00110E73">
        <w:t>1308 AND A BALLOT MEASURE COMMITTEE UNDER SECTION 8</w:t>
      </w:r>
      <w:r w:rsidR="00701697">
        <w:noBreakHyphen/>
      </w:r>
      <w:r w:rsidR="00110E73">
        <w:t>13</w:t>
      </w:r>
      <w:r w:rsidR="00701697">
        <w:noBreakHyphen/>
      </w:r>
      <w:r w:rsidR="00110E73">
        <w:t>1309 FOR ANY REPORTING PERIOD MUST BE SUBMITTED AS PART OF THE REPORT TO THE ETHICS COMMITTEE OR COMMISSION HAVING JURISDICTION OF THE CANDIDATE AND COMMITTEE OR BALLOT MEASURE COMMITTEE</w:t>
      </w:r>
      <w:r w:rsidR="00AA6C80">
        <w:t>; AND TO PROVIDE THAT THE COPY MUST BE ATTACHED TO THE RELEVANT</w:t>
      </w:r>
      <w:r w:rsidR="00701697">
        <w:t xml:space="preserve"> EXPENDITURE ITEMIZATION WHICH SHOWS</w:t>
      </w:r>
      <w:r w:rsidR="00AA6C80">
        <w:t xml:space="preserve"> THE NAME AND ADDRESS OF THE PERSON TO WHOM THE EXPENDITURE WAS MADE, TOGETHER WITH THE DATE, AMOUNT, PURPOSE, AND BENEFICIARY OF THE EXPENDITURE</w:t>
      </w:r>
      <w:r w:rsidR="00110E7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6A80">
        <w:t>Article 13, Chapter 13, Title 8 of the 1976 Code is amended by adding:</w:t>
      </w:r>
    </w:p>
    <w:p w:rsidR="00A36A80"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E73" w:rsidRDefault="00A3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701697">
        <w:noBreakHyphen/>
      </w:r>
      <w:r>
        <w:t>13</w:t>
      </w:r>
      <w:r w:rsidR="00701697">
        <w:noBreakHyphen/>
      </w:r>
      <w:r>
        <w:t>1307.</w:t>
      </w:r>
      <w:r>
        <w:tab/>
      </w:r>
      <w:r w:rsidR="00110E73">
        <w:t>(A)</w:t>
      </w:r>
      <w:r w:rsidR="00110E73">
        <w:tab/>
        <w:t>A copy or facsimile of a receipt correlating to the amount of ea</w:t>
      </w:r>
      <w:r w:rsidR="00AA6C80">
        <w:t>ch campaign expenditure shown on</w:t>
      </w:r>
      <w:r w:rsidR="00110E73">
        <w:t xml:space="preserve"> certified campaign reports of a candidate a</w:t>
      </w:r>
      <w:r w:rsidR="00AA6C80">
        <w:t>nd committee under Section 8</w:t>
      </w:r>
      <w:r w:rsidR="00701697">
        <w:noBreakHyphen/>
      </w:r>
      <w:r w:rsidR="00AA6C80">
        <w:t>13</w:t>
      </w:r>
      <w:r w:rsidR="00701697">
        <w:noBreakHyphen/>
      </w:r>
      <w:r w:rsidR="00110E73">
        <w:t>1308</w:t>
      </w:r>
      <w:r w:rsidR="00723A33">
        <w:t>,</w:t>
      </w:r>
      <w:r w:rsidR="00110E73">
        <w:t xml:space="preserve"> and a ballot measure committee under Section 8</w:t>
      </w:r>
      <w:r w:rsidR="00701697">
        <w:noBreakHyphen/>
      </w:r>
      <w:r w:rsidR="00110E73">
        <w:t>13</w:t>
      </w:r>
      <w:r w:rsidR="00701697">
        <w:noBreakHyphen/>
      </w:r>
      <w:r w:rsidR="00110E73">
        <w:t>1309</w:t>
      </w:r>
      <w:r w:rsidR="00723A33">
        <w:t>,</w:t>
      </w:r>
      <w:r w:rsidR="00110E73">
        <w:t xml:space="preserve"> for any reporting period must be submitted as part of the report to the ethics committee or commission having jurisdiction of the candidate and committee or ballot measure committee.</w:t>
      </w:r>
      <w:r w:rsidR="00AA6C80">
        <w:t xml:space="preserve">  The </w:t>
      </w:r>
      <w:r w:rsidR="00AA6C80">
        <w:lastRenderedPageBreak/>
        <w:t>copy must be attached to the relevant</w:t>
      </w:r>
      <w:r w:rsidR="00701697">
        <w:t xml:space="preserve"> expenditure itemization which shows</w:t>
      </w:r>
      <w:r w:rsidR="00AA6C80">
        <w:t xml:space="preserve"> the name and address of the person to whom the expenditure was made, together with the date, amount, purpose, and beneficiary of the expenditure.</w:t>
      </w:r>
    </w:p>
    <w:p w:rsidR="00110E73" w:rsidRDefault="007016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copy or facsimile of each such</w:t>
      </w:r>
      <w:r w:rsidR="00110E73">
        <w:t xml:space="preserve"> receipt must be made available to the public upon request.  The respective ethics committee or commission having jurisdiction of that candidate and committee or ballot measure committee, at its discretion, may review the submitted documents for discrepancy, errors, or fraud.</w:t>
      </w:r>
    </w:p>
    <w:p w:rsidR="00A36A80" w:rsidRDefault="00110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3F1250">
        <w:t>The original receipt for the expenditure mu</w:t>
      </w:r>
      <w:r w:rsidR="003E7BE2">
        <w:t>st be retained by the candidate</w:t>
      </w:r>
      <w:r w:rsidR="00701697">
        <w:t xml:space="preserve"> and committee</w:t>
      </w:r>
      <w:r w:rsidR="003F1250">
        <w:t xml:space="preserve"> or ballot measure committee for a period of four years as provided in Section 8</w:t>
      </w:r>
      <w:r w:rsidR="00701697">
        <w:noBreakHyphen/>
      </w:r>
      <w:r w:rsidR="003F1250">
        <w:t>13</w:t>
      </w:r>
      <w:r w:rsidR="00701697">
        <w:noBreakHyphen/>
      </w:r>
      <w:r w:rsidR="003F1250">
        <w:t>1302(B).”</w:t>
      </w: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0FB" w:rsidRDefault="00EE40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6A80">
        <w:t>2</w:t>
      </w:r>
      <w:r>
        <w:t>.</w:t>
      </w:r>
      <w:r>
        <w:tab/>
        <w:t>This act takes effect upon approval by the Governor.</w:t>
      </w:r>
    </w:p>
    <w:p w:rsidR="00037294" w:rsidRDefault="007016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FBD" w:rsidRDefault="00071FBD" w:rsidP="00071FBD">
      <w:pPr>
        <w:suppressAutoHyphens/>
      </w:pPr>
    </w:p>
    <w:sectPr w:rsidR="00071FBD" w:rsidSect="00071FB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3E2C" w:rsidRDefault="008F3E2C" w:rsidP="009F0C77">
      <w:r>
        <w:separator/>
      </w:r>
    </w:p>
  </w:endnote>
  <w:endnote w:type="continuationSeparator" w:id="0">
    <w:p w:rsidR="008F3E2C" w:rsidRDefault="008F3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740FB8-962B-4031-B87B-3669DDDF81C3}"/>
    <w:embedBold r:id="rId2" w:fontKey="{98BECD39-2AFB-4701-AC72-DE948933E0F9}"/>
  </w:font>
  <w:font w:name="Calibri">
    <w:panose1 w:val="020F0502020204030204"/>
    <w:charset w:val="00"/>
    <w:family w:val="swiss"/>
    <w:pitch w:val="variable"/>
    <w:sig w:usb0="E00002FF" w:usb1="4000ACFF" w:usb2="00000001" w:usb3="00000000" w:csb0="0000019F" w:csb1="00000000"/>
    <w:embedRegular r:id="rId3" w:fontKey="{CDEC85FD-661E-41B8-BF49-B4D0F1873BD8}"/>
  </w:font>
  <w:font w:name="Segoe UI">
    <w:panose1 w:val="020B0502040204020203"/>
    <w:charset w:val="00"/>
    <w:family w:val="swiss"/>
    <w:pitch w:val="variable"/>
    <w:sig w:usb0="E10022FF" w:usb1="C000E47F" w:usb2="00000029" w:usb3="00000000" w:csb0="000001DF" w:csb1="00000000"/>
    <w:embedRegular r:id="rId4" w:fontKey="{D7B54929-39ED-4303-8CB9-C43C67E0BCFB}"/>
  </w:font>
  <w:font w:name="Cambria">
    <w:panose1 w:val="02040503050406030204"/>
    <w:charset w:val="00"/>
    <w:family w:val="roman"/>
    <w:pitch w:val="variable"/>
    <w:sig w:usb0="E00002FF" w:usb1="400004FF" w:usb2="00000000" w:usb3="00000000" w:csb0="0000019F" w:csb1="00000000"/>
    <w:embedRegular r:id="rId5" w:fontKey="{987E9F8B-5DCA-47F6-B83C-AE6FF88DFD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FBD" w:rsidRPr="00153F52" w:rsidRDefault="00071FBD" w:rsidP="00153F52">
    <w:pPr>
      <w:pStyle w:val="Footer"/>
      <w:tabs>
        <w:tab w:val="clear" w:pos="4680"/>
        <w:tab w:val="clear" w:pos="9360"/>
        <w:tab w:val="center" w:pos="2995"/>
      </w:tabs>
      <w:spacing w:before="120"/>
    </w:pPr>
    <w:r>
      <w:t>[4519]</w:t>
    </w:r>
    <w:r>
      <w:tab/>
    </w:r>
    <w:r>
      <w:fldChar w:fldCharType="begin"/>
    </w:r>
    <w:r>
      <w:instrText xml:space="preserve"> PAGE  \* MERGEFORMAT </w:instrText>
    </w:r>
    <w:r>
      <w:fldChar w:fldCharType="separate"/>
    </w:r>
    <w:r w:rsidR="004F45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3E2C" w:rsidRDefault="008F3E2C" w:rsidP="009F0C77">
      <w:r>
        <w:separator/>
      </w:r>
    </w:p>
  </w:footnote>
  <w:footnote w:type="continuationSeparator" w:id="0">
    <w:p w:rsidR="008F3E2C" w:rsidRDefault="008F3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8SD16"/>
    <w:docVar w:name="CoverBillType" w:val="b"/>
    <w:docVar w:name="docpath" w:val="L:\Council\bills\NL\13558SD16.DOCX"/>
    <w:docVar w:name="dvBillNumber" w:val="4519"/>
    <w:docVar w:name="dvBillNumberPrefix" w:val="H. "/>
    <w:docVar w:name="dvOriginalBody" w:val="House"/>
    <w:docVar w:name="dvSteno" w:val="NL"/>
    <w:docVar w:name="NameofBody" w:val="h"/>
    <w:docVar w:name="vgroup2" w:val="Council"/>
  </w:docVars>
  <w:rsids>
    <w:rsidRoot w:val="00EE40FB"/>
    <w:rsid w:val="00011869"/>
    <w:rsid w:val="00015CD6"/>
    <w:rsid w:val="00037294"/>
    <w:rsid w:val="00071FBD"/>
    <w:rsid w:val="000E1785"/>
    <w:rsid w:val="000F40FA"/>
    <w:rsid w:val="000F7EE1"/>
    <w:rsid w:val="0010776B"/>
    <w:rsid w:val="00110E73"/>
    <w:rsid w:val="00133E66"/>
    <w:rsid w:val="001435A3"/>
    <w:rsid w:val="00146ED3"/>
    <w:rsid w:val="00151044"/>
    <w:rsid w:val="00153F52"/>
    <w:rsid w:val="001849D7"/>
    <w:rsid w:val="001D08F2"/>
    <w:rsid w:val="001D525B"/>
    <w:rsid w:val="001D7F4F"/>
    <w:rsid w:val="00205238"/>
    <w:rsid w:val="00225F2F"/>
    <w:rsid w:val="002321B6"/>
    <w:rsid w:val="00250967"/>
    <w:rsid w:val="002543C8"/>
    <w:rsid w:val="0025541D"/>
    <w:rsid w:val="00284AAE"/>
    <w:rsid w:val="002E5912"/>
    <w:rsid w:val="00301B21"/>
    <w:rsid w:val="00325348"/>
    <w:rsid w:val="0032732C"/>
    <w:rsid w:val="00336AD0"/>
    <w:rsid w:val="0037079A"/>
    <w:rsid w:val="003934B3"/>
    <w:rsid w:val="003C4DAB"/>
    <w:rsid w:val="003D01E8"/>
    <w:rsid w:val="003E5288"/>
    <w:rsid w:val="003E7BE2"/>
    <w:rsid w:val="003F1250"/>
    <w:rsid w:val="003F6D79"/>
    <w:rsid w:val="0041760A"/>
    <w:rsid w:val="00417C01"/>
    <w:rsid w:val="004403BD"/>
    <w:rsid w:val="0045767D"/>
    <w:rsid w:val="00461441"/>
    <w:rsid w:val="004809EE"/>
    <w:rsid w:val="004E324F"/>
    <w:rsid w:val="004E7D54"/>
    <w:rsid w:val="004F4512"/>
    <w:rsid w:val="005273C6"/>
    <w:rsid w:val="00530A69"/>
    <w:rsid w:val="00545593"/>
    <w:rsid w:val="00577C6C"/>
    <w:rsid w:val="005C2FE2"/>
    <w:rsid w:val="005E2BC9"/>
    <w:rsid w:val="00605102"/>
    <w:rsid w:val="006215AA"/>
    <w:rsid w:val="006913C9"/>
    <w:rsid w:val="0069470D"/>
    <w:rsid w:val="00701697"/>
    <w:rsid w:val="00723A33"/>
    <w:rsid w:val="00734F00"/>
    <w:rsid w:val="007A70AE"/>
    <w:rsid w:val="008362E8"/>
    <w:rsid w:val="00862B1D"/>
    <w:rsid w:val="008A1768"/>
    <w:rsid w:val="008F0F33"/>
    <w:rsid w:val="008F3E2C"/>
    <w:rsid w:val="008F4429"/>
    <w:rsid w:val="0094021A"/>
    <w:rsid w:val="009B44AF"/>
    <w:rsid w:val="009C6A0B"/>
    <w:rsid w:val="009F0C77"/>
    <w:rsid w:val="009F4DD1"/>
    <w:rsid w:val="00A36A80"/>
    <w:rsid w:val="00A41684"/>
    <w:rsid w:val="00A64E80"/>
    <w:rsid w:val="00A72BCD"/>
    <w:rsid w:val="00A741D9"/>
    <w:rsid w:val="00A833AB"/>
    <w:rsid w:val="00A9741D"/>
    <w:rsid w:val="00AA6C80"/>
    <w:rsid w:val="00AC5276"/>
    <w:rsid w:val="00AD4B17"/>
    <w:rsid w:val="00B412D4"/>
    <w:rsid w:val="00BD21A4"/>
    <w:rsid w:val="00BE3C22"/>
    <w:rsid w:val="00C0345E"/>
    <w:rsid w:val="00C3483A"/>
    <w:rsid w:val="00C74E9D"/>
    <w:rsid w:val="00C82FD3"/>
    <w:rsid w:val="00C92819"/>
    <w:rsid w:val="00CC6B7B"/>
    <w:rsid w:val="00CD2089"/>
    <w:rsid w:val="00CE41E9"/>
    <w:rsid w:val="00D73A67"/>
    <w:rsid w:val="00D970A9"/>
    <w:rsid w:val="00DF3845"/>
    <w:rsid w:val="00E41911"/>
    <w:rsid w:val="00E92EEF"/>
    <w:rsid w:val="00EE40FB"/>
    <w:rsid w:val="00EF2368"/>
    <w:rsid w:val="00F24442"/>
    <w:rsid w:val="00F31F5B"/>
    <w:rsid w:val="00F50AE3"/>
    <w:rsid w:val="00F656BA"/>
    <w:rsid w:val="00F67CF1"/>
    <w:rsid w:val="00F840F0"/>
    <w:rsid w:val="00FB0D0D"/>
    <w:rsid w:val="00FB43B4"/>
    <w:rsid w:val="00FE35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50F71E-1AFA-4021-A29B-63CBE356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4B3"/>
    <w:rPr>
      <w:rFonts w:ascii="Segoe UI" w:eastAsia="Times New Roman" w:hAnsi="Segoe UI" w:cs="Segoe UI"/>
      <w:sz w:val="18"/>
      <w:szCs w:val="18"/>
    </w:rPr>
  </w:style>
  <w:style w:type="character" w:styleId="Hyperlink">
    <w:name w:val="Hyperlink"/>
    <w:basedOn w:val="DefaultParagraphFont"/>
    <w:uiPriority w:val="99"/>
    <w:unhideWhenUsed/>
    <w:rsid w:val="00071F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19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D8EB0-9968-4160-BC98-AD6BCEE0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471</Words>
  <Characters>2691</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4519: Campaign expenditures - South Carolina Legislature Online</dc:title>
  <dc:creator>nancylee</dc:creator>
  <cp:lastModifiedBy>N Cumfer</cp:lastModifiedBy>
  <cp:revision>2</cp:revision>
  <cp:lastPrinted>2015-11-24T20:02:00Z</cp:lastPrinted>
  <dcterms:created xsi:type="dcterms:W3CDTF">2016-12-02T19:11:00Z</dcterms:created>
  <dcterms:modified xsi:type="dcterms:W3CDTF">2016-12-02T19:11:00Z</dcterms:modified>
</cp:coreProperties>
</file>