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C9" w:rsidRDefault="00C865C9" w:rsidP="00C865C9">
      <w:pPr>
        <w:widowControl w:val="0"/>
        <w:jc w:val="center"/>
      </w:pPr>
      <w:bookmarkStart w:id="0" w:name="_GoBack"/>
      <w:bookmarkEnd w:id="0"/>
      <w:r w:rsidRPr="00C865C9">
        <w:rPr>
          <w:b/>
        </w:rPr>
        <w:t>South Carolina General Assembly</w:t>
      </w:r>
    </w:p>
    <w:p w:rsidR="00C865C9" w:rsidRDefault="00C865C9" w:rsidP="00C865C9">
      <w:pPr>
        <w:widowControl w:val="0"/>
        <w:jc w:val="center"/>
      </w:pPr>
      <w:r>
        <w:t>121st Session, 2015-2016</w:t>
      </w:r>
    </w:p>
    <w:p w:rsidR="00C865C9" w:rsidRDefault="00C865C9" w:rsidP="00C865C9">
      <w:pPr>
        <w:widowControl w:val="0"/>
        <w:jc w:val="left"/>
      </w:pPr>
    </w:p>
    <w:p w:rsidR="00C865C9" w:rsidRDefault="00C865C9" w:rsidP="00C865C9">
      <w:pPr>
        <w:widowControl w:val="0"/>
        <w:jc w:val="left"/>
        <w:rPr>
          <w:b/>
        </w:rPr>
      </w:pPr>
      <w:r w:rsidRPr="00C865C9">
        <w:rPr>
          <w:b/>
        </w:rPr>
        <w:t>H. 4642</w:t>
      </w:r>
    </w:p>
    <w:p w:rsidR="00C865C9" w:rsidRDefault="00C865C9" w:rsidP="00C865C9">
      <w:pPr>
        <w:widowControl w:val="0"/>
        <w:jc w:val="left"/>
        <w:rPr>
          <w:b/>
        </w:rPr>
      </w:pPr>
    </w:p>
    <w:p w:rsidR="00C865C9" w:rsidRDefault="00C865C9" w:rsidP="00C865C9">
      <w:pPr>
        <w:widowControl w:val="0"/>
        <w:jc w:val="left"/>
      </w:pPr>
      <w:r w:rsidRPr="00C865C9">
        <w:rPr>
          <w:b/>
        </w:rPr>
        <w:t>STATUS INFORMATION</w:t>
      </w:r>
    </w:p>
    <w:p w:rsidR="00C865C9" w:rsidRDefault="00C865C9" w:rsidP="00C865C9">
      <w:pPr>
        <w:widowControl w:val="0"/>
        <w:jc w:val="left"/>
      </w:pPr>
    </w:p>
    <w:p w:rsidR="00C865C9" w:rsidRDefault="00C865C9" w:rsidP="00C865C9">
      <w:pPr>
        <w:widowControl w:val="0"/>
        <w:jc w:val="left"/>
      </w:pPr>
      <w:r>
        <w:t>House Resolution</w:t>
      </w:r>
    </w:p>
    <w:p w:rsidR="00C865C9" w:rsidRDefault="00C865C9" w:rsidP="00C865C9">
      <w:pPr>
        <w:widowControl w:val="0"/>
        <w:jc w:val="left"/>
      </w:pPr>
      <w:r>
        <w:t>Sponsors: Rep. Rutherford</w:t>
      </w:r>
    </w:p>
    <w:p w:rsidR="00C865C9" w:rsidRDefault="00C865C9" w:rsidP="00C865C9">
      <w:pPr>
        <w:widowControl w:val="0"/>
        <w:jc w:val="left"/>
      </w:pPr>
      <w:r>
        <w:t>Document Path: l:\council\bills\rm\1386vr16.docx</w:t>
      </w:r>
    </w:p>
    <w:p w:rsidR="00C865C9" w:rsidRDefault="00C865C9" w:rsidP="00C865C9">
      <w:pPr>
        <w:widowControl w:val="0"/>
        <w:jc w:val="left"/>
      </w:pPr>
    </w:p>
    <w:p w:rsidR="00C865C9" w:rsidRDefault="00C865C9" w:rsidP="00C865C9">
      <w:pPr>
        <w:widowControl w:val="0"/>
        <w:jc w:val="left"/>
      </w:pPr>
      <w:r>
        <w:t>Introduced in the House on January 13, 2016</w:t>
      </w:r>
    </w:p>
    <w:p w:rsidR="00C865C9" w:rsidRDefault="00C865C9" w:rsidP="00C865C9">
      <w:pPr>
        <w:widowControl w:val="0"/>
        <w:jc w:val="left"/>
      </w:pPr>
      <w:r>
        <w:t>Adopted by the House on January 13, 2016</w:t>
      </w:r>
    </w:p>
    <w:p w:rsidR="00C865C9" w:rsidRDefault="00C865C9" w:rsidP="00C865C9">
      <w:pPr>
        <w:widowControl w:val="0"/>
        <w:jc w:val="left"/>
      </w:pPr>
    </w:p>
    <w:p w:rsidR="00C865C9" w:rsidRDefault="00C865C9" w:rsidP="00C865C9">
      <w:pPr>
        <w:widowControl w:val="0"/>
        <w:jc w:val="left"/>
      </w:pPr>
      <w:r>
        <w:t xml:space="preserve">Summary: </w:t>
      </w:r>
      <w:r w:rsidR="00170AEE">
        <w:t>Franklin Broughton</w:t>
      </w:r>
    </w:p>
    <w:p w:rsidR="00C865C9" w:rsidRDefault="00C865C9" w:rsidP="00C865C9">
      <w:pPr>
        <w:widowControl w:val="0"/>
        <w:jc w:val="left"/>
      </w:pPr>
    </w:p>
    <w:p w:rsidR="00C865C9" w:rsidRDefault="00C865C9" w:rsidP="00C865C9">
      <w:pPr>
        <w:widowControl w:val="0"/>
        <w:jc w:val="left"/>
      </w:pPr>
    </w:p>
    <w:p w:rsidR="00C865C9" w:rsidRDefault="00C865C9" w:rsidP="00C865C9">
      <w:pPr>
        <w:widowControl w:val="0"/>
        <w:tabs>
          <w:tab w:val="center" w:pos="590"/>
          <w:tab w:val="center" w:pos="1440"/>
          <w:tab w:val="left" w:pos="1872"/>
          <w:tab w:val="left" w:pos="9187"/>
        </w:tabs>
        <w:jc w:val="left"/>
      </w:pPr>
      <w:r w:rsidRPr="00C865C9">
        <w:rPr>
          <w:b/>
        </w:rPr>
        <w:t>HISTORY OF LEGISLATIVE ACTIONS</w:t>
      </w:r>
    </w:p>
    <w:p w:rsidR="00C865C9" w:rsidRDefault="00C865C9" w:rsidP="00C865C9">
      <w:pPr>
        <w:widowControl w:val="0"/>
        <w:tabs>
          <w:tab w:val="center" w:pos="590"/>
          <w:tab w:val="center" w:pos="1440"/>
          <w:tab w:val="left" w:pos="1872"/>
          <w:tab w:val="left" w:pos="9187"/>
        </w:tabs>
        <w:jc w:val="left"/>
      </w:pPr>
    </w:p>
    <w:p w:rsidR="00C865C9" w:rsidRPr="00C865C9" w:rsidRDefault="00C865C9" w:rsidP="00C865C9">
      <w:pPr>
        <w:widowControl w:val="0"/>
        <w:tabs>
          <w:tab w:val="center" w:pos="590"/>
          <w:tab w:val="center" w:pos="1440"/>
          <w:tab w:val="left" w:pos="1872"/>
          <w:tab w:val="left" w:pos="9187"/>
        </w:tabs>
        <w:jc w:val="left"/>
      </w:pPr>
      <w:r w:rsidRPr="00C865C9">
        <w:rPr>
          <w:u w:val="single"/>
        </w:rPr>
        <w:tab/>
        <w:t>Date</w:t>
      </w:r>
      <w:r w:rsidRPr="00C865C9">
        <w:rPr>
          <w:u w:val="single"/>
        </w:rPr>
        <w:tab/>
        <w:t>Body</w:t>
      </w:r>
      <w:r w:rsidRPr="00C865C9">
        <w:rPr>
          <w:u w:val="single"/>
        </w:rPr>
        <w:tab/>
        <w:t>Action Description with journal page number</w:t>
      </w:r>
      <w:r w:rsidRPr="00C865C9">
        <w:rPr>
          <w:u w:val="single"/>
        </w:rPr>
        <w:tab/>
      </w:r>
    </w:p>
    <w:p w:rsidR="006476FA" w:rsidRDefault="006476FA" w:rsidP="006476FA">
      <w:pPr>
        <w:widowControl w:val="0"/>
        <w:tabs>
          <w:tab w:val="right" w:pos="1008"/>
          <w:tab w:val="left" w:pos="1152"/>
          <w:tab w:val="left" w:pos="1872"/>
          <w:tab w:val="left" w:pos="9187"/>
        </w:tabs>
        <w:ind w:left="2088" w:hanging="2088"/>
        <w:jc w:val="left"/>
      </w:pPr>
      <w:r>
        <w:tab/>
        <w:t>1/13/2016</w:t>
      </w:r>
      <w:r>
        <w:tab/>
        <w:t>House</w:t>
      </w:r>
      <w:r>
        <w:tab/>
      </w:r>
      <w:r w:rsidRPr="00CF7B4A">
        <w:t>Introduced and adopted (</w:t>
      </w:r>
      <w:hyperlink r:id="rId7" w:history="1">
        <w:r w:rsidRPr="00FF0B76">
          <w:rPr>
            <w:rStyle w:val="Hyperlink"/>
          </w:rPr>
          <w:t>House Journal</w:t>
        </w:r>
        <w:r w:rsidRPr="00FF0B76">
          <w:rPr>
            <w:rStyle w:val="Hyperlink"/>
          </w:rPr>
          <w:noBreakHyphen/>
          <w:t>page 3</w:t>
        </w:r>
      </w:hyperlink>
      <w:r w:rsidRPr="00CF7B4A">
        <w:t>)</w:t>
      </w:r>
    </w:p>
    <w:p w:rsidR="006476FA" w:rsidRDefault="006476FA" w:rsidP="006476FA">
      <w:pPr>
        <w:widowControl w:val="0"/>
        <w:tabs>
          <w:tab w:val="right" w:pos="1008"/>
          <w:tab w:val="left" w:pos="1152"/>
          <w:tab w:val="left" w:pos="1872"/>
          <w:tab w:val="left" w:pos="9187"/>
        </w:tabs>
        <w:ind w:left="2088" w:hanging="2088"/>
        <w:jc w:val="left"/>
      </w:pPr>
    </w:p>
    <w:p w:rsidR="00C865C9" w:rsidRDefault="00C865C9" w:rsidP="00C865C9">
      <w:pPr>
        <w:widowControl w:val="0"/>
        <w:tabs>
          <w:tab w:val="right" w:pos="1008"/>
          <w:tab w:val="left" w:pos="1152"/>
          <w:tab w:val="left" w:pos="1872"/>
          <w:tab w:val="left" w:pos="9187"/>
        </w:tabs>
        <w:ind w:left="2088" w:hanging="2088"/>
        <w:jc w:val="left"/>
      </w:pPr>
      <w:r>
        <w:t xml:space="preserve">View the latest </w:t>
      </w:r>
      <w:hyperlink r:id="rId8" w:history="1">
        <w:r w:rsidRPr="00C865C9">
          <w:rPr>
            <w:rStyle w:val="Hyperlink"/>
          </w:rPr>
          <w:t>legislative information</w:t>
        </w:r>
      </w:hyperlink>
      <w:r>
        <w:t xml:space="preserve"> at the website</w:t>
      </w:r>
    </w:p>
    <w:p w:rsidR="00C865C9" w:rsidRDefault="00C865C9" w:rsidP="00C865C9">
      <w:pPr>
        <w:widowControl w:val="0"/>
        <w:tabs>
          <w:tab w:val="right" w:pos="1008"/>
          <w:tab w:val="left" w:pos="1152"/>
          <w:tab w:val="left" w:pos="1872"/>
          <w:tab w:val="left" w:pos="9187"/>
        </w:tabs>
        <w:ind w:left="2088" w:hanging="2088"/>
        <w:jc w:val="left"/>
      </w:pPr>
    </w:p>
    <w:p w:rsidR="00C865C9" w:rsidRPr="00C865C9" w:rsidRDefault="00C865C9" w:rsidP="00C865C9">
      <w:pPr>
        <w:widowControl w:val="0"/>
        <w:tabs>
          <w:tab w:val="right" w:pos="1008"/>
          <w:tab w:val="left" w:pos="1152"/>
          <w:tab w:val="left" w:pos="1872"/>
          <w:tab w:val="left" w:pos="9187"/>
        </w:tabs>
        <w:ind w:left="2088" w:hanging="2088"/>
        <w:jc w:val="left"/>
      </w:pPr>
    </w:p>
    <w:p w:rsidR="00C865C9" w:rsidRDefault="00C865C9" w:rsidP="00C865C9">
      <w:r w:rsidRPr="00C865C9">
        <w:rPr>
          <w:b/>
        </w:rPr>
        <w:t>VERSIONS OF THIS BILL</w:t>
      </w:r>
    </w:p>
    <w:p w:rsidR="00C865C9" w:rsidRDefault="00C865C9" w:rsidP="00C865C9"/>
    <w:p w:rsidR="00C865C9" w:rsidRDefault="00FF0B76" w:rsidP="00C865C9">
      <w:hyperlink r:id="rId9" w:history="1">
        <w:r w:rsidR="00C865C9">
          <w:rPr>
            <w:rStyle w:val="Hyperlink"/>
          </w:rPr>
          <w:t>1/13/2016</w:t>
        </w:r>
      </w:hyperlink>
    </w:p>
    <w:p w:rsidR="00C865C9" w:rsidRDefault="00C865C9" w:rsidP="00C865C9"/>
    <w:p w:rsidR="00C865C9" w:rsidRDefault="00C865C9" w:rsidP="00C865C9">
      <w:pPr>
        <w:sectPr w:rsidR="00C865C9" w:rsidSect="00C865C9">
          <w:pgSz w:w="12240" w:h="15840" w:code="1"/>
          <w:pgMar w:top="1080" w:right="1440" w:bottom="1080" w:left="1440" w:header="720" w:footer="720" w:gutter="0"/>
          <w:cols w:space="720"/>
          <w:noEndnote/>
          <w:docGrid w:linePitch="360"/>
        </w:sectPr>
      </w:pPr>
    </w:p>
    <w:p w:rsidR="00F03193" w:rsidRDefault="00F03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1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C2F" w:rsidRDefault="00081469" w:rsidP="0007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76C2F">
        <w:t xml:space="preserve">EXPRESS THE PROFOUND SORROW OF THE MEMBERS OF THE SOUTH CAROLINA HOUSE OF REPRESENTATIVES UPON THE DEATH OF </w:t>
      </w:r>
      <w:r w:rsidR="006617B1">
        <w:t>FRANKLIN BROUGHTON O</w:t>
      </w:r>
      <w:r w:rsidR="00076C2F">
        <w:rPr>
          <w:color w:val="000000" w:themeColor="text1"/>
          <w:u w:color="000000" w:themeColor="text1"/>
        </w:rPr>
        <w:t xml:space="preserve">F </w:t>
      </w:r>
      <w:r w:rsidR="006617B1">
        <w:rPr>
          <w:color w:val="000000" w:themeColor="text1"/>
          <w:u w:color="000000" w:themeColor="text1"/>
        </w:rPr>
        <w:t>CROSS</w:t>
      </w:r>
      <w:r w:rsidR="00076C2F">
        <w:rPr>
          <w:color w:val="000000" w:themeColor="text1"/>
          <w:u w:color="000000" w:themeColor="text1"/>
        </w:rPr>
        <w:t xml:space="preserve"> A</w:t>
      </w:r>
      <w:r w:rsidR="00076C2F">
        <w:t>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many were deeply saddened to learn of the death of Franklin Broughton of Cross on October 24, 2015, at the venerable age of ninety</w:t>
      </w:r>
      <w:r w:rsidRPr="00C73489">
        <w:rPr>
          <w:color w:val="000000" w:themeColor="text1"/>
          <w:u w:color="000000" w:themeColor="text1"/>
        </w:rPr>
        <w:noBreakHyphen/>
        <w:t>six;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born on February 22, 1919, Franklin Broughton was the son of Julia Broughton and stepson of James McLaurin of Cross, and he was the youngest of three children. On February 15, 1940, Franklin Broughton was joined in holy matrimony with Charlotte Bennett, God blessing their union with eight children;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as a man of faith, he regularly attended Unity Baptist Church, later becoming a member of the congregation and serving as a deacon for several years;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Franklin Broughton always reminded people that his aunt gave him a bull to pull his plow as a wedding present. This gift began his lifelong love affair with farming, which he continued into his early nineties, and he regularly could be seen throughout the community on his farm equipment on the way to plant or harvest crops;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 xml:space="preserve">Whereas, having been preceded in death by his wife, Charlotte, as well as two of their children, James Broughton and Julia Broughton Sanders, he is survived by his remaining children, Fred (Amelia) Broughton of Orangeburg, Henry Broughton of Cross, Robert (Ruby) Broughton of Fayetteville, Georgia, Eartha (Alvin) Sanders </w:t>
      </w:r>
      <w:r w:rsidRPr="00C73489">
        <w:rPr>
          <w:color w:val="000000" w:themeColor="text1"/>
          <w:u w:color="000000" w:themeColor="text1"/>
        </w:rPr>
        <w:lastRenderedPageBreak/>
        <w:t>of Temple Hills, Maryland, Joseph (Rose) Broughton of Decatur, Georgia, and Curtis (Pamela) Broughton of Mauldin; numerous grandchildren, great</w:t>
      </w:r>
      <w:r w:rsidRPr="00C73489">
        <w:rPr>
          <w:color w:val="000000" w:themeColor="text1"/>
          <w:u w:color="000000" w:themeColor="text1"/>
        </w:rPr>
        <w:noBreakHyphen/>
        <w:t>grandchildren, and great</w:t>
      </w:r>
      <w:r w:rsidRPr="00C73489">
        <w:rPr>
          <w:color w:val="000000" w:themeColor="text1"/>
          <w:u w:color="000000" w:themeColor="text1"/>
        </w:rPr>
        <w:noBreakHyphen/>
        <w:t>great</w:t>
      </w:r>
      <w:r w:rsidRPr="00C73489">
        <w:rPr>
          <w:color w:val="000000" w:themeColor="text1"/>
          <w:u w:color="000000" w:themeColor="text1"/>
        </w:rPr>
        <w:noBreakHyphen/>
        <w:t>grandchildren; and a host of other family members and friends. He will be missed. Now, therefore,</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Be it resolved by the House of Representatives:</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That the members of the South Carolina House of Representatives, by this resolution, express their profound sorrow upon the death of Franklin Broughton of Cross and extend the deepest sympathy to his family and many friends.</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AB3171"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Be it further resolved that a copy of this resolution be provided to Fred Broughton for the family.</w:t>
      </w:r>
    </w:p>
    <w:p w:rsidR="00A4745B" w:rsidRDefault="005D405A" w:rsidP="007B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5C9" w:rsidRDefault="00C865C9" w:rsidP="00C865C9">
      <w:pPr>
        <w:suppressAutoHyphens/>
      </w:pPr>
    </w:p>
    <w:sectPr w:rsidR="00C865C9" w:rsidSect="00C865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183" w:rsidRDefault="00DF6183" w:rsidP="009F0C77">
      <w:r>
        <w:separator/>
      </w:r>
    </w:p>
  </w:endnote>
  <w:endnote w:type="continuationSeparator" w:id="0">
    <w:p w:rsidR="00DF6183" w:rsidRDefault="00DF6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686275-84ED-4DE4-8B4C-9165B660EB42}"/>
    <w:embedBold r:id="rId2" w:fontKey="{8AD44AC4-F23E-4CED-835C-4003E91BD5D6}"/>
  </w:font>
  <w:font w:name="Calibri">
    <w:panose1 w:val="020F0502020204030204"/>
    <w:charset w:val="00"/>
    <w:family w:val="swiss"/>
    <w:pitch w:val="variable"/>
    <w:sig w:usb0="E00002FF" w:usb1="4000ACFF" w:usb2="00000001" w:usb3="00000000" w:csb0="0000019F" w:csb1="00000000"/>
    <w:embedRegular r:id="rId3" w:fontKey="{358848DE-3845-4101-8338-D1779EAC2DA9}"/>
  </w:font>
  <w:font w:name="Segoe UI">
    <w:panose1 w:val="020B0502040204020203"/>
    <w:charset w:val="00"/>
    <w:family w:val="swiss"/>
    <w:pitch w:val="variable"/>
    <w:sig w:usb0="E10022FF" w:usb1="C000E47F" w:usb2="00000029" w:usb3="00000000" w:csb0="000001DF" w:csb1="00000000"/>
    <w:embedRegular r:id="rId4" w:fontKey="{572E2F68-3309-4608-BE0E-86528579A083}"/>
  </w:font>
  <w:font w:name="Cambria">
    <w:panose1 w:val="02040503050406030204"/>
    <w:charset w:val="00"/>
    <w:family w:val="roman"/>
    <w:pitch w:val="variable"/>
    <w:sig w:usb0="E00002FF" w:usb1="400004FF" w:usb2="00000000" w:usb3="00000000" w:csb0="0000019F" w:csb1="00000000"/>
    <w:embedRegular r:id="rId5" w:fontKey="{8CAE2BF3-8114-4E5B-AE40-1C88073AC0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C9" w:rsidRPr="00F03193" w:rsidRDefault="00C865C9" w:rsidP="00F03193">
    <w:pPr>
      <w:pStyle w:val="Footer"/>
      <w:tabs>
        <w:tab w:val="clear" w:pos="4680"/>
        <w:tab w:val="clear" w:pos="9360"/>
        <w:tab w:val="center" w:pos="2995"/>
      </w:tabs>
      <w:spacing w:before="120"/>
    </w:pPr>
    <w:r>
      <w:t>[4642]</w:t>
    </w:r>
    <w:r>
      <w:tab/>
    </w:r>
    <w:r>
      <w:fldChar w:fldCharType="begin"/>
    </w:r>
    <w:r>
      <w:instrText xml:space="preserve"> PAGE  \* MERGEFORMAT </w:instrText>
    </w:r>
    <w:r>
      <w:fldChar w:fldCharType="separate"/>
    </w:r>
    <w:r w:rsidR="00FF0B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183" w:rsidRDefault="00DF6183" w:rsidP="009F0C77">
      <w:r>
        <w:separator/>
      </w:r>
    </w:p>
  </w:footnote>
  <w:footnote w:type="continuationSeparator" w:id="0">
    <w:p w:rsidR="00DF6183" w:rsidRDefault="00DF6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VR16"/>
    <w:docVar w:name="CoverBillType" w:val="r"/>
    <w:docVar w:name="docpath" w:val="L:\Council\bills\RM\1386VR16.DOCX"/>
    <w:docVar w:name="dvBillNumber" w:val="4642"/>
    <w:docVar w:name="dvBillNumberPrefix" w:val="H. "/>
    <w:docVar w:name="dvOriginalBody" w:val="House"/>
    <w:docVar w:name="dvSteno" w:val="RM"/>
    <w:docVar w:name="NameofBody" w:val="h"/>
    <w:docVar w:name="vgroup2" w:val="Council"/>
  </w:docVars>
  <w:rsids>
    <w:rsidRoot w:val="00DF6183"/>
    <w:rsid w:val="00011869"/>
    <w:rsid w:val="00015CD6"/>
    <w:rsid w:val="00076C2F"/>
    <w:rsid w:val="00081469"/>
    <w:rsid w:val="000E1785"/>
    <w:rsid w:val="000E4FE4"/>
    <w:rsid w:val="000F40FA"/>
    <w:rsid w:val="0010776B"/>
    <w:rsid w:val="00133E66"/>
    <w:rsid w:val="001435A3"/>
    <w:rsid w:val="00146ED3"/>
    <w:rsid w:val="00151044"/>
    <w:rsid w:val="00170AEE"/>
    <w:rsid w:val="001D08F2"/>
    <w:rsid w:val="001D525B"/>
    <w:rsid w:val="001D53A0"/>
    <w:rsid w:val="001D7F4F"/>
    <w:rsid w:val="00205238"/>
    <w:rsid w:val="002321B6"/>
    <w:rsid w:val="00250967"/>
    <w:rsid w:val="002543C8"/>
    <w:rsid w:val="0025541D"/>
    <w:rsid w:val="00284AAE"/>
    <w:rsid w:val="002E5912"/>
    <w:rsid w:val="002F3932"/>
    <w:rsid w:val="00301B21"/>
    <w:rsid w:val="00325348"/>
    <w:rsid w:val="0032732C"/>
    <w:rsid w:val="00336AD0"/>
    <w:rsid w:val="0037079A"/>
    <w:rsid w:val="003C4DAB"/>
    <w:rsid w:val="003D01E8"/>
    <w:rsid w:val="003E5288"/>
    <w:rsid w:val="003E5A35"/>
    <w:rsid w:val="003F2BE2"/>
    <w:rsid w:val="003F6D79"/>
    <w:rsid w:val="0041760A"/>
    <w:rsid w:val="00417C01"/>
    <w:rsid w:val="004403BD"/>
    <w:rsid w:val="00461441"/>
    <w:rsid w:val="004809EE"/>
    <w:rsid w:val="004E7D54"/>
    <w:rsid w:val="005273C6"/>
    <w:rsid w:val="00530A69"/>
    <w:rsid w:val="00545593"/>
    <w:rsid w:val="00577C6C"/>
    <w:rsid w:val="005C2FE2"/>
    <w:rsid w:val="005D405A"/>
    <w:rsid w:val="005E2BC9"/>
    <w:rsid w:val="00605102"/>
    <w:rsid w:val="006215AA"/>
    <w:rsid w:val="006476FA"/>
    <w:rsid w:val="006617B1"/>
    <w:rsid w:val="00682D31"/>
    <w:rsid w:val="006913C9"/>
    <w:rsid w:val="0069470D"/>
    <w:rsid w:val="00734F00"/>
    <w:rsid w:val="007A70AE"/>
    <w:rsid w:val="007B3459"/>
    <w:rsid w:val="008362E8"/>
    <w:rsid w:val="0085158F"/>
    <w:rsid w:val="00851CCA"/>
    <w:rsid w:val="00891353"/>
    <w:rsid w:val="008A1768"/>
    <w:rsid w:val="008F0F33"/>
    <w:rsid w:val="008F4429"/>
    <w:rsid w:val="0094021A"/>
    <w:rsid w:val="009561B0"/>
    <w:rsid w:val="009B44AF"/>
    <w:rsid w:val="009C6A0B"/>
    <w:rsid w:val="009F0C77"/>
    <w:rsid w:val="009F4DD1"/>
    <w:rsid w:val="00A07485"/>
    <w:rsid w:val="00A41684"/>
    <w:rsid w:val="00A4745B"/>
    <w:rsid w:val="00A64E80"/>
    <w:rsid w:val="00A72BCD"/>
    <w:rsid w:val="00A741D9"/>
    <w:rsid w:val="00A833AB"/>
    <w:rsid w:val="00A9741D"/>
    <w:rsid w:val="00AB3171"/>
    <w:rsid w:val="00AD4B17"/>
    <w:rsid w:val="00B279F2"/>
    <w:rsid w:val="00B412D4"/>
    <w:rsid w:val="00BE3C22"/>
    <w:rsid w:val="00C0345E"/>
    <w:rsid w:val="00C3483A"/>
    <w:rsid w:val="00C74E9D"/>
    <w:rsid w:val="00C82FD3"/>
    <w:rsid w:val="00C865C9"/>
    <w:rsid w:val="00C92819"/>
    <w:rsid w:val="00CC6B7B"/>
    <w:rsid w:val="00CD2089"/>
    <w:rsid w:val="00D73A67"/>
    <w:rsid w:val="00D970A9"/>
    <w:rsid w:val="00DC6050"/>
    <w:rsid w:val="00DF3845"/>
    <w:rsid w:val="00DF6183"/>
    <w:rsid w:val="00E043B2"/>
    <w:rsid w:val="00E41911"/>
    <w:rsid w:val="00E92EEF"/>
    <w:rsid w:val="00EA4C1D"/>
    <w:rsid w:val="00EA524D"/>
    <w:rsid w:val="00EF2368"/>
    <w:rsid w:val="00F03193"/>
    <w:rsid w:val="00F24442"/>
    <w:rsid w:val="00F50AE3"/>
    <w:rsid w:val="00F656BA"/>
    <w:rsid w:val="00F67CF1"/>
    <w:rsid w:val="00F840F0"/>
    <w:rsid w:val="00FB0D0D"/>
    <w:rsid w:val="00FB43B4"/>
    <w:rsid w:val="00FF0B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0F72E-61AE-45CF-942A-B45D6E4D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B2"/>
    <w:rPr>
      <w:rFonts w:ascii="Segoe UI" w:eastAsia="Times New Roman" w:hAnsi="Segoe UI" w:cs="Segoe UI"/>
      <w:sz w:val="18"/>
      <w:szCs w:val="18"/>
    </w:rPr>
  </w:style>
  <w:style w:type="character" w:styleId="Hyperlink">
    <w:name w:val="Hyperlink"/>
    <w:basedOn w:val="DefaultParagraphFont"/>
    <w:uiPriority w:val="99"/>
    <w:unhideWhenUsed/>
    <w:rsid w:val="00C86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2&amp;session=121&amp;summary=B" TargetMode="Externa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42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26A94-4DB7-4851-B092-90880DF1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439</Words>
  <Characters>2505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4642: Franklin Broughton - South Carolina Legislature Online</dc:title>
  <dc:creator>McDowell</dc:creator>
  <cp:lastModifiedBy>N Cumfer</cp:lastModifiedBy>
  <cp:revision>2</cp:revision>
  <cp:lastPrinted>2015-11-10T14:34:00Z</cp:lastPrinted>
  <dcterms:created xsi:type="dcterms:W3CDTF">2016-12-02T19:15:00Z</dcterms:created>
  <dcterms:modified xsi:type="dcterms:W3CDTF">2016-12-02T19:15:00Z</dcterms:modified>
</cp:coreProperties>
</file>