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156" w:rsidRDefault="00571156" w:rsidP="00571156">
      <w:pPr>
        <w:widowControl w:val="0"/>
        <w:jc w:val="center"/>
      </w:pPr>
      <w:bookmarkStart w:id="0" w:name="_GoBack"/>
      <w:bookmarkEnd w:id="0"/>
      <w:r w:rsidRPr="00571156">
        <w:rPr>
          <w:b/>
        </w:rPr>
        <w:t>South Carolina General Assembly</w:t>
      </w:r>
    </w:p>
    <w:p w:rsidR="00571156" w:rsidRDefault="00571156" w:rsidP="00571156">
      <w:pPr>
        <w:widowControl w:val="0"/>
        <w:jc w:val="center"/>
      </w:pPr>
      <w:r>
        <w:t>121st Session, 2015-2016</w:t>
      </w: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jc w:val="left"/>
        <w:rPr>
          <w:b/>
        </w:rPr>
      </w:pPr>
      <w:r w:rsidRPr="00571156">
        <w:rPr>
          <w:b/>
        </w:rPr>
        <w:t>H. 4815</w:t>
      </w:r>
    </w:p>
    <w:p w:rsidR="00571156" w:rsidRDefault="00571156" w:rsidP="00571156">
      <w:pPr>
        <w:widowControl w:val="0"/>
        <w:jc w:val="left"/>
        <w:rPr>
          <w:b/>
        </w:rPr>
      </w:pPr>
    </w:p>
    <w:p w:rsidR="00571156" w:rsidRDefault="00571156" w:rsidP="00571156">
      <w:pPr>
        <w:widowControl w:val="0"/>
        <w:jc w:val="left"/>
      </w:pPr>
      <w:r w:rsidRPr="00571156">
        <w:rPr>
          <w:b/>
        </w:rPr>
        <w:t>STATUS INFORMATION</w:t>
      </w: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jc w:val="left"/>
      </w:pPr>
      <w:r>
        <w:t>General Bill</w:t>
      </w:r>
    </w:p>
    <w:p w:rsidR="00571156" w:rsidRDefault="00571156" w:rsidP="00571156">
      <w:pPr>
        <w:widowControl w:val="0"/>
        <w:jc w:val="left"/>
      </w:pPr>
      <w:r>
        <w:t>Sponsors: Rep. Putnam</w:t>
      </w:r>
    </w:p>
    <w:p w:rsidR="00571156" w:rsidRDefault="00571156" w:rsidP="00571156">
      <w:pPr>
        <w:widowControl w:val="0"/>
        <w:jc w:val="left"/>
      </w:pPr>
      <w:r>
        <w:t>Document Path: l:\council\bills\nl\13583sd16.docx</w:t>
      </w: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jc w:val="left"/>
      </w:pPr>
      <w:r>
        <w:t>Introduced in the House on February 2, 2016</w:t>
      </w:r>
    </w:p>
    <w:p w:rsidR="00571156" w:rsidRDefault="00571156" w:rsidP="00571156">
      <w:pPr>
        <w:widowControl w:val="0"/>
        <w:jc w:val="left"/>
      </w:pPr>
      <w:r>
        <w:t xml:space="preserve">Currently residing in the House Committee on </w:t>
      </w:r>
      <w:r w:rsidRPr="00571156">
        <w:rPr>
          <w:b/>
        </w:rPr>
        <w:t>Ways and Means</w:t>
      </w: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jc w:val="left"/>
      </w:pPr>
      <w:r>
        <w:t xml:space="preserve">Summary: </w:t>
      </w:r>
      <w:r w:rsidR="008D34BE">
        <w:t>Sales tax exemptions</w:t>
      </w: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jc w:val="left"/>
      </w:pPr>
    </w:p>
    <w:p w:rsidR="00571156" w:rsidRDefault="00571156" w:rsidP="0057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156">
        <w:rPr>
          <w:b/>
        </w:rPr>
        <w:t>HISTORY OF LEGISLATIVE ACTIONS</w:t>
      </w:r>
    </w:p>
    <w:p w:rsidR="00571156" w:rsidRDefault="00571156" w:rsidP="0057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1156" w:rsidRPr="00571156" w:rsidRDefault="00571156" w:rsidP="00571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156">
        <w:rPr>
          <w:u w:val="single"/>
        </w:rPr>
        <w:tab/>
        <w:t>Date</w:t>
      </w:r>
      <w:r w:rsidRPr="00571156">
        <w:rPr>
          <w:u w:val="single"/>
        </w:rPr>
        <w:tab/>
        <w:t>Body</w:t>
      </w:r>
      <w:r w:rsidRPr="00571156">
        <w:rPr>
          <w:u w:val="single"/>
        </w:rPr>
        <w:tab/>
        <w:t>Action Description with journal page number</w:t>
      </w:r>
      <w:r w:rsidRPr="00571156">
        <w:rPr>
          <w:u w:val="single"/>
        </w:rPr>
        <w:tab/>
      </w:r>
    </w:p>
    <w:p w:rsidR="00952C5F" w:rsidRDefault="00952C5F" w:rsidP="0095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C279EA">
        <w:t>Introduced and read first time (</w:t>
      </w:r>
      <w:hyperlink r:id="rId7" w:history="1">
        <w:r w:rsidRPr="00943592">
          <w:rPr>
            <w:rStyle w:val="Hyperlink"/>
          </w:rPr>
          <w:t>House Journal</w:t>
        </w:r>
        <w:r w:rsidRPr="00943592">
          <w:rPr>
            <w:rStyle w:val="Hyperlink"/>
          </w:rPr>
          <w:noBreakHyphen/>
          <w:t>page 12</w:t>
        </w:r>
      </w:hyperlink>
      <w:r w:rsidRPr="00C279EA">
        <w:t>)</w:t>
      </w:r>
    </w:p>
    <w:p w:rsidR="00952C5F" w:rsidRDefault="00952C5F" w:rsidP="0095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C279EA">
        <w:t>Referred</w:t>
      </w:r>
      <w:r>
        <w:t xml:space="preserve"> to Committee on </w:t>
      </w:r>
      <w:r w:rsidRPr="00C279EA">
        <w:rPr>
          <w:b/>
        </w:rPr>
        <w:t>Ways and Means</w:t>
      </w:r>
      <w:r>
        <w:t xml:space="preserve"> </w:t>
      </w:r>
      <w:r w:rsidRPr="00C279EA">
        <w:t>(</w:t>
      </w:r>
      <w:hyperlink r:id="rId8" w:history="1">
        <w:r w:rsidRPr="00943592">
          <w:rPr>
            <w:rStyle w:val="Hyperlink"/>
          </w:rPr>
          <w:t>House Journal</w:t>
        </w:r>
        <w:r w:rsidRPr="00943592">
          <w:rPr>
            <w:rStyle w:val="Hyperlink"/>
          </w:rPr>
          <w:noBreakHyphen/>
          <w:t>page 12</w:t>
        </w:r>
      </w:hyperlink>
      <w:r w:rsidRPr="00C279EA">
        <w:t>)</w:t>
      </w:r>
    </w:p>
    <w:p w:rsidR="00952C5F" w:rsidRDefault="00952C5F" w:rsidP="0095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156" w:rsidRDefault="00571156" w:rsidP="0057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71156">
          <w:rPr>
            <w:rStyle w:val="Hyperlink"/>
          </w:rPr>
          <w:t>legislative information</w:t>
        </w:r>
      </w:hyperlink>
      <w:r>
        <w:t xml:space="preserve"> at the website</w:t>
      </w:r>
    </w:p>
    <w:p w:rsidR="00571156" w:rsidRDefault="00571156" w:rsidP="0057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156" w:rsidRPr="00571156" w:rsidRDefault="00571156" w:rsidP="0057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156" w:rsidRDefault="00571156" w:rsidP="00571156">
      <w:pPr>
        <w:widowControl w:val="0"/>
        <w:jc w:val="left"/>
      </w:pPr>
      <w:r w:rsidRPr="00571156">
        <w:rPr>
          <w:b/>
        </w:rPr>
        <w:t>VERSIONS OF THIS BILL</w:t>
      </w:r>
    </w:p>
    <w:p w:rsidR="00571156" w:rsidRDefault="00571156" w:rsidP="00571156">
      <w:pPr>
        <w:widowControl w:val="0"/>
        <w:jc w:val="left"/>
      </w:pPr>
    </w:p>
    <w:p w:rsidR="00571156" w:rsidRDefault="00943592" w:rsidP="00571156">
      <w:pPr>
        <w:widowControl w:val="0"/>
        <w:jc w:val="left"/>
      </w:pPr>
      <w:hyperlink r:id="rId10" w:history="1">
        <w:r w:rsidR="00571156">
          <w:rPr>
            <w:rStyle w:val="Hyperlink"/>
          </w:rPr>
          <w:t>2/2/2016</w:t>
        </w:r>
      </w:hyperlink>
    </w:p>
    <w:p w:rsidR="00571156" w:rsidRDefault="00571156" w:rsidP="00571156"/>
    <w:p w:rsidR="00571156" w:rsidRDefault="00571156" w:rsidP="00571156">
      <w:pPr>
        <w:sectPr w:rsidR="00571156" w:rsidSect="005711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9A3" w:rsidRDefault="003E0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3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283194">
        <w:noBreakHyphen/>
      </w:r>
      <w:r>
        <w:t>36</w:t>
      </w:r>
      <w:r w:rsidR="00283194">
        <w:noBreakHyphen/>
      </w:r>
      <w:r>
        <w:t>2120, AS AMENDED, CODE OF LAWS OF SOUTH CAROLINA, 1976, RELATING TO SALES TAX EXEMPTIONS, SO AS</w:t>
      </w:r>
      <w:r w:rsidR="004C18F8">
        <w:t xml:space="preserve"> TO EXEMPT THE SALE OF FIREARMS</w:t>
      </w:r>
      <w:r>
        <w:t>, AND TO DELETE AN EXEMPTION FOR THE SALE OF HANDGUNS, RIFLES, AND SHOTGUNS.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5F82">
        <w:t>Section 12</w:t>
      </w:r>
      <w:r w:rsidR="00283194">
        <w:noBreakHyphen/>
      </w:r>
      <w:r w:rsidR="009A5F82">
        <w:t>36</w:t>
      </w:r>
      <w:r w:rsidR="00283194">
        <w:noBreakHyphen/>
      </w:r>
      <w:r w:rsidR="009A5F82">
        <w:t>2120</w:t>
      </w:r>
      <w:r w:rsidR="006709FF">
        <w:t xml:space="preserve"> of the 1976 Code</w:t>
      </w:r>
      <w:r w:rsidR="009A5F82">
        <w:t>, a</w:t>
      </w:r>
      <w:r w:rsidR="00806116">
        <w:t>s last amended by Act 69 of 2015</w:t>
      </w:r>
      <w:r w:rsidR="009A5F82">
        <w:t>, is further amended by adding a</w:t>
      </w:r>
      <w:r w:rsidR="00FA6BF7">
        <w:t>n</w:t>
      </w:r>
      <w:r w:rsidR="009A5F82">
        <w:t xml:space="preserve"> appropriately numbered </w:t>
      </w:r>
      <w:r w:rsidR="00FA6BF7">
        <w:t xml:space="preserve">item </w:t>
      </w:r>
      <w:r w:rsidR="009A5F82">
        <w:t>to read:</w:t>
      </w:r>
    </w:p>
    <w:p w:rsidR="009A5F82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82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firea</w:t>
      </w:r>
      <w:r w:rsidR="00974B67">
        <w:t>rms</w:t>
      </w:r>
      <w:r w:rsidR="00806116">
        <w:t>.</w:t>
      </w:r>
      <w:r>
        <w:t>”</w:t>
      </w:r>
    </w:p>
    <w:p w:rsidR="004D31FB" w:rsidRDefault="004D3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1FB" w:rsidRDefault="004D3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12</w:t>
      </w:r>
      <w:r w:rsidR="00283194">
        <w:noBreakHyphen/>
      </w:r>
      <w:r>
        <w:t>36</w:t>
      </w:r>
      <w:r w:rsidR="00283194">
        <w:noBreakHyphen/>
      </w:r>
      <w:r>
        <w:t xml:space="preserve">2120(76) </w:t>
      </w:r>
      <w:r w:rsidR="006709FF">
        <w:t xml:space="preserve">of the 1976 Code </w:t>
      </w:r>
      <w:r>
        <w:t>is deleted.</w:t>
      </w: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31FB">
        <w:t>3</w:t>
      </w:r>
      <w:r>
        <w:t>.</w:t>
      </w:r>
      <w:r>
        <w:tab/>
        <w:t>This act takes effect upon approval by the Governor.</w:t>
      </w:r>
    </w:p>
    <w:p w:rsidR="00B7633A" w:rsidRDefault="00283194" w:rsidP="004C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156" w:rsidRDefault="00571156" w:rsidP="00571156">
      <w:pPr>
        <w:suppressAutoHyphens/>
      </w:pPr>
    </w:p>
    <w:sectPr w:rsidR="00571156" w:rsidSect="005711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35C" w:rsidRDefault="00D1735C" w:rsidP="009F0C77">
      <w:r>
        <w:separator/>
      </w:r>
    </w:p>
  </w:endnote>
  <w:endnote w:type="continuationSeparator" w:id="0">
    <w:p w:rsidR="00D1735C" w:rsidRDefault="00D173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B47F49-921E-4D23-A0BA-EB1AD83CF47C}"/>
    <w:embedBold r:id="rId2" w:fontKey="{36F9A68D-1A47-45C6-AB79-C176208D17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1835A5-BF09-484C-A42C-0EC34139C4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CCFDCD-025D-477F-9AE3-AEDC976184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F26FF4-33F9-4667-BCA8-C9EDCB8B5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56" w:rsidRPr="003E09A3" w:rsidRDefault="00571156" w:rsidP="003E0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35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35C" w:rsidRDefault="00D1735C" w:rsidP="009F0C77">
      <w:r>
        <w:separator/>
      </w:r>
    </w:p>
  </w:footnote>
  <w:footnote w:type="continuationSeparator" w:id="0">
    <w:p w:rsidR="00D1735C" w:rsidRDefault="00D173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3SD16"/>
    <w:docVar w:name="CoverBillType" w:val="b"/>
    <w:docVar w:name="docpath" w:val="L:\Council\bills\NL\13583SD16.DOCX"/>
    <w:docVar w:name="dvBillNumber" w:val="481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735C"/>
    <w:rsid w:val="00011869"/>
    <w:rsid w:val="00015CD6"/>
    <w:rsid w:val="00094A7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DCF"/>
    <w:rsid w:val="002321B6"/>
    <w:rsid w:val="00250967"/>
    <w:rsid w:val="002543C8"/>
    <w:rsid w:val="0025541D"/>
    <w:rsid w:val="00283194"/>
    <w:rsid w:val="00284AAE"/>
    <w:rsid w:val="002D084B"/>
    <w:rsid w:val="002E5912"/>
    <w:rsid w:val="00301B21"/>
    <w:rsid w:val="00325348"/>
    <w:rsid w:val="0032732C"/>
    <w:rsid w:val="00336AD0"/>
    <w:rsid w:val="0037079A"/>
    <w:rsid w:val="003C4DAB"/>
    <w:rsid w:val="003D01E8"/>
    <w:rsid w:val="003E09A3"/>
    <w:rsid w:val="003E5288"/>
    <w:rsid w:val="003F6D79"/>
    <w:rsid w:val="0041760A"/>
    <w:rsid w:val="00417C01"/>
    <w:rsid w:val="004403BD"/>
    <w:rsid w:val="00461441"/>
    <w:rsid w:val="004809EE"/>
    <w:rsid w:val="004C18F8"/>
    <w:rsid w:val="004D31FB"/>
    <w:rsid w:val="004E7D54"/>
    <w:rsid w:val="005273C6"/>
    <w:rsid w:val="00530A69"/>
    <w:rsid w:val="00545593"/>
    <w:rsid w:val="00571156"/>
    <w:rsid w:val="00577C6C"/>
    <w:rsid w:val="005C2FE2"/>
    <w:rsid w:val="005E2BC9"/>
    <w:rsid w:val="00605102"/>
    <w:rsid w:val="006215AA"/>
    <w:rsid w:val="006709FF"/>
    <w:rsid w:val="006913C9"/>
    <w:rsid w:val="0069470D"/>
    <w:rsid w:val="006B589B"/>
    <w:rsid w:val="00734F00"/>
    <w:rsid w:val="007A70AE"/>
    <w:rsid w:val="00806116"/>
    <w:rsid w:val="008362E8"/>
    <w:rsid w:val="008A1768"/>
    <w:rsid w:val="008D34BE"/>
    <w:rsid w:val="008F0F33"/>
    <w:rsid w:val="008F4429"/>
    <w:rsid w:val="0094021A"/>
    <w:rsid w:val="00943592"/>
    <w:rsid w:val="00952C5F"/>
    <w:rsid w:val="00974B67"/>
    <w:rsid w:val="009A5F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33A"/>
    <w:rsid w:val="00BE3C22"/>
    <w:rsid w:val="00C0345E"/>
    <w:rsid w:val="00C3483A"/>
    <w:rsid w:val="00C74E9D"/>
    <w:rsid w:val="00C82FD3"/>
    <w:rsid w:val="00C92819"/>
    <w:rsid w:val="00CC6B7B"/>
    <w:rsid w:val="00CD2089"/>
    <w:rsid w:val="00D1735C"/>
    <w:rsid w:val="00D73A67"/>
    <w:rsid w:val="00D970A9"/>
    <w:rsid w:val="00DF3845"/>
    <w:rsid w:val="00E41911"/>
    <w:rsid w:val="00E92EEF"/>
    <w:rsid w:val="00EE6018"/>
    <w:rsid w:val="00EF2368"/>
    <w:rsid w:val="00F24442"/>
    <w:rsid w:val="00F50AE3"/>
    <w:rsid w:val="00F656BA"/>
    <w:rsid w:val="00F67CF1"/>
    <w:rsid w:val="00F840F0"/>
    <w:rsid w:val="00FA6BF7"/>
    <w:rsid w:val="00FB0D0D"/>
    <w:rsid w:val="00FB43B4"/>
    <w:rsid w:val="00FC4C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68BF7-BECF-411C-A3E6-95AFE24A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15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E683-E34A-43DB-B820-B99F52CAE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229</Words>
  <Characters>1308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4815: Sales tax exemptions - South Carolina Legislature Online</dc:title>
  <dc:creator>nancylee</dc:creator>
  <cp:lastModifiedBy>N Cumfer</cp:lastModifiedBy>
  <cp:revision>2</cp:revision>
  <cp:lastPrinted>2016-02-02T17:35:00Z</cp:lastPrinted>
  <dcterms:created xsi:type="dcterms:W3CDTF">2016-12-02T19:19:00Z</dcterms:created>
  <dcterms:modified xsi:type="dcterms:W3CDTF">2016-12-02T19:19:00Z</dcterms:modified>
</cp:coreProperties>
</file>