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3B8" w:rsidRDefault="00B843B8" w:rsidP="00B843B8">
      <w:pPr>
        <w:widowControl w:val="0"/>
        <w:jc w:val="center"/>
      </w:pPr>
      <w:bookmarkStart w:id="0" w:name="_GoBack"/>
      <w:bookmarkEnd w:id="0"/>
      <w:r w:rsidRPr="00B843B8">
        <w:rPr>
          <w:b/>
        </w:rPr>
        <w:t>South Carolina General Assembly</w:t>
      </w:r>
    </w:p>
    <w:p w:rsidR="00B843B8" w:rsidRDefault="00B843B8" w:rsidP="00B843B8">
      <w:pPr>
        <w:widowControl w:val="0"/>
        <w:jc w:val="center"/>
      </w:pPr>
      <w:r>
        <w:t>121st Session, 2015-2016</w:t>
      </w:r>
    </w:p>
    <w:p w:rsidR="00B843B8" w:rsidRDefault="00B843B8" w:rsidP="00B843B8">
      <w:pPr>
        <w:widowControl w:val="0"/>
        <w:jc w:val="left"/>
      </w:pPr>
    </w:p>
    <w:p w:rsidR="00B843B8" w:rsidRDefault="00B843B8" w:rsidP="00B843B8">
      <w:pPr>
        <w:widowControl w:val="0"/>
        <w:jc w:val="left"/>
        <w:rPr>
          <w:b/>
        </w:rPr>
      </w:pPr>
      <w:r w:rsidRPr="00B843B8">
        <w:rPr>
          <w:b/>
        </w:rPr>
        <w:t>H. 5099</w:t>
      </w:r>
    </w:p>
    <w:p w:rsidR="00B843B8" w:rsidRDefault="00B843B8" w:rsidP="00B843B8">
      <w:pPr>
        <w:widowControl w:val="0"/>
        <w:jc w:val="left"/>
        <w:rPr>
          <w:b/>
        </w:rPr>
      </w:pPr>
    </w:p>
    <w:p w:rsidR="00B843B8" w:rsidRDefault="00B843B8" w:rsidP="00B843B8">
      <w:pPr>
        <w:widowControl w:val="0"/>
        <w:jc w:val="left"/>
      </w:pPr>
      <w:r w:rsidRPr="00B843B8">
        <w:rPr>
          <w:b/>
        </w:rPr>
        <w:t>STATUS INFORMATION</w:t>
      </w:r>
    </w:p>
    <w:p w:rsidR="00B843B8" w:rsidRDefault="00B843B8" w:rsidP="00B843B8">
      <w:pPr>
        <w:widowControl w:val="0"/>
        <w:jc w:val="left"/>
      </w:pPr>
    </w:p>
    <w:p w:rsidR="00B843B8" w:rsidRDefault="00B843B8" w:rsidP="00B843B8">
      <w:pPr>
        <w:widowControl w:val="0"/>
        <w:jc w:val="left"/>
      </w:pPr>
      <w:r>
        <w:t>House Resolution</w:t>
      </w:r>
    </w:p>
    <w:p w:rsidR="00B843B8" w:rsidRDefault="00B843B8" w:rsidP="00B843B8">
      <w:pPr>
        <w:widowControl w:val="0"/>
        <w:jc w:val="left"/>
      </w:pPr>
      <w:r>
        <w:t>Sponsors: Reps. Bernstein, Finlay,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B843B8" w:rsidRDefault="00B843B8" w:rsidP="00B843B8">
      <w:pPr>
        <w:widowControl w:val="0"/>
        <w:jc w:val="left"/>
      </w:pPr>
      <w:r>
        <w:t>Document Path: l:\council\bills\rm\1544cm16.docx</w:t>
      </w:r>
    </w:p>
    <w:p w:rsidR="00B843B8" w:rsidRDefault="00B843B8" w:rsidP="00B843B8">
      <w:pPr>
        <w:widowControl w:val="0"/>
        <w:jc w:val="left"/>
      </w:pPr>
    </w:p>
    <w:p w:rsidR="00B843B8" w:rsidRDefault="00B843B8" w:rsidP="00B843B8">
      <w:pPr>
        <w:widowControl w:val="0"/>
        <w:jc w:val="left"/>
      </w:pPr>
      <w:r>
        <w:t>Introduced in the House on March 15, 2016</w:t>
      </w:r>
    </w:p>
    <w:p w:rsidR="00B843B8" w:rsidRDefault="00B843B8" w:rsidP="00B843B8">
      <w:pPr>
        <w:widowControl w:val="0"/>
        <w:jc w:val="left"/>
      </w:pPr>
      <w:r>
        <w:t>Adopted by the House on March 15, 2016</w:t>
      </w:r>
    </w:p>
    <w:p w:rsidR="00B843B8" w:rsidRDefault="00B843B8" w:rsidP="00B843B8">
      <w:pPr>
        <w:widowControl w:val="0"/>
        <w:jc w:val="left"/>
      </w:pPr>
    </w:p>
    <w:p w:rsidR="00B843B8" w:rsidRDefault="00B843B8" w:rsidP="00B843B8">
      <w:pPr>
        <w:widowControl w:val="0"/>
        <w:jc w:val="left"/>
      </w:pPr>
      <w:r>
        <w:t xml:space="preserve">Summary: </w:t>
      </w:r>
      <w:r w:rsidR="00780B49">
        <w:t>A. C. Flora High School Boys Basketball Team</w:t>
      </w:r>
    </w:p>
    <w:p w:rsidR="00B843B8" w:rsidRDefault="00B843B8" w:rsidP="00B843B8">
      <w:pPr>
        <w:widowControl w:val="0"/>
        <w:jc w:val="left"/>
      </w:pPr>
    </w:p>
    <w:p w:rsidR="00B843B8" w:rsidRDefault="00B843B8" w:rsidP="00B843B8">
      <w:pPr>
        <w:widowControl w:val="0"/>
        <w:jc w:val="left"/>
      </w:pPr>
    </w:p>
    <w:p w:rsidR="00B843B8" w:rsidRDefault="00B843B8" w:rsidP="00B843B8">
      <w:pPr>
        <w:widowControl w:val="0"/>
        <w:tabs>
          <w:tab w:val="center" w:pos="590"/>
          <w:tab w:val="center" w:pos="1440"/>
          <w:tab w:val="left" w:pos="1872"/>
          <w:tab w:val="left" w:pos="9187"/>
        </w:tabs>
        <w:jc w:val="left"/>
      </w:pPr>
      <w:r w:rsidRPr="00B843B8">
        <w:rPr>
          <w:b/>
        </w:rPr>
        <w:t>HISTORY OF LEGISLATIVE ACTIONS</w:t>
      </w:r>
    </w:p>
    <w:p w:rsidR="00B843B8" w:rsidRDefault="00B843B8" w:rsidP="00B843B8">
      <w:pPr>
        <w:widowControl w:val="0"/>
        <w:tabs>
          <w:tab w:val="center" w:pos="590"/>
          <w:tab w:val="center" w:pos="1440"/>
          <w:tab w:val="left" w:pos="1872"/>
          <w:tab w:val="left" w:pos="9187"/>
        </w:tabs>
        <w:jc w:val="left"/>
      </w:pPr>
    </w:p>
    <w:p w:rsidR="00B843B8" w:rsidRPr="00B843B8" w:rsidRDefault="00B843B8" w:rsidP="00B843B8">
      <w:pPr>
        <w:widowControl w:val="0"/>
        <w:tabs>
          <w:tab w:val="center" w:pos="590"/>
          <w:tab w:val="center" w:pos="1440"/>
          <w:tab w:val="left" w:pos="1872"/>
          <w:tab w:val="left" w:pos="9187"/>
        </w:tabs>
        <w:jc w:val="left"/>
      </w:pPr>
      <w:r w:rsidRPr="00B843B8">
        <w:rPr>
          <w:u w:val="single"/>
        </w:rPr>
        <w:tab/>
        <w:t>Date</w:t>
      </w:r>
      <w:r w:rsidRPr="00B843B8">
        <w:rPr>
          <w:u w:val="single"/>
        </w:rPr>
        <w:tab/>
        <w:t>Body</w:t>
      </w:r>
      <w:r w:rsidRPr="00B843B8">
        <w:rPr>
          <w:u w:val="single"/>
        </w:rPr>
        <w:tab/>
        <w:t>Action Description with journal page number</w:t>
      </w:r>
      <w:r w:rsidRPr="00B843B8">
        <w:rPr>
          <w:u w:val="single"/>
        </w:rPr>
        <w:tab/>
      </w:r>
    </w:p>
    <w:p w:rsidR="005E6203" w:rsidRDefault="005E6203" w:rsidP="005E6203">
      <w:pPr>
        <w:widowControl w:val="0"/>
        <w:tabs>
          <w:tab w:val="right" w:pos="1008"/>
          <w:tab w:val="left" w:pos="1152"/>
          <w:tab w:val="left" w:pos="1872"/>
          <w:tab w:val="left" w:pos="9187"/>
        </w:tabs>
        <w:ind w:left="2088" w:hanging="2088"/>
      </w:pPr>
      <w:r>
        <w:tab/>
        <w:t>3/15/2016</w:t>
      </w:r>
      <w:r>
        <w:tab/>
        <w:t>House</w:t>
      </w:r>
      <w:r>
        <w:tab/>
      </w:r>
      <w:r w:rsidRPr="00C87C96">
        <w:t>Introduced and adopted (</w:t>
      </w:r>
      <w:hyperlink r:id="rId7" w:history="1">
        <w:r w:rsidRPr="00C87C41">
          <w:rPr>
            <w:rStyle w:val="Hyperlink"/>
          </w:rPr>
          <w:t>House Journal</w:t>
        </w:r>
        <w:r w:rsidRPr="00C87C41">
          <w:rPr>
            <w:rStyle w:val="Hyperlink"/>
          </w:rPr>
          <w:noBreakHyphen/>
          <w:t>page 4</w:t>
        </w:r>
      </w:hyperlink>
      <w:r w:rsidRPr="00C87C96">
        <w:t>)</w:t>
      </w:r>
    </w:p>
    <w:p w:rsidR="005E6203" w:rsidRDefault="005E6203" w:rsidP="005E6203">
      <w:pPr>
        <w:widowControl w:val="0"/>
        <w:tabs>
          <w:tab w:val="right" w:pos="1008"/>
          <w:tab w:val="left" w:pos="1152"/>
          <w:tab w:val="left" w:pos="1872"/>
          <w:tab w:val="left" w:pos="9187"/>
        </w:tabs>
        <w:ind w:left="2088" w:hanging="2088"/>
      </w:pPr>
      <w:r>
        <w:tab/>
        <w:t>5/17/2016</w:t>
      </w:r>
      <w:r>
        <w:tab/>
      </w:r>
      <w:r>
        <w:tab/>
      </w:r>
      <w:r w:rsidRPr="00C87C96">
        <w:t>Scrivener's error corrected</w:t>
      </w:r>
    </w:p>
    <w:p w:rsidR="005E6203" w:rsidRDefault="005E6203" w:rsidP="005E6203">
      <w:pPr>
        <w:widowControl w:val="0"/>
        <w:tabs>
          <w:tab w:val="right" w:pos="1008"/>
          <w:tab w:val="left" w:pos="1152"/>
          <w:tab w:val="left" w:pos="1872"/>
          <w:tab w:val="left" w:pos="9187"/>
        </w:tabs>
        <w:ind w:left="2088" w:hanging="2088"/>
      </w:pPr>
    </w:p>
    <w:p w:rsidR="00B843B8" w:rsidRDefault="00B843B8" w:rsidP="00B843B8">
      <w:pPr>
        <w:widowControl w:val="0"/>
        <w:tabs>
          <w:tab w:val="right" w:pos="1008"/>
          <w:tab w:val="left" w:pos="1152"/>
          <w:tab w:val="left" w:pos="1872"/>
          <w:tab w:val="left" w:pos="9187"/>
        </w:tabs>
        <w:ind w:left="2088" w:hanging="2088"/>
        <w:jc w:val="left"/>
      </w:pPr>
      <w:r>
        <w:t xml:space="preserve">View the latest </w:t>
      </w:r>
      <w:hyperlink r:id="rId8" w:history="1">
        <w:r w:rsidRPr="00B843B8">
          <w:rPr>
            <w:rStyle w:val="Hyperlink"/>
          </w:rPr>
          <w:t>legislative information</w:t>
        </w:r>
      </w:hyperlink>
      <w:r>
        <w:t xml:space="preserve"> at the website</w:t>
      </w:r>
    </w:p>
    <w:p w:rsidR="00B843B8" w:rsidRDefault="00B843B8" w:rsidP="00B843B8">
      <w:pPr>
        <w:widowControl w:val="0"/>
        <w:tabs>
          <w:tab w:val="right" w:pos="1008"/>
          <w:tab w:val="left" w:pos="1152"/>
          <w:tab w:val="left" w:pos="1872"/>
          <w:tab w:val="left" w:pos="9187"/>
        </w:tabs>
        <w:ind w:left="2088" w:hanging="2088"/>
        <w:jc w:val="left"/>
      </w:pPr>
    </w:p>
    <w:p w:rsidR="00B843B8" w:rsidRPr="00B843B8" w:rsidRDefault="00B843B8" w:rsidP="00B843B8">
      <w:pPr>
        <w:widowControl w:val="0"/>
        <w:tabs>
          <w:tab w:val="right" w:pos="1008"/>
          <w:tab w:val="left" w:pos="1152"/>
          <w:tab w:val="left" w:pos="1872"/>
          <w:tab w:val="left" w:pos="9187"/>
        </w:tabs>
        <w:ind w:left="2088" w:hanging="2088"/>
        <w:jc w:val="left"/>
      </w:pPr>
    </w:p>
    <w:p w:rsidR="00B843B8" w:rsidRDefault="00B843B8" w:rsidP="00B843B8">
      <w:r w:rsidRPr="00B843B8">
        <w:rPr>
          <w:b/>
        </w:rPr>
        <w:t>VERSIONS OF THIS BILL</w:t>
      </w:r>
    </w:p>
    <w:p w:rsidR="00B843B8" w:rsidRDefault="00B843B8" w:rsidP="00B843B8"/>
    <w:p w:rsidR="00B843B8" w:rsidRDefault="00C87C41" w:rsidP="00B843B8">
      <w:hyperlink r:id="rId9" w:history="1">
        <w:r w:rsidR="00B843B8">
          <w:rPr>
            <w:rStyle w:val="Hyperlink"/>
          </w:rPr>
          <w:t>3/15/2016</w:t>
        </w:r>
      </w:hyperlink>
    </w:p>
    <w:p w:rsidR="00B843B8" w:rsidRDefault="00C87C41" w:rsidP="00B843B8">
      <w:hyperlink r:id="rId10" w:history="1">
        <w:r w:rsidR="008C1A3E" w:rsidRPr="008C1A3E">
          <w:rPr>
            <w:rStyle w:val="Hyperlink"/>
          </w:rPr>
          <w:t>5/17/2016</w:t>
        </w:r>
      </w:hyperlink>
    </w:p>
    <w:p w:rsidR="008C1A3E" w:rsidRDefault="008C1A3E" w:rsidP="00B843B8"/>
    <w:p w:rsidR="00B843B8" w:rsidRDefault="00B843B8" w:rsidP="00B843B8">
      <w:pPr>
        <w:sectPr w:rsidR="00B843B8" w:rsidSect="00B843B8">
          <w:pgSz w:w="12240" w:h="15840" w:code="1"/>
          <w:pgMar w:top="1080" w:right="1440" w:bottom="1080" w:left="1440" w:header="720" w:footer="720" w:gutter="0"/>
          <w:cols w:space="720"/>
          <w:noEndnote/>
          <w:docGrid w:linePitch="360"/>
        </w:sectPr>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Pr="00325348" w:rsidRDefault="008C1A3E" w:rsidP="006D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C1A3E" w:rsidRDefault="008C1A3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Pr="0076615F" w:rsidRDefault="008C1A3E" w:rsidP="00AB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A.C. FLORA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16</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Pr>
          <w:color w:val="000000" w:themeColor="text1"/>
          <w:u w:color="000000" w:themeColor="text1"/>
        </w:rPr>
        <w:t>AA</w:t>
      </w:r>
      <w:r w:rsidRPr="004628D5">
        <w:rPr>
          <w:color w:val="000000" w:themeColor="text1"/>
          <w:u w:color="000000" w:themeColor="text1"/>
        </w:rPr>
        <w:t>A STATE CHAMPIONSHIP TITLE</w:t>
      </w:r>
      <w:r w:rsidRPr="0076615F">
        <w:rPr>
          <w:rFonts w:eastAsiaTheme="minorHAnsi"/>
          <w:color w:val="000000" w:themeColor="text1"/>
          <w:szCs w:val="22"/>
          <w:u w:color="000000" w:themeColor="text1"/>
        </w:rPr>
        <w:t xml:space="preserve"> AND TO HONOR THE TEAM</w:t>
      </w:r>
      <w:r w:rsidRPr="00A865C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8C1A3E" w:rsidRDefault="008C1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prepared for the challenge, the A.C. Flora High School boys basketball team crowned an outstanding season by capturing the 2016 Class AAA State Championship title, defeating Midland Valley 60</w:t>
      </w:r>
      <w:r>
        <w:noBreakHyphen/>
        <w:t>50</w:t>
      </w:r>
      <w:r w:rsidRPr="00DB2F0C">
        <w:rPr>
          <w:color w:val="000000" w:themeColor="text1"/>
          <w:u w:color="000000" w:themeColor="text1"/>
        </w:rPr>
        <w:t xml:space="preserve"> </w:t>
      </w:r>
      <w:r>
        <w:t>at the Colonial Life Arena in Columbia on Saturday, March 5, 2016; and</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Falcons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Pr="00A865C5">
        <w:rPr>
          <w:color w:val="000000" w:themeColor="text1"/>
          <w:u w:color="000000" w:themeColor="text1"/>
        </w:rPr>
        <w:t>’</w:t>
      </w:r>
      <w:r>
        <w:rPr>
          <w:color w:val="000000" w:themeColor="text1"/>
          <w:u w:color="000000" w:themeColor="text1"/>
        </w:rPr>
        <w:t xml:space="preserve"> exhortations, and came through like the champions they are. Seizing the crown won them Flora</w:t>
      </w:r>
      <w:r w:rsidRPr="00A865C5">
        <w:rPr>
          <w:color w:val="000000" w:themeColor="text1"/>
          <w:u w:color="000000" w:themeColor="text1"/>
        </w:rPr>
        <w:t>’</w:t>
      </w:r>
      <w:r>
        <w:rPr>
          <w:color w:val="000000" w:themeColor="text1"/>
          <w:u w:color="000000" w:themeColor="text1"/>
        </w:rPr>
        <w:t>s fifth boys basketball state title in school history; and</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victory felt especially sweet to the Falcons because they broke Midland Valley</w:t>
      </w:r>
      <w:r w:rsidRPr="00A865C5">
        <w:rPr>
          <w:color w:val="000000" w:themeColor="text1"/>
          <w:u w:color="000000" w:themeColor="text1"/>
        </w:rPr>
        <w:t>’</w:t>
      </w:r>
      <w:r>
        <w:rPr>
          <w:color w:val="000000" w:themeColor="text1"/>
          <w:u w:color="000000" w:themeColor="text1"/>
        </w:rPr>
        <w:t>s grip on the hardware from 2015, when the Mustangs wrenched the state title from then</w:t>
      </w:r>
      <w:r>
        <w:rPr>
          <w:color w:val="000000" w:themeColor="text1"/>
          <w:u w:color="000000" w:themeColor="text1"/>
        </w:rPr>
        <w:noBreakHyphen/>
        <w:t>defending state champion A.C. Flora 62</w:t>
      </w:r>
      <w:r>
        <w:rPr>
          <w:color w:val="000000" w:themeColor="text1"/>
          <w:u w:color="000000" w:themeColor="text1"/>
        </w:rPr>
        <w:noBreakHyphen/>
        <w:t>56. The Flora athletes were determined not to let it happen again and proved their mettle. Further, they won fifteen straight games to close the season; and</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Pr>
          <w:color w:val="000000" w:themeColor="text1"/>
          <w:u w:color="000000" w:themeColor="text1"/>
        </w:rPr>
        <w:t xml:space="preserve">Flora </w:t>
      </w:r>
      <w:r w:rsidRPr="00031033">
        <w:rPr>
          <w:color w:val="000000" w:themeColor="text1"/>
          <w:u w:color="000000" w:themeColor="text1"/>
        </w:rPr>
        <w:t xml:space="preserve">fans cheered with excitement as the </w:t>
      </w:r>
      <w:r>
        <w:rPr>
          <w:color w:val="000000" w:themeColor="text1"/>
          <w:u w:color="000000" w:themeColor="text1"/>
        </w:rPr>
        <w:t>Falcons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7</w:t>
      </w:r>
      <w:r w:rsidRPr="00031033">
        <w:rPr>
          <w:color w:val="000000" w:themeColor="text1"/>
          <w:u w:color="000000" w:themeColor="text1"/>
        </w:rPr>
        <w:t>; and</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having honed his players into a championship machine throughout the season, </w:t>
      </w:r>
      <w:r>
        <w:rPr>
          <w:color w:val="000000" w:themeColor="text1"/>
          <w:u w:color="000000" w:themeColor="text1"/>
        </w:rPr>
        <w:t>Coach Joshua Staley s</w:t>
      </w:r>
      <w:r w:rsidRPr="00031033">
        <w:rPr>
          <w:color w:val="000000" w:themeColor="text1"/>
          <w:u w:color="000000" w:themeColor="text1"/>
        </w:rPr>
        <w:t xml:space="preserve">aw the fruits of </w:t>
      </w:r>
      <w:r>
        <w:rPr>
          <w:color w:val="000000" w:themeColor="text1"/>
          <w:u w:color="000000" w:themeColor="text1"/>
        </w:rPr>
        <w:t>his</w:t>
      </w:r>
      <w:r w:rsidRPr="00031033">
        <w:rPr>
          <w:color w:val="000000" w:themeColor="text1"/>
          <w:u w:color="000000" w:themeColor="text1"/>
        </w:rPr>
        <w:t xml:space="preserve"> labors as th</w:t>
      </w:r>
      <w:r>
        <w:rPr>
          <w:color w:val="000000" w:themeColor="text1"/>
          <w:u w:color="000000" w:themeColor="text1"/>
        </w:rPr>
        <w:t>e title trophy was hoisted; and</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House of Representatives takes great pleasure in recognizing the young men of the A.C. Flora High School boys basketball team for leading with excellence both in the classroom and on the court and expects to hear of continued great achievements in the years ahead. Now, therefore,</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Pr="0076615F"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A.C. Flora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16</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Pr="00A865C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3E" w:rsidRDefault="008C1A3E" w:rsidP="004D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Richard K. McClure and Coach </w:t>
      </w:r>
      <w:r>
        <w:rPr>
          <w:color w:val="000000" w:themeColor="text1"/>
          <w:u w:color="000000" w:themeColor="text1"/>
        </w:rPr>
        <w:t>Joshua Staley</w:t>
      </w:r>
      <w:r>
        <w:t xml:space="preserve"> of A.C. Flora High School.</w:t>
      </w:r>
    </w:p>
    <w:p w:rsidR="008C1A3E" w:rsidRDefault="008C1A3E" w:rsidP="00CE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3B8" w:rsidRDefault="00B843B8" w:rsidP="008C1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43B8" w:rsidSect="004011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BD7" w:rsidRDefault="00D90BD7" w:rsidP="009F0C77">
      <w:r>
        <w:separator/>
      </w:r>
    </w:p>
  </w:endnote>
  <w:endnote w:type="continuationSeparator" w:id="0">
    <w:p w:rsidR="00D90BD7" w:rsidRDefault="00D90B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49C1D2-5D2C-4DCA-8C71-36C78A5F7DA0}"/>
    <w:embedBold r:id="rId2" w:fontKey="{F7CB24D2-5B59-4F46-81AA-514129EF8A08}"/>
  </w:font>
  <w:font w:name="Calibri">
    <w:panose1 w:val="020F0502020204030204"/>
    <w:charset w:val="00"/>
    <w:family w:val="swiss"/>
    <w:pitch w:val="variable"/>
    <w:sig w:usb0="E00002FF" w:usb1="4000ACFF" w:usb2="00000001" w:usb3="00000000" w:csb0="0000019F" w:csb1="00000000"/>
    <w:embedRegular r:id="rId3" w:fontKey="{2053EA4E-E742-4B33-9458-8D0EC6CAE571}"/>
  </w:font>
  <w:font w:name="Segoe UI">
    <w:panose1 w:val="020B0502040204020203"/>
    <w:charset w:val="00"/>
    <w:family w:val="swiss"/>
    <w:pitch w:val="variable"/>
    <w:sig w:usb0="E10022FF" w:usb1="C000E47F" w:usb2="00000029" w:usb3="00000000" w:csb0="000001DF" w:csb1="00000000"/>
    <w:embedRegular r:id="rId4" w:fontKey="{55093E9C-1F53-4DDE-9B7D-5EB622135BE3}"/>
  </w:font>
  <w:font w:name="Cambria">
    <w:panose1 w:val="02040503050406030204"/>
    <w:charset w:val="00"/>
    <w:family w:val="roman"/>
    <w:pitch w:val="variable"/>
    <w:sig w:usb0="E00002FF" w:usb1="400004FF" w:usb2="00000000" w:usb3="00000000" w:csb0="0000019F" w:csb1="00000000"/>
    <w:embedRegular r:id="rId5" w:fontKey="{680B17A8-81CA-4A30-A519-368945926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D81" w:rsidRPr="006D649C" w:rsidRDefault="006D649C" w:rsidP="006D649C">
    <w:pPr>
      <w:pStyle w:val="Footer"/>
      <w:tabs>
        <w:tab w:val="clear" w:pos="4680"/>
        <w:tab w:val="clear" w:pos="9360"/>
        <w:tab w:val="center" w:pos="2995"/>
      </w:tabs>
      <w:spacing w:before="120"/>
    </w:pPr>
    <w:r>
      <w:t>[5099]</w:t>
    </w:r>
    <w:r>
      <w:tab/>
    </w:r>
    <w:r>
      <w:fldChar w:fldCharType="begin"/>
    </w:r>
    <w:r>
      <w:instrText xml:space="preserve"> PAGE  \* MERGEFORMAT </w:instrText>
    </w:r>
    <w:r>
      <w:fldChar w:fldCharType="separate"/>
    </w:r>
    <w:r w:rsidR="00C87C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BD7" w:rsidRDefault="00D90BD7" w:rsidP="009F0C77">
      <w:r>
        <w:separator/>
      </w:r>
    </w:p>
  </w:footnote>
  <w:footnote w:type="continuationSeparator" w:id="0">
    <w:p w:rsidR="00D90BD7" w:rsidRDefault="00D90B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CM16"/>
    <w:docVar w:name="CoverBillType" w:val="r"/>
    <w:docVar w:name="docpath" w:val="L:\Council\bills\RM\1544CM16.DOCX"/>
    <w:docVar w:name="dvBillNumber" w:val="5099"/>
    <w:docVar w:name="dvBillNumberPrefix" w:val="H. "/>
    <w:docVar w:name="dvOriginalBody" w:val="House"/>
    <w:docVar w:name="dvSteno" w:val="RM"/>
    <w:docVar w:name="NameofBody" w:val="h"/>
    <w:docVar w:name="vgroup2" w:val="Council"/>
  </w:docVars>
  <w:rsids>
    <w:rsidRoot w:val="009F0196"/>
    <w:rsid w:val="00011869"/>
    <w:rsid w:val="00015CD6"/>
    <w:rsid w:val="000B204E"/>
    <w:rsid w:val="000C08BC"/>
    <w:rsid w:val="000E1785"/>
    <w:rsid w:val="000F40FA"/>
    <w:rsid w:val="0010776B"/>
    <w:rsid w:val="00133E66"/>
    <w:rsid w:val="00142536"/>
    <w:rsid w:val="001435A3"/>
    <w:rsid w:val="00146ED3"/>
    <w:rsid w:val="00151044"/>
    <w:rsid w:val="00160889"/>
    <w:rsid w:val="001A1712"/>
    <w:rsid w:val="001D08F2"/>
    <w:rsid w:val="001D525B"/>
    <w:rsid w:val="001D7F4F"/>
    <w:rsid w:val="00205238"/>
    <w:rsid w:val="00211502"/>
    <w:rsid w:val="002321B6"/>
    <w:rsid w:val="00243BD8"/>
    <w:rsid w:val="00250967"/>
    <w:rsid w:val="002543C8"/>
    <w:rsid w:val="0025541D"/>
    <w:rsid w:val="00284AAE"/>
    <w:rsid w:val="002E5912"/>
    <w:rsid w:val="002F6BBF"/>
    <w:rsid w:val="00301B21"/>
    <w:rsid w:val="00325348"/>
    <w:rsid w:val="0032732C"/>
    <w:rsid w:val="00336AD0"/>
    <w:rsid w:val="0037079A"/>
    <w:rsid w:val="003C4DAB"/>
    <w:rsid w:val="003D01E8"/>
    <w:rsid w:val="003D21FC"/>
    <w:rsid w:val="003D3430"/>
    <w:rsid w:val="003E5288"/>
    <w:rsid w:val="003F6D79"/>
    <w:rsid w:val="00401BEA"/>
    <w:rsid w:val="0041760A"/>
    <w:rsid w:val="00417C01"/>
    <w:rsid w:val="004403BD"/>
    <w:rsid w:val="00461441"/>
    <w:rsid w:val="004809EE"/>
    <w:rsid w:val="00487978"/>
    <w:rsid w:val="004907A5"/>
    <w:rsid w:val="004D61D4"/>
    <w:rsid w:val="004E7D54"/>
    <w:rsid w:val="00510D45"/>
    <w:rsid w:val="005215C2"/>
    <w:rsid w:val="005273C6"/>
    <w:rsid w:val="00530A69"/>
    <w:rsid w:val="00545593"/>
    <w:rsid w:val="00577C6C"/>
    <w:rsid w:val="00580447"/>
    <w:rsid w:val="005C2FE2"/>
    <w:rsid w:val="005E2BC9"/>
    <w:rsid w:val="005E6203"/>
    <w:rsid w:val="00605102"/>
    <w:rsid w:val="00607BD2"/>
    <w:rsid w:val="006215AA"/>
    <w:rsid w:val="006913C9"/>
    <w:rsid w:val="0069470D"/>
    <w:rsid w:val="006B2DF7"/>
    <w:rsid w:val="006B3D63"/>
    <w:rsid w:val="006D649C"/>
    <w:rsid w:val="00734F00"/>
    <w:rsid w:val="00780B49"/>
    <w:rsid w:val="007A70AE"/>
    <w:rsid w:val="008362E8"/>
    <w:rsid w:val="008A1768"/>
    <w:rsid w:val="008C1A3E"/>
    <w:rsid w:val="008F0F33"/>
    <w:rsid w:val="008F4429"/>
    <w:rsid w:val="00917DF6"/>
    <w:rsid w:val="0094021A"/>
    <w:rsid w:val="009B44AF"/>
    <w:rsid w:val="009C6A0B"/>
    <w:rsid w:val="009F0196"/>
    <w:rsid w:val="009F0C77"/>
    <w:rsid w:val="009F4DD1"/>
    <w:rsid w:val="00A41684"/>
    <w:rsid w:val="00A46D81"/>
    <w:rsid w:val="00A64E80"/>
    <w:rsid w:val="00A72BCD"/>
    <w:rsid w:val="00A741D9"/>
    <w:rsid w:val="00A833AB"/>
    <w:rsid w:val="00A865C5"/>
    <w:rsid w:val="00A9741D"/>
    <w:rsid w:val="00AB2D3A"/>
    <w:rsid w:val="00AD4B17"/>
    <w:rsid w:val="00B412D4"/>
    <w:rsid w:val="00B843B8"/>
    <w:rsid w:val="00BB3879"/>
    <w:rsid w:val="00BE3C22"/>
    <w:rsid w:val="00C0345E"/>
    <w:rsid w:val="00C3483A"/>
    <w:rsid w:val="00C74E9D"/>
    <w:rsid w:val="00C82FD3"/>
    <w:rsid w:val="00C87C41"/>
    <w:rsid w:val="00C92819"/>
    <w:rsid w:val="00CA03EA"/>
    <w:rsid w:val="00CC6B7B"/>
    <w:rsid w:val="00CD2089"/>
    <w:rsid w:val="00CE4B48"/>
    <w:rsid w:val="00D73A67"/>
    <w:rsid w:val="00D73E8E"/>
    <w:rsid w:val="00D822EA"/>
    <w:rsid w:val="00D90BD7"/>
    <w:rsid w:val="00D970A9"/>
    <w:rsid w:val="00DF3845"/>
    <w:rsid w:val="00E2584D"/>
    <w:rsid w:val="00E41911"/>
    <w:rsid w:val="00E92EEF"/>
    <w:rsid w:val="00EF2368"/>
    <w:rsid w:val="00F24442"/>
    <w:rsid w:val="00F30CF3"/>
    <w:rsid w:val="00F5060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83D8D3-9E6E-4F58-A865-B628E6E3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D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D63"/>
    <w:rPr>
      <w:rFonts w:ascii="Segoe UI" w:eastAsia="Times New Roman" w:hAnsi="Segoe UI" w:cs="Segoe UI"/>
      <w:sz w:val="18"/>
      <w:szCs w:val="18"/>
    </w:rPr>
  </w:style>
  <w:style w:type="character" w:styleId="Hyperlink">
    <w:name w:val="Hyperlink"/>
    <w:basedOn w:val="DefaultParagraphFont"/>
    <w:uiPriority w:val="99"/>
    <w:unhideWhenUsed/>
    <w:rsid w:val="00B843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99&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9_20160517.docx" TargetMode="External"/><Relationship Id="rId4" Type="http://schemas.openxmlformats.org/officeDocument/2006/relationships/webSettings" Target="webSettings.xml"/><Relationship Id="rId9" Type="http://schemas.openxmlformats.org/officeDocument/2006/relationships/hyperlink" Target="file:///p:\pprever\2015-16\5099_2016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CF8B0-B8A9-42C7-A6BA-52F7503C3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652</Words>
  <Characters>3718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5099: A. C. Flora High School Boys Basketball Team - South Carolina Legislature Online</dc:title>
  <dc:creator>McDowell</dc:creator>
  <cp:lastModifiedBy>N Cumfer</cp:lastModifiedBy>
  <cp:revision>2</cp:revision>
  <cp:lastPrinted>2016-03-10T16:22:00Z</cp:lastPrinted>
  <dcterms:created xsi:type="dcterms:W3CDTF">2016-12-02T19:28:00Z</dcterms:created>
  <dcterms:modified xsi:type="dcterms:W3CDTF">2016-12-02T19:28:00Z</dcterms:modified>
</cp:coreProperties>
</file>