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2D52" w:rsidRPr="00BA2D52" w:rsidRDefault="00BA2D52" w:rsidP="00BA2D5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bookmarkStart w:id="0" w:name="_GoBack"/>
      <w:bookmarkEnd w:id="0"/>
      <w:r w:rsidRPr="00BA2D52">
        <w:rPr>
          <w:rFonts w:cs="Times New Roman"/>
          <w:b/>
        </w:rPr>
        <w:t>South Carolina General Assembly</w:t>
      </w:r>
    </w:p>
    <w:p w:rsidR="00BA2D52" w:rsidRPr="00BA2D52" w:rsidRDefault="00BA2D52" w:rsidP="00BA2D5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sidRPr="00BA2D52">
        <w:rPr>
          <w:rFonts w:cs="Times New Roman"/>
        </w:rPr>
        <w:t>121st Session, 2015-2016</w:t>
      </w:r>
    </w:p>
    <w:p w:rsidR="00BA2D52" w:rsidRPr="00BA2D52" w:rsidRDefault="00BA2D52" w:rsidP="00BA2D5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BA2D52" w:rsidRPr="00BA2D52" w:rsidRDefault="007423A8" w:rsidP="00BA2D5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rPr>
      </w:pPr>
      <w:r>
        <w:rPr>
          <w:rFonts w:cs="Times New Roman"/>
          <w:b/>
        </w:rPr>
        <w:t>R9, S534</w:t>
      </w:r>
    </w:p>
    <w:p w:rsidR="00BA2D52" w:rsidRPr="00BA2D52" w:rsidRDefault="00BA2D52" w:rsidP="00BA2D5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rPr>
      </w:pPr>
    </w:p>
    <w:p w:rsidR="00BA2D52" w:rsidRPr="00BA2D52" w:rsidRDefault="00BA2D52" w:rsidP="00BA2D5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BA2D52">
        <w:rPr>
          <w:rFonts w:cs="Times New Roman"/>
          <w:b/>
        </w:rPr>
        <w:t>STATUS INFORMATION</w:t>
      </w:r>
    </w:p>
    <w:p w:rsidR="00BA2D52" w:rsidRPr="00BA2D52" w:rsidRDefault="00BA2D52" w:rsidP="00BA2D5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BA2D52" w:rsidRPr="00BA2D52" w:rsidRDefault="00BA2D52" w:rsidP="00BA2D5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BA2D52">
        <w:rPr>
          <w:rFonts w:cs="Times New Roman"/>
        </w:rPr>
        <w:t>General Bill</w:t>
      </w:r>
    </w:p>
    <w:p w:rsidR="00BA2D52" w:rsidRPr="00BA2D52" w:rsidRDefault="00BA2D52" w:rsidP="00BA2D5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BA2D52">
        <w:rPr>
          <w:rFonts w:cs="Times New Roman"/>
        </w:rPr>
        <w:t>Sponsors: Senator Johnson</w:t>
      </w:r>
    </w:p>
    <w:p w:rsidR="00BA2D52" w:rsidRPr="00BA2D52" w:rsidRDefault="00BA2D52" w:rsidP="00BA2D5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BA2D52">
        <w:rPr>
          <w:rFonts w:cs="Times New Roman"/>
        </w:rPr>
        <w:t>Document Path: l:\s-res\klj\004a355.kmm.klj.docx</w:t>
      </w:r>
    </w:p>
    <w:p w:rsidR="00BA2D52" w:rsidRPr="00BA2D52" w:rsidRDefault="00BA2D52" w:rsidP="00BA2D5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817A03" w:rsidRDefault="00817A03" w:rsidP="00BA2D5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Introduced in the Senate on March 10, 2015</w:t>
      </w:r>
    </w:p>
    <w:p w:rsidR="00817A03" w:rsidRDefault="00817A03" w:rsidP="00BA2D5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Introduced in the House on March 17, 2015</w:t>
      </w:r>
    </w:p>
    <w:p w:rsidR="00817A03" w:rsidRDefault="00817A03" w:rsidP="00BA2D5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Passed by the General Assembly on March 20, 2015</w:t>
      </w:r>
    </w:p>
    <w:p w:rsidR="00817A03" w:rsidRDefault="00817A03" w:rsidP="00BA2D5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Governor's Action: March 31, 2015, Vetoed</w:t>
      </w:r>
    </w:p>
    <w:p w:rsidR="00817A03" w:rsidRDefault="00817A03" w:rsidP="00BA2D5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Legislative veto action(s): Pending</w:t>
      </w:r>
    </w:p>
    <w:p w:rsidR="00817A03" w:rsidRDefault="00817A03" w:rsidP="00BA2D5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BA2D52" w:rsidRPr="00BA2D52" w:rsidRDefault="00BA2D52" w:rsidP="00BA2D5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BA2D52">
        <w:rPr>
          <w:rFonts w:cs="Times New Roman"/>
        </w:rPr>
        <w:t>Summary: Clarendon County School District Property Tax Relief</w:t>
      </w:r>
    </w:p>
    <w:p w:rsidR="00BA2D52" w:rsidRPr="00BA2D52" w:rsidRDefault="00BA2D52" w:rsidP="00BA2D5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BA2D52" w:rsidRPr="00BA2D52" w:rsidRDefault="00BA2D52" w:rsidP="00BA2D5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BA2D52" w:rsidRPr="00BA2D52" w:rsidRDefault="00BA2D52" w:rsidP="00BA2D52">
      <w:pPr>
        <w:widowControl w:val="0"/>
        <w:tabs>
          <w:tab w:val="center" w:pos="590"/>
          <w:tab w:val="center" w:pos="1440"/>
          <w:tab w:val="left" w:pos="1872"/>
          <w:tab w:val="left" w:pos="9187"/>
        </w:tabs>
        <w:rPr>
          <w:rFonts w:cs="Times New Roman"/>
        </w:rPr>
      </w:pPr>
      <w:r w:rsidRPr="00BA2D52">
        <w:rPr>
          <w:rFonts w:cs="Times New Roman"/>
          <w:b/>
        </w:rPr>
        <w:t>HISTORY OF LEGISLATIVE ACTIONS</w:t>
      </w:r>
    </w:p>
    <w:p w:rsidR="00BA2D52" w:rsidRPr="00BA2D52" w:rsidRDefault="00BA2D52" w:rsidP="00BA2D52">
      <w:pPr>
        <w:widowControl w:val="0"/>
        <w:tabs>
          <w:tab w:val="center" w:pos="590"/>
          <w:tab w:val="center" w:pos="1440"/>
          <w:tab w:val="left" w:pos="1872"/>
          <w:tab w:val="left" w:pos="9187"/>
        </w:tabs>
        <w:rPr>
          <w:rFonts w:cs="Times New Roman"/>
        </w:rPr>
      </w:pPr>
    </w:p>
    <w:p w:rsidR="00BA2D52" w:rsidRPr="00BA2D52" w:rsidRDefault="00BA2D52" w:rsidP="00BA2D52">
      <w:pPr>
        <w:widowControl w:val="0"/>
        <w:tabs>
          <w:tab w:val="center" w:pos="590"/>
          <w:tab w:val="center" w:pos="1440"/>
          <w:tab w:val="left" w:pos="1872"/>
          <w:tab w:val="left" w:pos="9187"/>
        </w:tabs>
        <w:rPr>
          <w:rFonts w:cs="Times New Roman"/>
        </w:rPr>
      </w:pPr>
      <w:r w:rsidRPr="00BA2D52">
        <w:rPr>
          <w:rFonts w:cs="Times New Roman"/>
          <w:u w:val="single"/>
        </w:rPr>
        <w:tab/>
        <w:t>Date</w:t>
      </w:r>
      <w:r w:rsidRPr="00BA2D52">
        <w:rPr>
          <w:rFonts w:cs="Times New Roman"/>
          <w:u w:val="single"/>
        </w:rPr>
        <w:tab/>
        <w:t>Body</w:t>
      </w:r>
      <w:r w:rsidRPr="00BA2D52">
        <w:rPr>
          <w:rFonts w:cs="Times New Roman"/>
          <w:u w:val="single"/>
        </w:rPr>
        <w:tab/>
        <w:t>Action Description with journal page number</w:t>
      </w:r>
      <w:r w:rsidRPr="00BA2D52">
        <w:rPr>
          <w:rFonts w:cs="Times New Roman"/>
          <w:u w:val="single"/>
        </w:rPr>
        <w:tab/>
      </w:r>
    </w:p>
    <w:p w:rsidR="00817A03" w:rsidRDefault="00817A03" w:rsidP="00817A03">
      <w:pPr>
        <w:widowControl w:val="0"/>
        <w:tabs>
          <w:tab w:val="right" w:pos="1008"/>
          <w:tab w:val="left" w:pos="1152"/>
          <w:tab w:val="left" w:pos="1872"/>
          <w:tab w:val="left" w:pos="9187"/>
        </w:tabs>
        <w:ind w:left="2088" w:hanging="2088"/>
        <w:rPr>
          <w:rFonts w:cs="Times New Roman"/>
        </w:rPr>
      </w:pPr>
      <w:r>
        <w:rPr>
          <w:rFonts w:cs="Times New Roman"/>
        </w:rPr>
        <w:tab/>
        <w:t>3/10/2015</w:t>
      </w:r>
      <w:r>
        <w:rPr>
          <w:rFonts w:cs="Times New Roman"/>
        </w:rPr>
        <w:tab/>
        <w:t>Senate</w:t>
      </w:r>
      <w:r>
        <w:rPr>
          <w:rFonts w:cs="Times New Roman"/>
        </w:rPr>
        <w:tab/>
      </w:r>
      <w:r w:rsidRPr="00012209">
        <w:rPr>
          <w:rFonts w:cs="Times New Roman"/>
        </w:rPr>
        <w:t>Introduced, rea</w:t>
      </w:r>
      <w:r>
        <w:rPr>
          <w:rFonts w:cs="Times New Roman"/>
        </w:rPr>
        <w:t xml:space="preserve">d first time, placed on local &amp; </w:t>
      </w:r>
      <w:r w:rsidRPr="00012209">
        <w:rPr>
          <w:rFonts w:cs="Times New Roman"/>
        </w:rPr>
        <w:t>uncontested calendar (</w:t>
      </w:r>
      <w:hyperlink r:id="rId6" w:history="1">
        <w:r w:rsidRPr="00141C35">
          <w:rPr>
            <w:rStyle w:val="Hyperlink"/>
            <w:rFonts w:cs="Times New Roman"/>
          </w:rPr>
          <w:t>Senate Journal</w:t>
        </w:r>
        <w:r w:rsidRPr="00141C35">
          <w:rPr>
            <w:rStyle w:val="Hyperlink"/>
            <w:rFonts w:cs="Times New Roman"/>
          </w:rPr>
          <w:noBreakHyphen/>
          <w:t>page 10</w:t>
        </w:r>
      </w:hyperlink>
      <w:r w:rsidRPr="00012209">
        <w:rPr>
          <w:rFonts w:cs="Times New Roman"/>
        </w:rPr>
        <w:t>)</w:t>
      </w:r>
    </w:p>
    <w:p w:rsidR="00817A03" w:rsidRDefault="00817A03" w:rsidP="00817A03">
      <w:pPr>
        <w:widowControl w:val="0"/>
        <w:tabs>
          <w:tab w:val="right" w:pos="1008"/>
          <w:tab w:val="left" w:pos="1152"/>
          <w:tab w:val="left" w:pos="1872"/>
          <w:tab w:val="left" w:pos="9187"/>
        </w:tabs>
        <w:ind w:left="2088" w:hanging="2088"/>
        <w:rPr>
          <w:rFonts w:cs="Times New Roman"/>
        </w:rPr>
      </w:pPr>
      <w:r>
        <w:rPr>
          <w:rFonts w:cs="Times New Roman"/>
        </w:rPr>
        <w:tab/>
        <w:t>3/11/2015</w:t>
      </w:r>
      <w:r>
        <w:rPr>
          <w:rFonts w:cs="Times New Roman"/>
        </w:rPr>
        <w:tab/>
        <w:t>Senate</w:t>
      </w:r>
      <w:r>
        <w:rPr>
          <w:rFonts w:cs="Times New Roman"/>
        </w:rPr>
        <w:tab/>
      </w:r>
      <w:r w:rsidRPr="00012209">
        <w:rPr>
          <w:rFonts w:cs="Times New Roman"/>
        </w:rPr>
        <w:t>Read second time (</w:t>
      </w:r>
      <w:hyperlink r:id="rId7" w:history="1">
        <w:r w:rsidRPr="00141C35">
          <w:rPr>
            <w:rStyle w:val="Hyperlink"/>
            <w:rFonts w:cs="Times New Roman"/>
          </w:rPr>
          <w:t>Senate Journal</w:t>
        </w:r>
        <w:r w:rsidRPr="00141C35">
          <w:rPr>
            <w:rStyle w:val="Hyperlink"/>
            <w:rFonts w:cs="Times New Roman"/>
          </w:rPr>
          <w:noBreakHyphen/>
          <w:t>page 14</w:t>
        </w:r>
      </w:hyperlink>
      <w:r w:rsidRPr="00012209">
        <w:rPr>
          <w:rFonts w:cs="Times New Roman"/>
        </w:rPr>
        <w:t>)</w:t>
      </w:r>
    </w:p>
    <w:p w:rsidR="00817A03" w:rsidRDefault="00817A03" w:rsidP="00817A03">
      <w:pPr>
        <w:widowControl w:val="0"/>
        <w:tabs>
          <w:tab w:val="right" w:pos="1008"/>
          <w:tab w:val="left" w:pos="1152"/>
          <w:tab w:val="left" w:pos="1872"/>
          <w:tab w:val="left" w:pos="9187"/>
        </w:tabs>
        <w:ind w:left="2088" w:hanging="2088"/>
        <w:rPr>
          <w:rFonts w:cs="Times New Roman"/>
        </w:rPr>
      </w:pPr>
      <w:r>
        <w:rPr>
          <w:rFonts w:cs="Times New Roman"/>
        </w:rPr>
        <w:tab/>
        <w:t>3/12/2015</w:t>
      </w:r>
      <w:r>
        <w:rPr>
          <w:rFonts w:cs="Times New Roman"/>
        </w:rPr>
        <w:tab/>
        <w:t>Senate</w:t>
      </w:r>
      <w:r>
        <w:rPr>
          <w:rFonts w:cs="Times New Roman"/>
        </w:rPr>
        <w:tab/>
      </w:r>
      <w:r w:rsidRPr="00012209">
        <w:rPr>
          <w:rFonts w:cs="Times New Roman"/>
        </w:rPr>
        <w:t>Re</w:t>
      </w:r>
      <w:r>
        <w:rPr>
          <w:rFonts w:cs="Times New Roman"/>
        </w:rPr>
        <w:t xml:space="preserve">ad third time and sent to House </w:t>
      </w:r>
      <w:r w:rsidRPr="00012209">
        <w:rPr>
          <w:rFonts w:cs="Times New Roman"/>
        </w:rPr>
        <w:t>(</w:t>
      </w:r>
      <w:hyperlink r:id="rId8" w:history="1">
        <w:r w:rsidRPr="00141C35">
          <w:rPr>
            <w:rStyle w:val="Hyperlink"/>
            <w:rFonts w:cs="Times New Roman"/>
          </w:rPr>
          <w:t>Senate Journal</w:t>
        </w:r>
        <w:r w:rsidRPr="00141C35">
          <w:rPr>
            <w:rStyle w:val="Hyperlink"/>
            <w:rFonts w:cs="Times New Roman"/>
          </w:rPr>
          <w:noBreakHyphen/>
          <w:t>page 7</w:t>
        </w:r>
      </w:hyperlink>
      <w:r w:rsidRPr="00012209">
        <w:rPr>
          <w:rFonts w:cs="Times New Roman"/>
        </w:rPr>
        <w:t>)</w:t>
      </w:r>
    </w:p>
    <w:p w:rsidR="00817A03" w:rsidRDefault="00817A03" w:rsidP="00817A03">
      <w:pPr>
        <w:widowControl w:val="0"/>
        <w:tabs>
          <w:tab w:val="right" w:pos="1008"/>
          <w:tab w:val="left" w:pos="1152"/>
          <w:tab w:val="left" w:pos="1872"/>
          <w:tab w:val="left" w:pos="9187"/>
        </w:tabs>
        <w:ind w:left="2088" w:hanging="2088"/>
        <w:rPr>
          <w:rFonts w:cs="Times New Roman"/>
        </w:rPr>
      </w:pPr>
      <w:r>
        <w:rPr>
          <w:rFonts w:cs="Times New Roman"/>
        </w:rPr>
        <w:tab/>
        <w:t>3/17/2015</w:t>
      </w:r>
      <w:r>
        <w:rPr>
          <w:rFonts w:cs="Times New Roman"/>
        </w:rPr>
        <w:tab/>
        <w:t>House</w:t>
      </w:r>
      <w:r>
        <w:rPr>
          <w:rFonts w:cs="Times New Roman"/>
        </w:rPr>
        <w:tab/>
      </w:r>
      <w:r w:rsidRPr="00012209">
        <w:rPr>
          <w:rFonts w:cs="Times New Roman"/>
        </w:rPr>
        <w:t>Introduced and read first time (</w:t>
      </w:r>
      <w:hyperlink r:id="rId9" w:history="1">
        <w:r w:rsidRPr="00141C35">
          <w:rPr>
            <w:rStyle w:val="Hyperlink"/>
            <w:rFonts w:cs="Times New Roman"/>
          </w:rPr>
          <w:t>House Journal</w:t>
        </w:r>
        <w:r w:rsidRPr="00141C35">
          <w:rPr>
            <w:rStyle w:val="Hyperlink"/>
            <w:rFonts w:cs="Times New Roman"/>
          </w:rPr>
          <w:noBreakHyphen/>
          <w:t>page 45</w:t>
        </w:r>
      </w:hyperlink>
      <w:r w:rsidRPr="00012209">
        <w:rPr>
          <w:rFonts w:cs="Times New Roman"/>
        </w:rPr>
        <w:t>)</w:t>
      </w:r>
    </w:p>
    <w:p w:rsidR="00817A03" w:rsidRDefault="00817A03" w:rsidP="00817A03">
      <w:pPr>
        <w:widowControl w:val="0"/>
        <w:tabs>
          <w:tab w:val="right" w:pos="1008"/>
          <w:tab w:val="left" w:pos="1152"/>
          <w:tab w:val="left" w:pos="1872"/>
          <w:tab w:val="left" w:pos="9187"/>
        </w:tabs>
        <w:ind w:left="2088" w:hanging="2088"/>
        <w:rPr>
          <w:rFonts w:cs="Times New Roman"/>
        </w:rPr>
      </w:pPr>
      <w:r>
        <w:rPr>
          <w:rFonts w:cs="Times New Roman"/>
        </w:rPr>
        <w:tab/>
        <w:t>3/17/2015</w:t>
      </w:r>
      <w:r>
        <w:rPr>
          <w:rFonts w:cs="Times New Roman"/>
        </w:rPr>
        <w:tab/>
        <w:t>House</w:t>
      </w:r>
      <w:r>
        <w:rPr>
          <w:rFonts w:cs="Times New Roman"/>
        </w:rPr>
        <w:tab/>
      </w:r>
      <w:r w:rsidRPr="00012209">
        <w:rPr>
          <w:rFonts w:cs="Times New Roman"/>
        </w:rPr>
        <w:t>R</w:t>
      </w:r>
      <w:r>
        <w:rPr>
          <w:rFonts w:cs="Times New Roman"/>
        </w:rPr>
        <w:t xml:space="preserve">eferred to </w:t>
      </w:r>
      <w:r w:rsidRPr="00012209">
        <w:rPr>
          <w:rFonts w:cs="Times New Roman"/>
          <w:b/>
        </w:rPr>
        <w:t>Clarendon Delegation</w:t>
      </w:r>
      <w:r>
        <w:rPr>
          <w:rFonts w:cs="Times New Roman"/>
        </w:rPr>
        <w:t xml:space="preserve"> </w:t>
      </w:r>
      <w:r w:rsidRPr="00012209">
        <w:rPr>
          <w:rFonts w:cs="Times New Roman"/>
        </w:rPr>
        <w:t>(</w:t>
      </w:r>
      <w:hyperlink r:id="rId10" w:history="1">
        <w:r w:rsidRPr="00141C35">
          <w:rPr>
            <w:rStyle w:val="Hyperlink"/>
            <w:rFonts w:cs="Times New Roman"/>
          </w:rPr>
          <w:t>House Journal</w:t>
        </w:r>
        <w:r w:rsidRPr="00141C35">
          <w:rPr>
            <w:rStyle w:val="Hyperlink"/>
            <w:rFonts w:cs="Times New Roman"/>
          </w:rPr>
          <w:noBreakHyphen/>
          <w:t>page 45</w:t>
        </w:r>
      </w:hyperlink>
      <w:r w:rsidRPr="00012209">
        <w:rPr>
          <w:rFonts w:cs="Times New Roman"/>
        </w:rPr>
        <w:t>)</w:t>
      </w:r>
    </w:p>
    <w:p w:rsidR="00817A03" w:rsidRDefault="00817A03" w:rsidP="00817A03">
      <w:pPr>
        <w:widowControl w:val="0"/>
        <w:tabs>
          <w:tab w:val="right" w:pos="1008"/>
          <w:tab w:val="left" w:pos="1152"/>
          <w:tab w:val="left" w:pos="1872"/>
          <w:tab w:val="left" w:pos="9187"/>
        </w:tabs>
        <w:ind w:left="2088" w:hanging="2088"/>
        <w:rPr>
          <w:rFonts w:cs="Times New Roman"/>
        </w:rPr>
      </w:pPr>
      <w:r>
        <w:rPr>
          <w:rFonts w:cs="Times New Roman"/>
        </w:rPr>
        <w:tab/>
        <w:t>3/18/2015</w:t>
      </w:r>
      <w:r>
        <w:rPr>
          <w:rFonts w:cs="Times New Roman"/>
        </w:rPr>
        <w:tab/>
        <w:t>House</w:t>
      </w:r>
      <w:r>
        <w:rPr>
          <w:rFonts w:cs="Times New Roman"/>
        </w:rPr>
        <w:tab/>
      </w:r>
      <w:r w:rsidRPr="00012209">
        <w:rPr>
          <w:rFonts w:cs="Times New Roman"/>
        </w:rPr>
        <w:t>Committee report:</w:t>
      </w:r>
      <w:r>
        <w:rPr>
          <w:rFonts w:cs="Times New Roman"/>
        </w:rPr>
        <w:t xml:space="preserve"> Favorable Clarendon Delegation </w:t>
      </w:r>
      <w:r w:rsidRPr="00012209">
        <w:rPr>
          <w:rFonts w:cs="Times New Roman"/>
        </w:rPr>
        <w:t>(</w:t>
      </w:r>
      <w:hyperlink r:id="rId11" w:history="1">
        <w:r w:rsidRPr="00141C35">
          <w:rPr>
            <w:rStyle w:val="Hyperlink"/>
            <w:rFonts w:cs="Times New Roman"/>
          </w:rPr>
          <w:t>House Journal</w:t>
        </w:r>
        <w:r w:rsidRPr="00141C35">
          <w:rPr>
            <w:rStyle w:val="Hyperlink"/>
            <w:rFonts w:cs="Times New Roman"/>
          </w:rPr>
          <w:noBreakHyphen/>
          <w:t>page 33</w:t>
        </w:r>
      </w:hyperlink>
      <w:r w:rsidRPr="00012209">
        <w:rPr>
          <w:rFonts w:cs="Times New Roman"/>
        </w:rPr>
        <w:t>)</w:t>
      </w:r>
    </w:p>
    <w:p w:rsidR="00817A03" w:rsidRDefault="00817A03" w:rsidP="00817A03">
      <w:pPr>
        <w:widowControl w:val="0"/>
        <w:tabs>
          <w:tab w:val="right" w:pos="1008"/>
          <w:tab w:val="left" w:pos="1152"/>
          <w:tab w:val="left" w:pos="1872"/>
          <w:tab w:val="left" w:pos="9187"/>
        </w:tabs>
        <w:ind w:left="2088" w:hanging="2088"/>
        <w:rPr>
          <w:rFonts w:cs="Times New Roman"/>
        </w:rPr>
      </w:pPr>
      <w:r>
        <w:rPr>
          <w:rFonts w:cs="Times New Roman"/>
        </w:rPr>
        <w:tab/>
        <w:t>3/19/2015</w:t>
      </w:r>
      <w:r>
        <w:rPr>
          <w:rFonts w:cs="Times New Roman"/>
        </w:rPr>
        <w:tab/>
        <w:t>House</w:t>
      </w:r>
      <w:r>
        <w:rPr>
          <w:rFonts w:cs="Times New Roman"/>
        </w:rPr>
        <w:tab/>
      </w:r>
      <w:r w:rsidRPr="00012209">
        <w:rPr>
          <w:rFonts w:cs="Times New Roman"/>
        </w:rPr>
        <w:t>Read second time (</w:t>
      </w:r>
      <w:hyperlink r:id="rId12" w:history="1">
        <w:r w:rsidRPr="00141C35">
          <w:rPr>
            <w:rStyle w:val="Hyperlink"/>
            <w:rFonts w:cs="Times New Roman"/>
          </w:rPr>
          <w:t>House Journal</w:t>
        </w:r>
        <w:r w:rsidRPr="00141C35">
          <w:rPr>
            <w:rStyle w:val="Hyperlink"/>
            <w:rFonts w:cs="Times New Roman"/>
          </w:rPr>
          <w:noBreakHyphen/>
          <w:t>page 11</w:t>
        </w:r>
      </w:hyperlink>
      <w:r w:rsidRPr="00012209">
        <w:rPr>
          <w:rFonts w:cs="Times New Roman"/>
        </w:rPr>
        <w:t>)</w:t>
      </w:r>
    </w:p>
    <w:p w:rsidR="00817A03" w:rsidRDefault="00817A03" w:rsidP="00817A03">
      <w:pPr>
        <w:widowControl w:val="0"/>
        <w:tabs>
          <w:tab w:val="right" w:pos="1008"/>
          <w:tab w:val="left" w:pos="1152"/>
          <w:tab w:val="left" w:pos="1872"/>
          <w:tab w:val="left" w:pos="9187"/>
        </w:tabs>
        <w:ind w:left="2088" w:hanging="2088"/>
        <w:rPr>
          <w:rFonts w:cs="Times New Roman"/>
        </w:rPr>
      </w:pPr>
      <w:r>
        <w:rPr>
          <w:rFonts w:cs="Times New Roman"/>
        </w:rPr>
        <w:tab/>
        <w:t>3/19/2015</w:t>
      </w:r>
      <w:r>
        <w:rPr>
          <w:rFonts w:cs="Times New Roman"/>
        </w:rPr>
        <w:tab/>
        <w:t>House</w:t>
      </w:r>
      <w:r>
        <w:rPr>
          <w:rFonts w:cs="Times New Roman"/>
        </w:rPr>
        <w:tab/>
      </w:r>
      <w:r w:rsidRPr="00012209">
        <w:rPr>
          <w:rFonts w:cs="Times New Roman"/>
        </w:rPr>
        <w:t>Roll call Yeas</w:t>
      </w:r>
      <w:r>
        <w:rPr>
          <w:rFonts w:cs="Times New Roman"/>
        </w:rPr>
        <w:noBreakHyphen/>
      </w:r>
      <w:r w:rsidRPr="00012209">
        <w:rPr>
          <w:rFonts w:cs="Times New Roman"/>
        </w:rPr>
        <w:t>80  Nays</w:t>
      </w:r>
      <w:r>
        <w:rPr>
          <w:rFonts w:cs="Times New Roman"/>
        </w:rPr>
        <w:noBreakHyphen/>
      </w:r>
      <w:r w:rsidRPr="00012209">
        <w:rPr>
          <w:rFonts w:cs="Times New Roman"/>
        </w:rPr>
        <w:t>0 (</w:t>
      </w:r>
      <w:hyperlink r:id="rId13" w:history="1">
        <w:r w:rsidRPr="00141C35">
          <w:rPr>
            <w:rStyle w:val="Hyperlink"/>
            <w:rFonts w:cs="Times New Roman"/>
          </w:rPr>
          <w:t>House Journal</w:t>
        </w:r>
        <w:r w:rsidRPr="00141C35">
          <w:rPr>
            <w:rStyle w:val="Hyperlink"/>
            <w:rFonts w:cs="Times New Roman"/>
          </w:rPr>
          <w:noBreakHyphen/>
          <w:t>page 11</w:t>
        </w:r>
      </w:hyperlink>
      <w:r w:rsidRPr="00012209">
        <w:rPr>
          <w:rFonts w:cs="Times New Roman"/>
        </w:rPr>
        <w:t>)</w:t>
      </w:r>
    </w:p>
    <w:p w:rsidR="00817A03" w:rsidRDefault="00817A03" w:rsidP="00817A03">
      <w:pPr>
        <w:widowControl w:val="0"/>
        <w:tabs>
          <w:tab w:val="right" w:pos="1008"/>
          <w:tab w:val="left" w:pos="1152"/>
          <w:tab w:val="left" w:pos="1872"/>
          <w:tab w:val="left" w:pos="9187"/>
        </w:tabs>
        <w:ind w:left="2088" w:hanging="2088"/>
        <w:rPr>
          <w:rFonts w:cs="Times New Roman"/>
        </w:rPr>
      </w:pPr>
      <w:r>
        <w:rPr>
          <w:rFonts w:cs="Times New Roman"/>
        </w:rPr>
        <w:tab/>
        <w:t>3/19/2015</w:t>
      </w:r>
      <w:r>
        <w:rPr>
          <w:rFonts w:cs="Times New Roman"/>
        </w:rPr>
        <w:tab/>
        <w:t>House</w:t>
      </w:r>
      <w:r>
        <w:rPr>
          <w:rFonts w:cs="Times New Roman"/>
        </w:rPr>
        <w:tab/>
      </w:r>
      <w:r w:rsidRPr="00012209">
        <w:rPr>
          <w:rFonts w:cs="Times New Roman"/>
        </w:rPr>
        <w:t>Unanimous co</w:t>
      </w:r>
      <w:r>
        <w:rPr>
          <w:rFonts w:cs="Times New Roman"/>
        </w:rPr>
        <w:t xml:space="preserve">nsent for third reading on next </w:t>
      </w:r>
      <w:r w:rsidRPr="00012209">
        <w:rPr>
          <w:rFonts w:cs="Times New Roman"/>
        </w:rPr>
        <w:t>legislative day (</w:t>
      </w:r>
      <w:hyperlink r:id="rId14" w:history="1">
        <w:r w:rsidRPr="00141C35">
          <w:rPr>
            <w:rStyle w:val="Hyperlink"/>
            <w:rFonts w:cs="Times New Roman"/>
          </w:rPr>
          <w:t>House Journal</w:t>
        </w:r>
        <w:r w:rsidRPr="00141C35">
          <w:rPr>
            <w:rStyle w:val="Hyperlink"/>
            <w:rFonts w:cs="Times New Roman"/>
          </w:rPr>
          <w:noBreakHyphen/>
          <w:t>page 12</w:t>
        </w:r>
      </w:hyperlink>
      <w:r w:rsidRPr="00012209">
        <w:rPr>
          <w:rFonts w:cs="Times New Roman"/>
        </w:rPr>
        <w:t>)</w:t>
      </w:r>
    </w:p>
    <w:p w:rsidR="00817A03" w:rsidRDefault="00817A03" w:rsidP="00817A03">
      <w:pPr>
        <w:widowControl w:val="0"/>
        <w:tabs>
          <w:tab w:val="right" w:pos="1008"/>
          <w:tab w:val="left" w:pos="1152"/>
          <w:tab w:val="left" w:pos="1872"/>
          <w:tab w:val="left" w:pos="9187"/>
        </w:tabs>
        <w:ind w:left="2088" w:hanging="2088"/>
        <w:rPr>
          <w:rFonts w:cs="Times New Roman"/>
        </w:rPr>
      </w:pPr>
      <w:r>
        <w:rPr>
          <w:rFonts w:cs="Times New Roman"/>
        </w:rPr>
        <w:tab/>
        <w:t>3/20/2015</w:t>
      </w:r>
      <w:r>
        <w:rPr>
          <w:rFonts w:cs="Times New Roman"/>
        </w:rPr>
        <w:tab/>
        <w:t>House</w:t>
      </w:r>
      <w:r>
        <w:rPr>
          <w:rFonts w:cs="Times New Roman"/>
        </w:rPr>
        <w:tab/>
      </w:r>
      <w:r w:rsidRPr="00012209">
        <w:rPr>
          <w:rFonts w:cs="Times New Roman"/>
        </w:rPr>
        <w:t>Read third time and enrolled (</w:t>
      </w:r>
      <w:hyperlink r:id="rId15" w:history="1">
        <w:r w:rsidRPr="00141C35">
          <w:rPr>
            <w:rStyle w:val="Hyperlink"/>
            <w:rFonts w:cs="Times New Roman"/>
          </w:rPr>
          <w:t>House Journal</w:t>
        </w:r>
        <w:r w:rsidRPr="00141C35">
          <w:rPr>
            <w:rStyle w:val="Hyperlink"/>
            <w:rFonts w:cs="Times New Roman"/>
          </w:rPr>
          <w:noBreakHyphen/>
          <w:t>page 1</w:t>
        </w:r>
      </w:hyperlink>
      <w:r w:rsidRPr="00012209">
        <w:rPr>
          <w:rFonts w:cs="Times New Roman"/>
        </w:rPr>
        <w:t>)</w:t>
      </w:r>
    </w:p>
    <w:p w:rsidR="00817A03" w:rsidRDefault="00817A03" w:rsidP="00817A03">
      <w:pPr>
        <w:widowControl w:val="0"/>
        <w:tabs>
          <w:tab w:val="right" w:pos="1008"/>
          <w:tab w:val="left" w:pos="1152"/>
          <w:tab w:val="left" w:pos="1872"/>
          <w:tab w:val="left" w:pos="9187"/>
        </w:tabs>
        <w:ind w:left="2088" w:hanging="2088"/>
        <w:rPr>
          <w:rFonts w:cs="Times New Roman"/>
        </w:rPr>
      </w:pPr>
      <w:r>
        <w:rPr>
          <w:rFonts w:cs="Times New Roman"/>
        </w:rPr>
        <w:tab/>
        <w:t>3/25/2015</w:t>
      </w:r>
      <w:r>
        <w:rPr>
          <w:rFonts w:cs="Times New Roman"/>
        </w:rPr>
        <w:tab/>
      </w:r>
      <w:r>
        <w:rPr>
          <w:rFonts w:cs="Times New Roman"/>
        </w:rPr>
        <w:tab/>
      </w:r>
      <w:r w:rsidRPr="00012209">
        <w:rPr>
          <w:rFonts w:cs="Times New Roman"/>
        </w:rPr>
        <w:t>Ratified R 9</w:t>
      </w:r>
    </w:p>
    <w:p w:rsidR="00817A03" w:rsidRDefault="00817A03" w:rsidP="00817A03">
      <w:pPr>
        <w:widowControl w:val="0"/>
        <w:tabs>
          <w:tab w:val="right" w:pos="1008"/>
          <w:tab w:val="left" w:pos="1152"/>
          <w:tab w:val="left" w:pos="1872"/>
          <w:tab w:val="left" w:pos="9187"/>
        </w:tabs>
        <w:ind w:left="2088" w:hanging="2088"/>
        <w:rPr>
          <w:rFonts w:cs="Times New Roman"/>
        </w:rPr>
      </w:pPr>
      <w:r>
        <w:rPr>
          <w:rFonts w:cs="Times New Roman"/>
        </w:rPr>
        <w:tab/>
        <w:t>3/31/2015</w:t>
      </w:r>
      <w:r>
        <w:rPr>
          <w:rFonts w:cs="Times New Roman"/>
        </w:rPr>
        <w:tab/>
      </w:r>
      <w:r>
        <w:rPr>
          <w:rFonts w:cs="Times New Roman"/>
        </w:rPr>
        <w:tab/>
      </w:r>
      <w:r w:rsidRPr="00012209">
        <w:rPr>
          <w:rFonts w:cs="Times New Roman"/>
        </w:rPr>
        <w:t>Vetoed by Governor</w:t>
      </w:r>
    </w:p>
    <w:p w:rsidR="00817A03" w:rsidRDefault="00817A03" w:rsidP="00817A03">
      <w:pPr>
        <w:widowControl w:val="0"/>
        <w:tabs>
          <w:tab w:val="right" w:pos="1008"/>
          <w:tab w:val="left" w:pos="1152"/>
          <w:tab w:val="left" w:pos="1872"/>
          <w:tab w:val="left" w:pos="9187"/>
        </w:tabs>
        <w:ind w:left="2088" w:hanging="2088"/>
        <w:rPr>
          <w:rFonts w:cs="Times New Roman"/>
        </w:rPr>
      </w:pPr>
    </w:p>
    <w:p w:rsidR="00BA2D52" w:rsidRPr="00BA2D52" w:rsidRDefault="00BA2D52" w:rsidP="00BA2D52">
      <w:pPr>
        <w:widowControl w:val="0"/>
        <w:tabs>
          <w:tab w:val="right" w:pos="1008"/>
          <w:tab w:val="left" w:pos="1152"/>
          <w:tab w:val="left" w:pos="1872"/>
          <w:tab w:val="left" w:pos="9187"/>
        </w:tabs>
        <w:ind w:left="2088" w:hanging="2088"/>
        <w:rPr>
          <w:rFonts w:cs="Times New Roman"/>
        </w:rPr>
      </w:pPr>
      <w:r w:rsidRPr="00BA2D52">
        <w:rPr>
          <w:rFonts w:cs="Times New Roman"/>
        </w:rPr>
        <w:t xml:space="preserve">View the latest </w:t>
      </w:r>
      <w:hyperlink r:id="rId16" w:history="1">
        <w:r w:rsidRPr="00BA2D52">
          <w:rPr>
            <w:rFonts w:cs="Times New Roman"/>
            <w:color w:val="0000FF" w:themeColor="hyperlink"/>
            <w:u w:val="single"/>
          </w:rPr>
          <w:t>legislative information</w:t>
        </w:r>
      </w:hyperlink>
      <w:r w:rsidRPr="00BA2D52">
        <w:rPr>
          <w:rFonts w:cs="Times New Roman"/>
        </w:rPr>
        <w:t xml:space="preserve"> at the website</w:t>
      </w:r>
    </w:p>
    <w:p w:rsidR="00BA2D52" w:rsidRPr="00BA2D52" w:rsidRDefault="00BA2D52" w:rsidP="00BA2D52">
      <w:pPr>
        <w:widowControl w:val="0"/>
        <w:tabs>
          <w:tab w:val="right" w:pos="1008"/>
          <w:tab w:val="left" w:pos="1152"/>
          <w:tab w:val="left" w:pos="1872"/>
          <w:tab w:val="left" w:pos="9187"/>
        </w:tabs>
        <w:ind w:left="2088" w:hanging="2088"/>
        <w:rPr>
          <w:rFonts w:cs="Times New Roman"/>
        </w:rPr>
      </w:pPr>
    </w:p>
    <w:p w:rsidR="00BA2D52" w:rsidRPr="00BA2D52" w:rsidRDefault="00BA2D52" w:rsidP="00BA2D52">
      <w:pPr>
        <w:widowControl w:val="0"/>
        <w:tabs>
          <w:tab w:val="right" w:pos="1008"/>
          <w:tab w:val="left" w:pos="1152"/>
          <w:tab w:val="left" w:pos="1872"/>
          <w:tab w:val="left" w:pos="9187"/>
        </w:tabs>
        <w:ind w:left="2088" w:hanging="2088"/>
        <w:rPr>
          <w:rFonts w:cs="Times New Roman"/>
        </w:rPr>
      </w:pPr>
    </w:p>
    <w:p w:rsidR="00BA2D52" w:rsidRPr="00BA2D52" w:rsidRDefault="00BA2D52" w:rsidP="00BA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BA2D52">
        <w:rPr>
          <w:rFonts w:cs="Times New Roman"/>
          <w:b/>
        </w:rPr>
        <w:t>VERSIONS OF THIS BILL</w:t>
      </w:r>
    </w:p>
    <w:p w:rsidR="00BA2D52" w:rsidRPr="00BA2D52" w:rsidRDefault="00BA2D52" w:rsidP="00BA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BA2D52" w:rsidRPr="00BA2D52" w:rsidRDefault="00141C35" w:rsidP="00BA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hyperlink r:id="rId17" w:history="1">
        <w:r w:rsidR="00BA2D52" w:rsidRPr="00BA2D52">
          <w:rPr>
            <w:rFonts w:cs="Times New Roman"/>
            <w:color w:val="0000FF" w:themeColor="hyperlink"/>
            <w:u w:val="single"/>
          </w:rPr>
          <w:t>3/10/2015</w:t>
        </w:r>
      </w:hyperlink>
    </w:p>
    <w:p w:rsidR="00BA2D52" w:rsidRPr="00BA2D52" w:rsidRDefault="00141C35" w:rsidP="00BA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hyperlink r:id="rId18" w:history="1">
        <w:r w:rsidR="00BA2D52" w:rsidRPr="00BA2D52">
          <w:rPr>
            <w:rFonts w:cs="Times New Roman"/>
            <w:color w:val="0000FF" w:themeColor="hyperlink"/>
            <w:u w:val="single"/>
          </w:rPr>
          <w:t>3/10/2015-A</w:t>
        </w:r>
      </w:hyperlink>
    </w:p>
    <w:p w:rsidR="00BA2D52" w:rsidRPr="00BA2D52" w:rsidRDefault="00141C35" w:rsidP="00BA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hyperlink r:id="rId19" w:history="1">
        <w:r w:rsidR="00BA2D52" w:rsidRPr="00BA2D52">
          <w:rPr>
            <w:rFonts w:cs="Times New Roman"/>
            <w:color w:val="0000FF" w:themeColor="hyperlink"/>
            <w:u w:val="single"/>
          </w:rPr>
          <w:t>3/18/2015</w:t>
        </w:r>
      </w:hyperlink>
    </w:p>
    <w:p w:rsidR="00BA2D52" w:rsidRPr="00BA2D52" w:rsidRDefault="00BA2D52" w:rsidP="00BA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BA2D52" w:rsidRDefault="00BA2D52" w:rsidP="00BA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BA2D52" w:rsidSect="00BA2D52">
          <w:pgSz w:w="12240" w:h="15840" w:code="1"/>
          <w:pgMar w:top="1080" w:right="1440" w:bottom="1080" w:left="1440" w:header="720" w:footer="720" w:gutter="0"/>
          <w:pgNumType w:start="1"/>
          <w:cols w:space="720"/>
          <w:noEndnote/>
          <w:docGrid w:linePitch="360"/>
        </w:sectPr>
      </w:pPr>
    </w:p>
    <w:p w:rsidR="008836A5" w:rsidRPr="00BA2D52" w:rsidRDefault="00BA2D52" w:rsidP="00BA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rPr>
      </w:pPr>
      <w:r w:rsidRPr="00BA2D52">
        <w:rPr>
          <w:b/>
          <w:color w:val="000000" w:themeColor="text1"/>
        </w:rPr>
        <w:lastRenderedPageBreak/>
        <w:t>NOTE: THIS COPY IS A TEMPORARY VERSION. THIS DOCUMENT WILL REMAIN IN THIS VERSION UNTIL PUBLISHED IN THE ADVANCE SHEETS TO THE ACTS AND JOINT RESOLUTIONS. WHEN THIS DOCUMENT IS PUBLISHED IN THE ADVANCE SHEET, THIS NOTE WILL BE REMOVED.</w:t>
      </w:r>
    </w:p>
    <w:p w:rsidR="00BA2D52" w:rsidRDefault="00BA2D52" w:rsidP="00BA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BA2D52" w:rsidRDefault="00BA2D52" w:rsidP="00BA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(R9, S534)</w:t>
      </w:r>
    </w:p>
    <w:p w:rsidR="00BA2D52" w:rsidRPr="008836A5" w:rsidRDefault="00BA2D52" w:rsidP="00BA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22070" w:rsidRPr="00BA2D52" w:rsidRDefault="00F22070" w:rsidP="00BA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000000" w:themeColor="text1"/>
          <w:szCs w:val="36"/>
        </w:rPr>
      </w:pPr>
      <w:r w:rsidRPr="00BA2D52">
        <w:rPr>
          <w:rFonts w:cs="Times New Roman"/>
          <w:b/>
          <w:color w:val="000000" w:themeColor="text1"/>
          <w:szCs w:val="36"/>
        </w:rPr>
        <w:t>AN ACT</w:t>
      </w:r>
      <w:r w:rsidR="00BA2D52" w:rsidRPr="00BA2D52">
        <w:rPr>
          <w:rFonts w:cs="Times New Roman"/>
          <w:b/>
          <w:color w:val="000000" w:themeColor="text1"/>
          <w:szCs w:val="36"/>
        </w:rPr>
        <w:t xml:space="preserve"> </w:t>
      </w:r>
      <w:r w:rsidR="00C52304" w:rsidRPr="00BA2D52">
        <w:rPr>
          <w:rFonts w:cs="Times New Roman"/>
          <w:b/>
        </w:rPr>
        <w:t>TO AMEND ACT 355 OF 2004, AS AMENDED, RELATING TO THE CLARENDON COUNTY SCHOOL DISTRICTS PROPERTY TAX RELIEF ACT, SO AS TO PROVIDE THAT A PERCENTAGE OF THE SPECIAL ONE PERCENT SALES AND USE TAX IN CLARENDON COUNTY IMPOSED PURSUANT TO THE ACT MAY BE APPLIED TO SUPPORT SCHOOL OPERATING EXPENSES, AND TO PROVIDE THAT A TAX IMPOSED PURSUANT TO THE ACT MAY BE IMPOSED FOR NOT MORE THAN THIRTY YEARS</w:t>
      </w:r>
      <w:r w:rsidRPr="00BA2D52">
        <w:rPr>
          <w:rFonts w:eastAsia="Times New Roman" w:cs="Times New Roman"/>
          <w:b/>
        </w:rPr>
        <w:t>.</w:t>
      </w:r>
    </w:p>
    <w:p w:rsidR="00F22070" w:rsidRPr="00FC55BA" w:rsidRDefault="00F22070" w:rsidP="00F22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bookmarkStart w:id="1" w:name="titleend"/>
      <w:bookmarkEnd w:id="1"/>
    </w:p>
    <w:p w:rsidR="00F22070" w:rsidRPr="00FC55BA" w:rsidRDefault="00F22070" w:rsidP="00F22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r w:rsidRPr="00FC55BA">
        <w:rPr>
          <w:rFonts w:eastAsia="Times New Roman" w:cs="Times New Roman"/>
        </w:rPr>
        <w:t>Be it enacted by the General Assembly of the State of South Carolina:</w:t>
      </w:r>
    </w:p>
    <w:p w:rsidR="00F22070" w:rsidRPr="00FC55BA" w:rsidRDefault="00F22070" w:rsidP="00F22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p>
    <w:p w:rsidR="00C52304" w:rsidRPr="00C52304" w:rsidRDefault="00285EF9" w:rsidP="00C5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b/>
        </w:rPr>
      </w:pPr>
      <w:r>
        <w:rPr>
          <w:rFonts w:eastAsia="Times New Roman" w:cs="Times New Roman"/>
          <w:b/>
        </w:rPr>
        <w:t>Tax may be used for school operating expenses</w:t>
      </w:r>
    </w:p>
    <w:p w:rsidR="00C52304" w:rsidRDefault="00C52304" w:rsidP="00C5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p>
    <w:p w:rsidR="00C52304" w:rsidRDefault="00F22070" w:rsidP="00C5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FC55BA">
        <w:rPr>
          <w:rFonts w:eastAsia="Times New Roman" w:cs="Times New Roman"/>
        </w:rPr>
        <w:t>SECTION</w:t>
      </w:r>
      <w:r w:rsidRPr="00FC55BA">
        <w:rPr>
          <w:rFonts w:eastAsia="Times New Roman" w:cs="Times New Roman"/>
        </w:rPr>
        <w:tab/>
        <w:t>1.</w:t>
      </w:r>
      <w:r w:rsidRPr="00FC55BA">
        <w:rPr>
          <w:rFonts w:eastAsia="Times New Roman" w:cs="Times New Roman"/>
        </w:rPr>
        <w:tab/>
      </w:r>
      <w:r w:rsidR="00C52304">
        <w:rPr>
          <w:color w:val="000000" w:themeColor="text1"/>
        </w:rPr>
        <w:t>Section 3 of Act 355 of 2004, as last amended by Act 97 of 2009, is further amended to read:</w:t>
      </w:r>
    </w:p>
    <w:p w:rsidR="00C52304" w:rsidRDefault="00C52304" w:rsidP="00C5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C52304" w:rsidRDefault="00C52304" w:rsidP="00C5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rPr>
        <w:tab/>
        <w:t>“</w:t>
      </w:r>
      <w:r>
        <w:t>Section</w:t>
      </w:r>
      <w:r>
        <w:tab/>
        <w:t>3.</w:t>
      </w:r>
      <w:r>
        <w:tab/>
        <w:t>Subject to the requirements of this act, there may be imposed a one percent sales and use tax within Clarendon County.  The proceeds of the tax must be distributed to the three school districts in Clarendon County as provided in this act.  The boards of trustees of each of the school districts, before the expenditure of the proceeds of the tax authorized by this act, by resolution, shall determine the specific purposes for which the proceeds of the tax as distributed must be expended.  However, in any case and as finally determined by the governing body, the proceeds only must be applied to:</w:t>
      </w:r>
    </w:p>
    <w:p w:rsidR="00C52304" w:rsidRDefault="00C52304" w:rsidP="00C5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(a)</w:t>
      </w:r>
      <w:r>
        <w:tab/>
        <w:t xml:space="preserve">reduce ad valorem property taxes imposed to pay debt service on general obligation bonds; </w:t>
      </w:r>
    </w:p>
    <w:p w:rsidR="00C52304" w:rsidRDefault="00C52304" w:rsidP="00C5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 xml:space="preserve">defray the cost of capital improvements within each school district; </w:t>
      </w:r>
    </w:p>
    <w:p w:rsidR="00C52304" w:rsidRDefault="00C52304" w:rsidP="00C5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ensure the delivery of academic and arts instruction to students during the 2009</w:t>
      </w:r>
      <w:r w:rsidR="00CE0929">
        <w:noBreakHyphen/>
      </w:r>
      <w:r>
        <w:t>2010 and 2010</w:t>
      </w:r>
      <w:r w:rsidR="00CE0929">
        <w:noBreakHyphen/>
      </w:r>
      <w:r>
        <w:t>2011 school years</w:t>
      </w:r>
      <w:r w:rsidRPr="00C52304">
        <w:t>; or</w:t>
      </w:r>
    </w:p>
    <w:p w:rsidR="00C52304" w:rsidRDefault="00C52304" w:rsidP="00C5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C52304">
        <w:t>(d)</w:t>
      </w:r>
      <w:r w:rsidRPr="00C52304">
        <w:tab/>
        <w:t>allow up to twenty</w:t>
      </w:r>
      <w:r w:rsidR="00CE0929">
        <w:noBreakHyphen/>
      </w:r>
      <w:r w:rsidRPr="00C52304">
        <w:t xml:space="preserve">five percent of the budgeted collections to be used to support school operating expenses, provided that up to fifty </w:t>
      </w:r>
      <w:r w:rsidRPr="00C52304">
        <w:lastRenderedPageBreak/>
        <w:t>percent of budgeted collections may be used to support school operating expenses if the governing body finds that it is necessary due to a financial exigency</w:t>
      </w:r>
      <w:r w:rsidR="00554DDE">
        <w:t>.</w:t>
      </w:r>
    </w:p>
    <w:p w:rsidR="00C52304" w:rsidRDefault="00C52304" w:rsidP="00C5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tab/>
        <w:t>Before any proceeds can be applied pursuant to item (c) of this section, the debt service obligation for the 2009</w:t>
      </w:r>
      <w:r w:rsidR="00CE0929">
        <w:noBreakHyphen/>
      </w:r>
      <w:r>
        <w:t>2010 and 2010</w:t>
      </w:r>
      <w:r w:rsidR="00CE0929">
        <w:noBreakHyphen/>
      </w:r>
      <w:r>
        <w:t>2011 fiscal years, as provided in item (a) of this section, must be met.</w:t>
      </w:r>
      <w:r>
        <w:rPr>
          <w:color w:val="000000" w:themeColor="text1"/>
        </w:rPr>
        <w:t>”</w:t>
      </w:r>
    </w:p>
    <w:p w:rsidR="00C52304" w:rsidRDefault="00C52304" w:rsidP="00BA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52304" w:rsidRPr="00C52304" w:rsidRDefault="00C52304" w:rsidP="00BA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Pr>
          <w:b/>
        </w:rPr>
        <w:t xml:space="preserve">Increasing </w:t>
      </w:r>
      <w:r w:rsidR="00CE0929">
        <w:rPr>
          <w:b/>
        </w:rPr>
        <w:t xml:space="preserve">the </w:t>
      </w:r>
      <w:r>
        <w:rPr>
          <w:b/>
        </w:rPr>
        <w:t>years</w:t>
      </w:r>
      <w:r w:rsidR="00CE0929">
        <w:rPr>
          <w:b/>
        </w:rPr>
        <w:t xml:space="preserve"> the</w:t>
      </w:r>
      <w:r>
        <w:rPr>
          <w:b/>
        </w:rPr>
        <w:t xml:space="preserve"> tax may be imposed</w:t>
      </w:r>
    </w:p>
    <w:p w:rsidR="00C52304" w:rsidRDefault="00C52304" w:rsidP="00BA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52304" w:rsidRDefault="00C52304" w:rsidP="00C5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w:t>
      </w:r>
      <w:r w:rsidR="007B1BE5">
        <w:t>ection</w:t>
      </w:r>
      <w:r>
        <w:t xml:space="preserve"> 4(A) of Act 355 of 2004 is amended to read:</w:t>
      </w:r>
    </w:p>
    <w:p w:rsidR="00C52304" w:rsidRDefault="00C52304" w:rsidP="00C5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52304" w:rsidRDefault="00C52304" w:rsidP="00C5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“(A)</w:t>
      </w:r>
      <w:r>
        <w:tab/>
        <w:t xml:space="preserve">The tax authorized by this act may be imposed by ordinance of the governing body. The tax may not be imposed for more than </w:t>
      </w:r>
      <w:r w:rsidRPr="00C52304">
        <w:t>thirty</w:t>
      </w:r>
      <w:r>
        <w:t xml:space="preserve"> years.”</w:t>
      </w:r>
    </w:p>
    <w:p w:rsidR="00C52304" w:rsidRDefault="00C52304" w:rsidP="00C5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52304" w:rsidRPr="00C52304" w:rsidRDefault="00CE0929" w:rsidP="00C5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
        </w:rPr>
      </w:pPr>
      <w:r>
        <w:rPr>
          <w:b/>
        </w:rPr>
        <w:t>Conforming provision</w:t>
      </w:r>
    </w:p>
    <w:p w:rsidR="00C52304" w:rsidRDefault="00C52304" w:rsidP="00C5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52304" w:rsidRPr="00FC55BA" w:rsidRDefault="00C52304" w:rsidP="00C52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r>
        <w:t>SECTION</w:t>
      </w:r>
      <w:r>
        <w:tab/>
        <w:t>3.</w:t>
      </w:r>
      <w:r>
        <w:tab/>
        <w:t>The Clarendon County Council may, by ordinance, extend the term of an existing one percent sales and use tax that was imposed pursuant to Act 355 of 2004 to conform to the provisions contained in S</w:t>
      </w:r>
      <w:r w:rsidR="007B1BE5">
        <w:t>ection</w:t>
      </w:r>
      <w:r>
        <w:t xml:space="preserve"> 2 of this act.</w:t>
      </w:r>
    </w:p>
    <w:p w:rsidR="00F22070" w:rsidRDefault="00F22070" w:rsidP="00F22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p>
    <w:p w:rsidR="00C52304" w:rsidRPr="00C52304" w:rsidRDefault="00C52304" w:rsidP="00F22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b/>
        </w:rPr>
      </w:pPr>
      <w:r>
        <w:rPr>
          <w:rFonts w:eastAsia="Times New Roman" w:cs="Times New Roman"/>
          <w:b/>
        </w:rPr>
        <w:t>Time effective</w:t>
      </w:r>
    </w:p>
    <w:p w:rsidR="00C52304" w:rsidRPr="00FC55BA" w:rsidRDefault="00C52304" w:rsidP="00F22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s="Times New Roman"/>
        </w:rPr>
      </w:pPr>
    </w:p>
    <w:p w:rsidR="00F22070" w:rsidRPr="00FC55BA" w:rsidRDefault="00F22070" w:rsidP="00F22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FC55BA">
        <w:rPr>
          <w:rFonts w:eastAsia="Times New Roman" w:cs="Times New Roman"/>
        </w:rPr>
        <w:t>SECTION</w:t>
      </w:r>
      <w:r w:rsidRPr="00FC55BA">
        <w:rPr>
          <w:rFonts w:eastAsia="Times New Roman" w:cs="Times New Roman"/>
        </w:rPr>
        <w:tab/>
        <w:t>4.</w:t>
      </w:r>
      <w:r w:rsidRPr="00FC55BA">
        <w:rPr>
          <w:rFonts w:eastAsia="Times New Roman" w:cs="Times New Roman"/>
        </w:rPr>
        <w:tab/>
        <w:t>This act takes effect upon approval by the Governor.</w:t>
      </w:r>
    </w:p>
    <w:p w:rsidR="00904B6D" w:rsidRDefault="00904B6D" w:rsidP="00BA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20"/>
        <w:rPr>
          <w:color w:val="000000" w:themeColor="text1"/>
        </w:rPr>
      </w:pPr>
      <w:r>
        <w:rPr>
          <w:color w:val="000000" w:themeColor="text1"/>
        </w:rPr>
        <w:br w:type="page"/>
      </w:r>
    </w:p>
    <w:p w:rsidR="00904B6D" w:rsidRDefault="00904B6D" w:rsidP="00BA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904B6D" w:rsidRDefault="00BA2D52" w:rsidP="00904B6D">
      <w:pPr>
        <w:tabs>
          <w:tab w:val="left" w:pos="1440"/>
          <w:tab w:val="left" w:pos="1800"/>
          <w:tab w:val="left" w:pos="2880"/>
        </w:tabs>
        <w:rPr>
          <w:color w:val="000000" w:themeColor="text1"/>
        </w:rPr>
      </w:pPr>
      <w:r>
        <w:rPr>
          <w:color w:val="000000" w:themeColor="text1"/>
        </w:rPr>
        <w:t>Ratified the 25</w:t>
      </w:r>
      <w:r>
        <w:rPr>
          <w:color w:val="000000" w:themeColor="text1"/>
          <w:vertAlign w:val="superscript"/>
        </w:rPr>
        <w:t>th</w:t>
      </w:r>
      <w:r>
        <w:rPr>
          <w:color w:val="000000" w:themeColor="text1"/>
        </w:rPr>
        <w:t xml:space="preserve"> day of March, 2015.</w:t>
      </w:r>
    </w:p>
    <w:p w:rsidR="00BA2D52" w:rsidRPr="00BA2D52" w:rsidRDefault="00BA2D52" w:rsidP="00904B6D">
      <w:pPr>
        <w:tabs>
          <w:tab w:val="left" w:pos="1440"/>
          <w:tab w:val="left" w:pos="1800"/>
          <w:tab w:val="left" w:pos="2880"/>
        </w:tabs>
        <w:rPr>
          <w:color w:val="000000" w:themeColor="text1"/>
        </w:rPr>
      </w:pPr>
    </w:p>
    <w:p w:rsidR="00904B6D" w:rsidRDefault="00904B6D" w:rsidP="00904B6D">
      <w:pPr>
        <w:tabs>
          <w:tab w:val="left" w:pos="1440"/>
          <w:tab w:val="left" w:pos="1800"/>
          <w:tab w:val="left" w:pos="2880"/>
        </w:tabs>
        <w:rPr>
          <w:color w:val="000000" w:themeColor="text1"/>
        </w:rPr>
      </w:pPr>
    </w:p>
    <w:p w:rsidR="00904B6D" w:rsidRDefault="00904B6D" w:rsidP="00904B6D">
      <w:pPr>
        <w:tabs>
          <w:tab w:val="left" w:pos="1440"/>
          <w:tab w:val="left" w:pos="1800"/>
          <w:tab w:val="left" w:pos="2880"/>
        </w:tabs>
        <w:rPr>
          <w:color w:val="000000" w:themeColor="text1"/>
        </w:rPr>
      </w:pPr>
    </w:p>
    <w:p w:rsidR="00904B6D" w:rsidRDefault="00904B6D" w:rsidP="00904B6D">
      <w:pPr>
        <w:tabs>
          <w:tab w:val="left" w:pos="1440"/>
          <w:tab w:val="left" w:pos="1800"/>
          <w:tab w:val="left" w:pos="2880"/>
        </w:tabs>
        <w:rPr>
          <w:color w:val="000000" w:themeColor="text1"/>
        </w:rPr>
      </w:pPr>
      <w:r>
        <w:rPr>
          <w:color w:val="000000" w:themeColor="text1"/>
        </w:rPr>
        <w:tab/>
        <w:t>__________________________________________</w:t>
      </w:r>
    </w:p>
    <w:p w:rsidR="00904B6D" w:rsidRDefault="00904B6D" w:rsidP="00904B6D">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i/>
          <w:color w:val="000000" w:themeColor="text1"/>
        </w:rPr>
        <w:t>President of the Senate</w:t>
      </w:r>
    </w:p>
    <w:p w:rsidR="00904B6D" w:rsidRDefault="00904B6D" w:rsidP="00904B6D">
      <w:pPr>
        <w:tabs>
          <w:tab w:val="left" w:pos="1440"/>
          <w:tab w:val="left" w:pos="1800"/>
          <w:tab w:val="left" w:pos="2880"/>
        </w:tabs>
        <w:rPr>
          <w:color w:val="000000" w:themeColor="text1"/>
        </w:rPr>
      </w:pPr>
    </w:p>
    <w:p w:rsidR="00904B6D" w:rsidRDefault="00904B6D" w:rsidP="00904B6D">
      <w:pPr>
        <w:tabs>
          <w:tab w:val="left" w:pos="1440"/>
          <w:tab w:val="left" w:pos="1800"/>
          <w:tab w:val="left" w:pos="2880"/>
        </w:tabs>
        <w:rPr>
          <w:color w:val="000000" w:themeColor="text1"/>
        </w:rPr>
      </w:pPr>
    </w:p>
    <w:p w:rsidR="00904B6D" w:rsidRDefault="00904B6D" w:rsidP="00904B6D">
      <w:pPr>
        <w:tabs>
          <w:tab w:val="left" w:pos="1440"/>
          <w:tab w:val="left" w:pos="1800"/>
          <w:tab w:val="left" w:pos="2880"/>
        </w:tabs>
        <w:rPr>
          <w:color w:val="000000" w:themeColor="text1"/>
        </w:rPr>
      </w:pPr>
    </w:p>
    <w:p w:rsidR="00904B6D" w:rsidRDefault="00904B6D" w:rsidP="00904B6D">
      <w:pPr>
        <w:tabs>
          <w:tab w:val="left" w:pos="1440"/>
          <w:tab w:val="left" w:pos="1800"/>
          <w:tab w:val="left" w:pos="2880"/>
        </w:tabs>
        <w:rPr>
          <w:color w:val="000000" w:themeColor="text1"/>
        </w:rPr>
      </w:pPr>
      <w:r>
        <w:rPr>
          <w:color w:val="000000" w:themeColor="text1"/>
        </w:rPr>
        <w:tab/>
        <w:t>___________________________________________</w:t>
      </w:r>
    </w:p>
    <w:p w:rsidR="00904B6D" w:rsidRDefault="00904B6D" w:rsidP="00904B6D">
      <w:pPr>
        <w:tabs>
          <w:tab w:val="left" w:pos="1440"/>
          <w:tab w:val="left" w:pos="1800"/>
          <w:tab w:val="left" w:pos="2880"/>
        </w:tabs>
        <w:rPr>
          <w:color w:val="000000" w:themeColor="text1"/>
        </w:rPr>
      </w:pPr>
      <w:r>
        <w:rPr>
          <w:color w:val="000000" w:themeColor="text1"/>
        </w:rPr>
        <w:tab/>
      </w:r>
      <w:r>
        <w:rPr>
          <w:color w:val="000000" w:themeColor="text1"/>
        </w:rPr>
        <w:tab/>
      </w:r>
      <w:r>
        <w:rPr>
          <w:i/>
          <w:color w:val="000000" w:themeColor="text1"/>
        </w:rPr>
        <w:t>Speaker of the House of Representatives</w:t>
      </w:r>
    </w:p>
    <w:p w:rsidR="00904B6D" w:rsidRDefault="00904B6D" w:rsidP="00904B6D">
      <w:pPr>
        <w:tabs>
          <w:tab w:val="left" w:pos="1440"/>
          <w:tab w:val="left" w:pos="1800"/>
          <w:tab w:val="left" w:pos="2880"/>
        </w:tabs>
        <w:rPr>
          <w:color w:val="000000" w:themeColor="text1"/>
        </w:rPr>
      </w:pPr>
    </w:p>
    <w:p w:rsidR="00904B6D" w:rsidRDefault="00904B6D" w:rsidP="00904B6D">
      <w:pPr>
        <w:tabs>
          <w:tab w:val="left" w:pos="1440"/>
          <w:tab w:val="left" w:pos="1800"/>
          <w:tab w:val="left" w:pos="2880"/>
        </w:tabs>
        <w:rPr>
          <w:color w:val="000000" w:themeColor="text1"/>
        </w:rPr>
      </w:pPr>
    </w:p>
    <w:p w:rsidR="00904B6D" w:rsidRDefault="00904B6D" w:rsidP="00904B6D">
      <w:pPr>
        <w:tabs>
          <w:tab w:val="left" w:pos="1440"/>
          <w:tab w:val="left" w:pos="1800"/>
          <w:tab w:val="left" w:pos="2880"/>
        </w:tabs>
        <w:rPr>
          <w:color w:val="000000" w:themeColor="text1"/>
        </w:rPr>
      </w:pPr>
      <w:r>
        <w:rPr>
          <w:color w:val="000000" w:themeColor="text1"/>
        </w:rPr>
        <w:t>Approved the ____________ day of _____________________2015.</w:t>
      </w:r>
    </w:p>
    <w:p w:rsidR="00904B6D" w:rsidRDefault="00904B6D" w:rsidP="00904B6D">
      <w:pPr>
        <w:tabs>
          <w:tab w:val="left" w:pos="1440"/>
          <w:tab w:val="left" w:pos="1800"/>
          <w:tab w:val="left" w:pos="2880"/>
        </w:tabs>
        <w:rPr>
          <w:color w:val="000000" w:themeColor="text1"/>
        </w:rPr>
      </w:pPr>
    </w:p>
    <w:p w:rsidR="00904B6D" w:rsidRDefault="00904B6D" w:rsidP="00904B6D">
      <w:pPr>
        <w:tabs>
          <w:tab w:val="left" w:pos="1440"/>
          <w:tab w:val="left" w:pos="1800"/>
          <w:tab w:val="left" w:pos="2880"/>
        </w:tabs>
        <w:rPr>
          <w:color w:val="000000" w:themeColor="text1"/>
        </w:rPr>
      </w:pPr>
    </w:p>
    <w:p w:rsidR="00904B6D" w:rsidRDefault="00904B6D" w:rsidP="00904B6D">
      <w:pPr>
        <w:tabs>
          <w:tab w:val="left" w:pos="1440"/>
          <w:tab w:val="left" w:pos="1800"/>
          <w:tab w:val="left" w:pos="2880"/>
        </w:tabs>
        <w:rPr>
          <w:color w:val="000000" w:themeColor="text1"/>
        </w:rPr>
      </w:pPr>
    </w:p>
    <w:p w:rsidR="00904B6D" w:rsidRDefault="00904B6D" w:rsidP="00904B6D">
      <w:pPr>
        <w:tabs>
          <w:tab w:val="left" w:pos="1440"/>
          <w:tab w:val="left" w:pos="1800"/>
          <w:tab w:val="left" w:pos="2880"/>
        </w:tabs>
        <w:rPr>
          <w:color w:val="000000" w:themeColor="text1"/>
        </w:rPr>
      </w:pPr>
    </w:p>
    <w:p w:rsidR="00904B6D" w:rsidRDefault="00904B6D" w:rsidP="00904B6D">
      <w:pPr>
        <w:tabs>
          <w:tab w:val="left" w:pos="1440"/>
          <w:tab w:val="left" w:pos="1800"/>
          <w:tab w:val="left" w:pos="2880"/>
        </w:tabs>
        <w:rPr>
          <w:color w:val="000000" w:themeColor="text1"/>
        </w:rPr>
      </w:pPr>
      <w:r>
        <w:rPr>
          <w:color w:val="000000" w:themeColor="text1"/>
        </w:rPr>
        <w:tab/>
        <w:t>___________________________________________</w:t>
      </w:r>
    </w:p>
    <w:p w:rsidR="00904B6D" w:rsidRDefault="00904B6D" w:rsidP="00904B6D">
      <w:pPr>
        <w:tabs>
          <w:tab w:val="left" w:pos="1440"/>
          <w:tab w:val="left" w:pos="1800"/>
          <w:tab w:val="left" w:pos="2880"/>
        </w:tabs>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i/>
          <w:color w:val="000000" w:themeColor="text1"/>
        </w:rPr>
        <w:t>Governor</w:t>
      </w:r>
    </w:p>
    <w:p w:rsidR="00904B6D" w:rsidRDefault="00904B6D" w:rsidP="00904B6D">
      <w:pPr>
        <w:tabs>
          <w:tab w:val="left" w:pos="1440"/>
          <w:tab w:val="left" w:pos="1800"/>
          <w:tab w:val="left" w:pos="2880"/>
        </w:tabs>
        <w:rPr>
          <w:color w:val="000000" w:themeColor="text1"/>
        </w:rPr>
      </w:pPr>
    </w:p>
    <w:p w:rsidR="00BA2D52" w:rsidRDefault="00BA2D52" w:rsidP="00904B6D">
      <w:pPr>
        <w:tabs>
          <w:tab w:val="left" w:pos="1440"/>
          <w:tab w:val="left" w:pos="1800"/>
          <w:tab w:val="left" w:pos="2880"/>
        </w:tabs>
        <w:rPr>
          <w:color w:val="000000" w:themeColor="text1"/>
        </w:rPr>
      </w:pPr>
    </w:p>
    <w:p w:rsidR="00BA2D52" w:rsidRDefault="00BA2D52" w:rsidP="00BA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noBreakHyphen/>
      </w:r>
      <w:r>
        <w:rPr>
          <w:color w:val="000000" w:themeColor="text1"/>
        </w:rPr>
        <w:noBreakHyphen/>
      </w:r>
      <w:r>
        <w:rPr>
          <w:color w:val="000000" w:themeColor="text1"/>
        </w:rPr>
        <w:noBreakHyphen/>
      </w:r>
      <w:r>
        <w:rPr>
          <w:color w:val="000000" w:themeColor="text1"/>
        </w:rPr>
        <w:noBreakHyphen/>
        <w:t>XX</w:t>
      </w:r>
      <w:r>
        <w:rPr>
          <w:color w:val="000000" w:themeColor="text1"/>
        </w:rPr>
        <w:noBreakHyphen/>
      </w:r>
      <w:r>
        <w:rPr>
          <w:color w:val="000000" w:themeColor="text1"/>
        </w:rPr>
        <w:noBreakHyphen/>
      </w:r>
      <w:r>
        <w:rPr>
          <w:color w:val="000000" w:themeColor="text1"/>
        </w:rPr>
        <w:noBreakHyphen/>
      </w:r>
      <w:r>
        <w:rPr>
          <w:color w:val="000000" w:themeColor="text1"/>
        </w:rPr>
        <w:noBreakHyphen/>
      </w:r>
    </w:p>
    <w:p w:rsidR="00BA2D52" w:rsidRDefault="00BA2D52" w:rsidP="00904B6D">
      <w:pPr>
        <w:tabs>
          <w:tab w:val="left" w:pos="1440"/>
          <w:tab w:val="left" w:pos="1800"/>
          <w:tab w:val="left" w:pos="2880"/>
        </w:tabs>
        <w:rPr>
          <w:color w:val="000000" w:themeColor="text1"/>
        </w:rPr>
      </w:pPr>
    </w:p>
    <w:p w:rsidR="00BA2D52" w:rsidRDefault="00BA2D52" w:rsidP="00BA2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120"/>
        <w:rPr>
          <w:color w:val="000000" w:themeColor="text1"/>
        </w:rPr>
      </w:pPr>
      <w:r>
        <w:rPr>
          <w:color w:val="000000" w:themeColor="text1"/>
        </w:rPr>
        <w:br w:type="page"/>
      </w:r>
    </w:p>
    <w:p w:rsidR="00BA2D52" w:rsidRPr="00904B6D" w:rsidRDefault="00BA2D52" w:rsidP="00BA2D52">
      <w:pPr>
        <w:jc w:val="both"/>
        <w:rPr>
          <w:color w:val="000000" w:themeColor="text1"/>
        </w:rPr>
      </w:pPr>
    </w:p>
    <w:sectPr w:rsidR="00BA2D52" w:rsidRPr="00904B6D" w:rsidSect="00BA2D52">
      <w:footerReference w:type="default" r:id="rId20"/>
      <w:footerReference w:type="first" r:id="rId21"/>
      <w:pgSz w:w="12240" w:h="15840" w:code="1"/>
      <w:pgMar w:top="1008" w:right="4680" w:bottom="3499" w:left="1224" w:header="720" w:footer="3499" w:gutter="0"/>
      <w:pgNumType w:start="1"/>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2B36" w:rsidRDefault="00522B36" w:rsidP="007D5FAC">
      <w:r>
        <w:separator/>
      </w:r>
    </w:p>
  </w:endnote>
  <w:endnote w:type="continuationSeparator" w:id="0">
    <w:p w:rsidR="00522B36" w:rsidRDefault="00522B36" w:rsidP="007D5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85C193B-60F0-4C6B-B0E8-DF6CE33DCE93}"/>
    <w:embedBold r:id="rId2" w:fontKey="{A4D14F08-CBF9-40A1-B088-EC3F986A17CC}"/>
    <w:embedItalic r:id="rId3" w:fontKey="{B30734DC-470C-4F8E-AD55-84AA67B9D7AC}"/>
  </w:font>
  <w:font w:name="Calibri">
    <w:panose1 w:val="020F0502020204030204"/>
    <w:charset w:val="00"/>
    <w:family w:val="swiss"/>
    <w:pitch w:val="variable"/>
    <w:sig w:usb0="E00002FF" w:usb1="4000ACFF" w:usb2="00000001" w:usb3="00000000" w:csb0="0000019F" w:csb1="00000000"/>
    <w:embedRegular r:id="rId4" w:fontKey="{DCB5AE38-9456-453C-B2F7-16EB1BBACCC2}"/>
    <w:embedBold r:id="rId5" w:fontKey="{5AF6B5C5-C28F-4766-94F7-5C1D0BE5899F}"/>
    <w:embedItalic r:id="rId6" w:fontKey="{041D3F39-BA54-4B26-8C7F-7A53222E3505}"/>
  </w:font>
  <w:font w:name="Cambria">
    <w:panose1 w:val="02040503050406030204"/>
    <w:charset w:val="00"/>
    <w:family w:val="roman"/>
    <w:pitch w:val="variable"/>
    <w:sig w:usb0="E00002FF" w:usb1="400004FF" w:usb2="00000000" w:usb3="00000000" w:csb0="0000019F" w:csb1="00000000"/>
    <w:embedRegular r:id="rId7" w:fontKey="{C8E3AF2F-ECBA-4132-8DA1-8A1619E1944C}"/>
  </w:font>
  <w:font w:name="Segoe UI">
    <w:panose1 w:val="020B0502040204020203"/>
    <w:charset w:val="00"/>
    <w:family w:val="swiss"/>
    <w:pitch w:val="variable"/>
    <w:sig w:usb0="E10022FF" w:usb1="C000E47F" w:usb2="00000029" w:usb3="00000000" w:csb0="000001DF" w:csb1="00000000"/>
    <w:embedRegular r:id="rId8" w:fontKey="{E9022711-A36D-4737-82F9-3B6AEC6F06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D52" w:rsidRPr="00BA2D52" w:rsidRDefault="00BA2D52" w:rsidP="00BA2D52">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sidR="00141C35">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2D52" w:rsidRDefault="00BA2D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2B36" w:rsidRDefault="00522B36" w:rsidP="007D5FAC">
      <w:r>
        <w:separator/>
      </w:r>
    </w:p>
  </w:footnote>
  <w:footnote w:type="continuationSeparator" w:id="0">
    <w:p w:rsidR="00522B36" w:rsidRDefault="00522B36" w:rsidP="007D5F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hideGrammaticalErrors/>
  <w:defaultTabStop w:val="720"/>
  <w:drawingGridHorizontalSpacing w:val="11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Attorney" w:val="Good"/>
    <w:docVar w:name="ActBillNo" w:val="534"/>
    <w:docVar w:name="ActSecretary" w:val="Melton"/>
    <w:docVar w:name="ActSIdno" w:val="(08)  534DG15"/>
    <w:docVar w:name="clipname" w:val="534DG15"/>
    <w:docVar w:name="dvBillNumber" w:val="534"/>
    <w:docVar w:name="dvBillNumberPrefix" w:val="S"/>
    <w:docVar w:name="dvOriginalBody" w:val="Senate"/>
    <w:docVar w:name="OrigSENATEBillNo" w:val="534"/>
    <w:docVar w:name="SENATEACTFULLPATH" w:val="L:\COUNCIL\ACTS\534DG15.DOCX"/>
    <w:docVar w:name="WhatActtype" w:val="AN ACT"/>
  </w:docVars>
  <w:rsids>
    <w:rsidRoot w:val="00522B36"/>
    <w:rsid w:val="00002DE0"/>
    <w:rsid w:val="00020349"/>
    <w:rsid w:val="00021B0B"/>
    <w:rsid w:val="00030487"/>
    <w:rsid w:val="00040C05"/>
    <w:rsid w:val="0004579B"/>
    <w:rsid w:val="00051B4F"/>
    <w:rsid w:val="00055653"/>
    <w:rsid w:val="000673E4"/>
    <w:rsid w:val="0007088D"/>
    <w:rsid w:val="000731E9"/>
    <w:rsid w:val="00074565"/>
    <w:rsid w:val="00076A1A"/>
    <w:rsid w:val="00077DA3"/>
    <w:rsid w:val="00081300"/>
    <w:rsid w:val="00085C37"/>
    <w:rsid w:val="00086E11"/>
    <w:rsid w:val="00092EE6"/>
    <w:rsid w:val="00096A9B"/>
    <w:rsid w:val="00096BDA"/>
    <w:rsid w:val="000A6151"/>
    <w:rsid w:val="000A6BCA"/>
    <w:rsid w:val="000B03AD"/>
    <w:rsid w:val="000B316D"/>
    <w:rsid w:val="000B36EE"/>
    <w:rsid w:val="000B56CB"/>
    <w:rsid w:val="000D356E"/>
    <w:rsid w:val="000D6F51"/>
    <w:rsid w:val="001030FE"/>
    <w:rsid w:val="001031AE"/>
    <w:rsid w:val="00103295"/>
    <w:rsid w:val="00103D2E"/>
    <w:rsid w:val="00104519"/>
    <w:rsid w:val="00106968"/>
    <w:rsid w:val="00114830"/>
    <w:rsid w:val="00114E88"/>
    <w:rsid w:val="001237B9"/>
    <w:rsid w:val="00125FC3"/>
    <w:rsid w:val="00131CE5"/>
    <w:rsid w:val="00135DDF"/>
    <w:rsid w:val="00136AA0"/>
    <w:rsid w:val="00141278"/>
    <w:rsid w:val="00141C35"/>
    <w:rsid w:val="001431CF"/>
    <w:rsid w:val="0014525A"/>
    <w:rsid w:val="001519E2"/>
    <w:rsid w:val="001626DB"/>
    <w:rsid w:val="00170F30"/>
    <w:rsid w:val="00172771"/>
    <w:rsid w:val="001747A9"/>
    <w:rsid w:val="001750EA"/>
    <w:rsid w:val="001754BB"/>
    <w:rsid w:val="0018353C"/>
    <w:rsid w:val="00184AD0"/>
    <w:rsid w:val="001A646B"/>
    <w:rsid w:val="001A75A0"/>
    <w:rsid w:val="001B5A28"/>
    <w:rsid w:val="001B65B6"/>
    <w:rsid w:val="001B78F9"/>
    <w:rsid w:val="001B7FF5"/>
    <w:rsid w:val="001C390F"/>
    <w:rsid w:val="001C50A7"/>
    <w:rsid w:val="001C6957"/>
    <w:rsid w:val="001D279C"/>
    <w:rsid w:val="001D550F"/>
    <w:rsid w:val="001D5B5B"/>
    <w:rsid w:val="001E0CFB"/>
    <w:rsid w:val="001E47D6"/>
    <w:rsid w:val="001F1CCC"/>
    <w:rsid w:val="001F729C"/>
    <w:rsid w:val="00200C6E"/>
    <w:rsid w:val="00204492"/>
    <w:rsid w:val="00206EF4"/>
    <w:rsid w:val="00212CD6"/>
    <w:rsid w:val="00215235"/>
    <w:rsid w:val="00223E0F"/>
    <w:rsid w:val="00231146"/>
    <w:rsid w:val="00231E65"/>
    <w:rsid w:val="002321B6"/>
    <w:rsid w:val="00234401"/>
    <w:rsid w:val="00234E70"/>
    <w:rsid w:val="002367D4"/>
    <w:rsid w:val="00241B81"/>
    <w:rsid w:val="00241C04"/>
    <w:rsid w:val="00242F15"/>
    <w:rsid w:val="00254411"/>
    <w:rsid w:val="00257ACD"/>
    <w:rsid w:val="002710C8"/>
    <w:rsid w:val="00273EA7"/>
    <w:rsid w:val="00274843"/>
    <w:rsid w:val="00275CBF"/>
    <w:rsid w:val="00276491"/>
    <w:rsid w:val="00276CCF"/>
    <w:rsid w:val="00277C27"/>
    <w:rsid w:val="00280582"/>
    <w:rsid w:val="00280946"/>
    <w:rsid w:val="0028169E"/>
    <w:rsid w:val="002851AC"/>
    <w:rsid w:val="00285EF9"/>
    <w:rsid w:val="00290B61"/>
    <w:rsid w:val="00291330"/>
    <w:rsid w:val="00291CD5"/>
    <w:rsid w:val="00291CF3"/>
    <w:rsid w:val="00293450"/>
    <w:rsid w:val="00294396"/>
    <w:rsid w:val="00296B4D"/>
    <w:rsid w:val="002A6880"/>
    <w:rsid w:val="002A7F6D"/>
    <w:rsid w:val="002B787D"/>
    <w:rsid w:val="002C0E95"/>
    <w:rsid w:val="002C3DB3"/>
    <w:rsid w:val="002C4C93"/>
    <w:rsid w:val="002C7D37"/>
    <w:rsid w:val="002D3267"/>
    <w:rsid w:val="002D73F6"/>
    <w:rsid w:val="002D7489"/>
    <w:rsid w:val="002D7F22"/>
    <w:rsid w:val="002E0E09"/>
    <w:rsid w:val="002E2659"/>
    <w:rsid w:val="002F1141"/>
    <w:rsid w:val="002F45B3"/>
    <w:rsid w:val="00304605"/>
    <w:rsid w:val="003049A0"/>
    <w:rsid w:val="00305689"/>
    <w:rsid w:val="0031739F"/>
    <w:rsid w:val="003219FC"/>
    <w:rsid w:val="0032380E"/>
    <w:rsid w:val="00325D1F"/>
    <w:rsid w:val="003348FE"/>
    <w:rsid w:val="00334EAC"/>
    <w:rsid w:val="0034356D"/>
    <w:rsid w:val="00343CF2"/>
    <w:rsid w:val="00360108"/>
    <w:rsid w:val="00360D70"/>
    <w:rsid w:val="00364D3F"/>
    <w:rsid w:val="00366494"/>
    <w:rsid w:val="00370DA1"/>
    <w:rsid w:val="00372564"/>
    <w:rsid w:val="00372FF8"/>
    <w:rsid w:val="003762ED"/>
    <w:rsid w:val="0038005A"/>
    <w:rsid w:val="003803CD"/>
    <w:rsid w:val="00392293"/>
    <w:rsid w:val="0039655A"/>
    <w:rsid w:val="00396C58"/>
    <w:rsid w:val="003A6D96"/>
    <w:rsid w:val="003A7517"/>
    <w:rsid w:val="003B1A01"/>
    <w:rsid w:val="003B2E6E"/>
    <w:rsid w:val="003B355D"/>
    <w:rsid w:val="003B6BB7"/>
    <w:rsid w:val="003B746E"/>
    <w:rsid w:val="003C030C"/>
    <w:rsid w:val="003D2A73"/>
    <w:rsid w:val="00400828"/>
    <w:rsid w:val="00412B47"/>
    <w:rsid w:val="004132C9"/>
    <w:rsid w:val="00414C2A"/>
    <w:rsid w:val="004157C4"/>
    <w:rsid w:val="0041760A"/>
    <w:rsid w:val="00417A9C"/>
    <w:rsid w:val="00423310"/>
    <w:rsid w:val="00427BCB"/>
    <w:rsid w:val="00430DA3"/>
    <w:rsid w:val="00432E09"/>
    <w:rsid w:val="00435D03"/>
    <w:rsid w:val="004374A9"/>
    <w:rsid w:val="00442137"/>
    <w:rsid w:val="00445A20"/>
    <w:rsid w:val="00447C2D"/>
    <w:rsid w:val="00451B9A"/>
    <w:rsid w:val="0045270B"/>
    <w:rsid w:val="004666F5"/>
    <w:rsid w:val="00472A5B"/>
    <w:rsid w:val="00481E5B"/>
    <w:rsid w:val="00484DF4"/>
    <w:rsid w:val="00484F37"/>
    <w:rsid w:val="00486109"/>
    <w:rsid w:val="0049067C"/>
    <w:rsid w:val="004941A4"/>
    <w:rsid w:val="00497784"/>
    <w:rsid w:val="004A073E"/>
    <w:rsid w:val="004A1278"/>
    <w:rsid w:val="004A5193"/>
    <w:rsid w:val="004A76F3"/>
    <w:rsid w:val="004B1DA6"/>
    <w:rsid w:val="004B27E8"/>
    <w:rsid w:val="004B41E5"/>
    <w:rsid w:val="004C115D"/>
    <w:rsid w:val="004C190F"/>
    <w:rsid w:val="004D29AD"/>
    <w:rsid w:val="004E275E"/>
    <w:rsid w:val="004E6C25"/>
    <w:rsid w:val="004E747B"/>
    <w:rsid w:val="004E7E53"/>
    <w:rsid w:val="004F0258"/>
    <w:rsid w:val="004F0E6F"/>
    <w:rsid w:val="004F4494"/>
    <w:rsid w:val="004F4608"/>
    <w:rsid w:val="004F5867"/>
    <w:rsid w:val="004F6446"/>
    <w:rsid w:val="005065EC"/>
    <w:rsid w:val="005208D0"/>
    <w:rsid w:val="00522B36"/>
    <w:rsid w:val="00522B8D"/>
    <w:rsid w:val="00530D7F"/>
    <w:rsid w:val="00531A4F"/>
    <w:rsid w:val="005325C5"/>
    <w:rsid w:val="0053326B"/>
    <w:rsid w:val="005352AA"/>
    <w:rsid w:val="0053576C"/>
    <w:rsid w:val="0054323B"/>
    <w:rsid w:val="005515CE"/>
    <w:rsid w:val="00554DDE"/>
    <w:rsid w:val="00556774"/>
    <w:rsid w:val="00556D79"/>
    <w:rsid w:val="00560EBF"/>
    <w:rsid w:val="005627E7"/>
    <w:rsid w:val="00562952"/>
    <w:rsid w:val="005672F0"/>
    <w:rsid w:val="005741F9"/>
    <w:rsid w:val="005839FC"/>
    <w:rsid w:val="00583CB3"/>
    <w:rsid w:val="005859EE"/>
    <w:rsid w:val="00590D1D"/>
    <w:rsid w:val="00591D7C"/>
    <w:rsid w:val="00594D39"/>
    <w:rsid w:val="005A1FF2"/>
    <w:rsid w:val="005A286C"/>
    <w:rsid w:val="005A7D5F"/>
    <w:rsid w:val="005B2750"/>
    <w:rsid w:val="005B2DD9"/>
    <w:rsid w:val="005B3E85"/>
    <w:rsid w:val="005B4DB1"/>
    <w:rsid w:val="005C4B9E"/>
    <w:rsid w:val="005C5915"/>
    <w:rsid w:val="005D50CE"/>
    <w:rsid w:val="005D5723"/>
    <w:rsid w:val="005D6054"/>
    <w:rsid w:val="005E07AD"/>
    <w:rsid w:val="005E36AC"/>
    <w:rsid w:val="005F1A8F"/>
    <w:rsid w:val="005F79FF"/>
    <w:rsid w:val="00602ACC"/>
    <w:rsid w:val="00603619"/>
    <w:rsid w:val="006055BC"/>
    <w:rsid w:val="00605B6E"/>
    <w:rsid w:val="00605C15"/>
    <w:rsid w:val="0060700F"/>
    <w:rsid w:val="0061164A"/>
    <w:rsid w:val="00612BB0"/>
    <w:rsid w:val="006236C9"/>
    <w:rsid w:val="00625487"/>
    <w:rsid w:val="00626F43"/>
    <w:rsid w:val="0063724D"/>
    <w:rsid w:val="0064018A"/>
    <w:rsid w:val="00641A70"/>
    <w:rsid w:val="00643998"/>
    <w:rsid w:val="006462FA"/>
    <w:rsid w:val="00655550"/>
    <w:rsid w:val="00657AB1"/>
    <w:rsid w:val="00663AC3"/>
    <w:rsid w:val="00672966"/>
    <w:rsid w:val="006750A0"/>
    <w:rsid w:val="00690F2C"/>
    <w:rsid w:val="00690F99"/>
    <w:rsid w:val="00691B24"/>
    <w:rsid w:val="00696C4D"/>
    <w:rsid w:val="00696F5B"/>
    <w:rsid w:val="006A4214"/>
    <w:rsid w:val="006A5B40"/>
    <w:rsid w:val="006A65C8"/>
    <w:rsid w:val="006A6F1D"/>
    <w:rsid w:val="006A7D8A"/>
    <w:rsid w:val="006B263A"/>
    <w:rsid w:val="006B4FA6"/>
    <w:rsid w:val="006C7535"/>
    <w:rsid w:val="006C7D00"/>
    <w:rsid w:val="006C7DDE"/>
    <w:rsid w:val="006E2EB6"/>
    <w:rsid w:val="006F22C0"/>
    <w:rsid w:val="006F290C"/>
    <w:rsid w:val="007009F2"/>
    <w:rsid w:val="00704FF9"/>
    <w:rsid w:val="007052EC"/>
    <w:rsid w:val="00707063"/>
    <w:rsid w:val="007127A6"/>
    <w:rsid w:val="00731C9E"/>
    <w:rsid w:val="00734C77"/>
    <w:rsid w:val="00737039"/>
    <w:rsid w:val="007373C7"/>
    <w:rsid w:val="007423A8"/>
    <w:rsid w:val="007469F9"/>
    <w:rsid w:val="0074783A"/>
    <w:rsid w:val="007514EF"/>
    <w:rsid w:val="00764BFB"/>
    <w:rsid w:val="00765D0A"/>
    <w:rsid w:val="007664A2"/>
    <w:rsid w:val="007746C2"/>
    <w:rsid w:val="00775216"/>
    <w:rsid w:val="00775B87"/>
    <w:rsid w:val="00784A23"/>
    <w:rsid w:val="007946C3"/>
    <w:rsid w:val="007A73EA"/>
    <w:rsid w:val="007B0E40"/>
    <w:rsid w:val="007B1BE5"/>
    <w:rsid w:val="007B296A"/>
    <w:rsid w:val="007B2D27"/>
    <w:rsid w:val="007C3D08"/>
    <w:rsid w:val="007C3EC8"/>
    <w:rsid w:val="007C7B7F"/>
    <w:rsid w:val="007D04D9"/>
    <w:rsid w:val="007D0D81"/>
    <w:rsid w:val="007D4D56"/>
    <w:rsid w:val="007D5FAC"/>
    <w:rsid w:val="007D60DE"/>
    <w:rsid w:val="007D6EB9"/>
    <w:rsid w:val="007E2084"/>
    <w:rsid w:val="007E3A81"/>
    <w:rsid w:val="007F3574"/>
    <w:rsid w:val="007F6631"/>
    <w:rsid w:val="007F6D46"/>
    <w:rsid w:val="007F7184"/>
    <w:rsid w:val="00800AD0"/>
    <w:rsid w:val="00801009"/>
    <w:rsid w:val="00817A03"/>
    <w:rsid w:val="00821AAF"/>
    <w:rsid w:val="00832F5E"/>
    <w:rsid w:val="00834B27"/>
    <w:rsid w:val="00836D7F"/>
    <w:rsid w:val="00841A98"/>
    <w:rsid w:val="00841BFC"/>
    <w:rsid w:val="008449B6"/>
    <w:rsid w:val="00855672"/>
    <w:rsid w:val="00860CD2"/>
    <w:rsid w:val="00865315"/>
    <w:rsid w:val="00865A3F"/>
    <w:rsid w:val="008674BA"/>
    <w:rsid w:val="00870435"/>
    <w:rsid w:val="008733F2"/>
    <w:rsid w:val="008746A0"/>
    <w:rsid w:val="00875B4B"/>
    <w:rsid w:val="00877295"/>
    <w:rsid w:val="008836A5"/>
    <w:rsid w:val="00892AF7"/>
    <w:rsid w:val="008B2051"/>
    <w:rsid w:val="008B48BD"/>
    <w:rsid w:val="008B552D"/>
    <w:rsid w:val="008C325E"/>
    <w:rsid w:val="008E03BA"/>
    <w:rsid w:val="008E1BCF"/>
    <w:rsid w:val="008F4CA1"/>
    <w:rsid w:val="008F510F"/>
    <w:rsid w:val="008F5F0A"/>
    <w:rsid w:val="008F7D5B"/>
    <w:rsid w:val="00900319"/>
    <w:rsid w:val="0090133D"/>
    <w:rsid w:val="00904B6D"/>
    <w:rsid w:val="009057E7"/>
    <w:rsid w:val="009076FA"/>
    <w:rsid w:val="009112BB"/>
    <w:rsid w:val="00916EE8"/>
    <w:rsid w:val="0092121C"/>
    <w:rsid w:val="009218CD"/>
    <w:rsid w:val="00937AF4"/>
    <w:rsid w:val="00940A90"/>
    <w:rsid w:val="009410C0"/>
    <w:rsid w:val="00947070"/>
    <w:rsid w:val="00953BF7"/>
    <w:rsid w:val="009560AB"/>
    <w:rsid w:val="009631DC"/>
    <w:rsid w:val="00971351"/>
    <w:rsid w:val="0097332E"/>
    <w:rsid w:val="00974FD7"/>
    <w:rsid w:val="00976791"/>
    <w:rsid w:val="00980444"/>
    <w:rsid w:val="00982E93"/>
    <w:rsid w:val="00990677"/>
    <w:rsid w:val="00997D30"/>
    <w:rsid w:val="009A31B6"/>
    <w:rsid w:val="009A467A"/>
    <w:rsid w:val="009B0FA5"/>
    <w:rsid w:val="009B6EA6"/>
    <w:rsid w:val="009C170D"/>
    <w:rsid w:val="009D0B32"/>
    <w:rsid w:val="009D75E7"/>
    <w:rsid w:val="009F42DA"/>
    <w:rsid w:val="00A03978"/>
    <w:rsid w:val="00A050C0"/>
    <w:rsid w:val="00A062DB"/>
    <w:rsid w:val="00A14F94"/>
    <w:rsid w:val="00A22884"/>
    <w:rsid w:val="00A23CED"/>
    <w:rsid w:val="00A25E64"/>
    <w:rsid w:val="00A26387"/>
    <w:rsid w:val="00A3022E"/>
    <w:rsid w:val="00A450A2"/>
    <w:rsid w:val="00A46627"/>
    <w:rsid w:val="00A475E8"/>
    <w:rsid w:val="00A61397"/>
    <w:rsid w:val="00A62F8F"/>
    <w:rsid w:val="00A64E80"/>
    <w:rsid w:val="00A73974"/>
    <w:rsid w:val="00A74007"/>
    <w:rsid w:val="00A96A62"/>
    <w:rsid w:val="00A9741D"/>
    <w:rsid w:val="00A9744F"/>
    <w:rsid w:val="00AA3A5F"/>
    <w:rsid w:val="00AA3FFC"/>
    <w:rsid w:val="00AA464A"/>
    <w:rsid w:val="00AA4D72"/>
    <w:rsid w:val="00AA64F5"/>
    <w:rsid w:val="00AA73CD"/>
    <w:rsid w:val="00AB1AB5"/>
    <w:rsid w:val="00AB2F1E"/>
    <w:rsid w:val="00AB355F"/>
    <w:rsid w:val="00AC0BD6"/>
    <w:rsid w:val="00AC14ED"/>
    <w:rsid w:val="00AD107E"/>
    <w:rsid w:val="00AD33E6"/>
    <w:rsid w:val="00AD422A"/>
    <w:rsid w:val="00AD4887"/>
    <w:rsid w:val="00AE42DA"/>
    <w:rsid w:val="00AE4DFB"/>
    <w:rsid w:val="00AF08CD"/>
    <w:rsid w:val="00AF2080"/>
    <w:rsid w:val="00AF3196"/>
    <w:rsid w:val="00AF3FED"/>
    <w:rsid w:val="00AF7929"/>
    <w:rsid w:val="00AF7A83"/>
    <w:rsid w:val="00B010E0"/>
    <w:rsid w:val="00B11270"/>
    <w:rsid w:val="00B12572"/>
    <w:rsid w:val="00B303AC"/>
    <w:rsid w:val="00B374C4"/>
    <w:rsid w:val="00B408FD"/>
    <w:rsid w:val="00B417DE"/>
    <w:rsid w:val="00B4797F"/>
    <w:rsid w:val="00B516BA"/>
    <w:rsid w:val="00B520A2"/>
    <w:rsid w:val="00B62CAB"/>
    <w:rsid w:val="00B72ED3"/>
    <w:rsid w:val="00B73571"/>
    <w:rsid w:val="00B74177"/>
    <w:rsid w:val="00B83DA1"/>
    <w:rsid w:val="00B846E9"/>
    <w:rsid w:val="00BA2D52"/>
    <w:rsid w:val="00BB1593"/>
    <w:rsid w:val="00BB43F6"/>
    <w:rsid w:val="00BB6019"/>
    <w:rsid w:val="00BB7B1B"/>
    <w:rsid w:val="00BC5FF9"/>
    <w:rsid w:val="00BE36EB"/>
    <w:rsid w:val="00BE41F8"/>
    <w:rsid w:val="00BF1B60"/>
    <w:rsid w:val="00BF2034"/>
    <w:rsid w:val="00BF33CD"/>
    <w:rsid w:val="00BF352D"/>
    <w:rsid w:val="00BF6E92"/>
    <w:rsid w:val="00C0158B"/>
    <w:rsid w:val="00C02F5C"/>
    <w:rsid w:val="00C02F6F"/>
    <w:rsid w:val="00C03629"/>
    <w:rsid w:val="00C04FCB"/>
    <w:rsid w:val="00C06FF3"/>
    <w:rsid w:val="00C1173A"/>
    <w:rsid w:val="00C12583"/>
    <w:rsid w:val="00C15148"/>
    <w:rsid w:val="00C216F6"/>
    <w:rsid w:val="00C2227D"/>
    <w:rsid w:val="00C230AF"/>
    <w:rsid w:val="00C23B1A"/>
    <w:rsid w:val="00C30E1C"/>
    <w:rsid w:val="00C32CDA"/>
    <w:rsid w:val="00C34674"/>
    <w:rsid w:val="00C3483A"/>
    <w:rsid w:val="00C45263"/>
    <w:rsid w:val="00C46AB4"/>
    <w:rsid w:val="00C52304"/>
    <w:rsid w:val="00C55195"/>
    <w:rsid w:val="00C7071A"/>
    <w:rsid w:val="00C73A60"/>
    <w:rsid w:val="00C74282"/>
    <w:rsid w:val="00C74E9D"/>
    <w:rsid w:val="00C837F6"/>
    <w:rsid w:val="00C92B7D"/>
    <w:rsid w:val="00C92E2B"/>
    <w:rsid w:val="00C94E59"/>
    <w:rsid w:val="00C97CB8"/>
    <w:rsid w:val="00CA23B8"/>
    <w:rsid w:val="00CA4CD7"/>
    <w:rsid w:val="00CB12FE"/>
    <w:rsid w:val="00CC2825"/>
    <w:rsid w:val="00CE0929"/>
    <w:rsid w:val="00CE1407"/>
    <w:rsid w:val="00CE54EA"/>
    <w:rsid w:val="00CE5B85"/>
    <w:rsid w:val="00D00681"/>
    <w:rsid w:val="00D04DCB"/>
    <w:rsid w:val="00D1180E"/>
    <w:rsid w:val="00D132DB"/>
    <w:rsid w:val="00D13C21"/>
    <w:rsid w:val="00D16DAA"/>
    <w:rsid w:val="00D17AD0"/>
    <w:rsid w:val="00D20F47"/>
    <w:rsid w:val="00D24F96"/>
    <w:rsid w:val="00D25595"/>
    <w:rsid w:val="00D30850"/>
    <w:rsid w:val="00D31442"/>
    <w:rsid w:val="00D3443A"/>
    <w:rsid w:val="00D366FE"/>
    <w:rsid w:val="00D36CF8"/>
    <w:rsid w:val="00D375C1"/>
    <w:rsid w:val="00D461BE"/>
    <w:rsid w:val="00D474CA"/>
    <w:rsid w:val="00D50FB9"/>
    <w:rsid w:val="00D555FA"/>
    <w:rsid w:val="00D56467"/>
    <w:rsid w:val="00D63C04"/>
    <w:rsid w:val="00D76225"/>
    <w:rsid w:val="00D7706E"/>
    <w:rsid w:val="00D80303"/>
    <w:rsid w:val="00D8576C"/>
    <w:rsid w:val="00D9130B"/>
    <w:rsid w:val="00D92268"/>
    <w:rsid w:val="00D94602"/>
    <w:rsid w:val="00D958BB"/>
    <w:rsid w:val="00DA1730"/>
    <w:rsid w:val="00DA77C1"/>
    <w:rsid w:val="00DB01BE"/>
    <w:rsid w:val="00DB1297"/>
    <w:rsid w:val="00DC093F"/>
    <w:rsid w:val="00DC6CFE"/>
    <w:rsid w:val="00DD198F"/>
    <w:rsid w:val="00DD2595"/>
    <w:rsid w:val="00DD314B"/>
    <w:rsid w:val="00DD3B8D"/>
    <w:rsid w:val="00DD5167"/>
    <w:rsid w:val="00DD557D"/>
    <w:rsid w:val="00DE2D21"/>
    <w:rsid w:val="00DF0E69"/>
    <w:rsid w:val="00E00FC9"/>
    <w:rsid w:val="00E02CA8"/>
    <w:rsid w:val="00E076BB"/>
    <w:rsid w:val="00E14905"/>
    <w:rsid w:val="00E176C6"/>
    <w:rsid w:val="00E3356F"/>
    <w:rsid w:val="00E33964"/>
    <w:rsid w:val="00E3462F"/>
    <w:rsid w:val="00E36231"/>
    <w:rsid w:val="00E500F1"/>
    <w:rsid w:val="00E5358E"/>
    <w:rsid w:val="00E5665F"/>
    <w:rsid w:val="00E60357"/>
    <w:rsid w:val="00E614B9"/>
    <w:rsid w:val="00E61B4C"/>
    <w:rsid w:val="00E71D4E"/>
    <w:rsid w:val="00E757F4"/>
    <w:rsid w:val="00E9303D"/>
    <w:rsid w:val="00EA2A3A"/>
    <w:rsid w:val="00EA77B0"/>
    <w:rsid w:val="00EB223A"/>
    <w:rsid w:val="00EC47CE"/>
    <w:rsid w:val="00ED4871"/>
    <w:rsid w:val="00EE42B4"/>
    <w:rsid w:val="00EE663F"/>
    <w:rsid w:val="00EF0E4A"/>
    <w:rsid w:val="00EF3301"/>
    <w:rsid w:val="00EF6923"/>
    <w:rsid w:val="00F035BD"/>
    <w:rsid w:val="00F07446"/>
    <w:rsid w:val="00F10FAC"/>
    <w:rsid w:val="00F16F4D"/>
    <w:rsid w:val="00F178BC"/>
    <w:rsid w:val="00F21DD7"/>
    <w:rsid w:val="00F22070"/>
    <w:rsid w:val="00F24361"/>
    <w:rsid w:val="00F25311"/>
    <w:rsid w:val="00F30AAF"/>
    <w:rsid w:val="00F310E4"/>
    <w:rsid w:val="00F348D3"/>
    <w:rsid w:val="00F34BF1"/>
    <w:rsid w:val="00F3642A"/>
    <w:rsid w:val="00F432E0"/>
    <w:rsid w:val="00F44E35"/>
    <w:rsid w:val="00F509CF"/>
    <w:rsid w:val="00F51775"/>
    <w:rsid w:val="00F54582"/>
    <w:rsid w:val="00F61884"/>
    <w:rsid w:val="00F627EF"/>
    <w:rsid w:val="00F669CB"/>
    <w:rsid w:val="00F66E0E"/>
    <w:rsid w:val="00F721C4"/>
    <w:rsid w:val="00F7296A"/>
    <w:rsid w:val="00F86999"/>
    <w:rsid w:val="00F93A37"/>
    <w:rsid w:val="00FA1013"/>
    <w:rsid w:val="00FA7E14"/>
    <w:rsid w:val="00FB1A6A"/>
    <w:rsid w:val="00FB471B"/>
    <w:rsid w:val="00FC380D"/>
    <w:rsid w:val="00FD6DC2"/>
    <w:rsid w:val="00FD7AFA"/>
    <w:rsid w:val="00FE15B8"/>
    <w:rsid w:val="00FE1D78"/>
    <w:rsid w:val="00FE6887"/>
    <w:rsid w:val="00FF0473"/>
    <w:rsid w:val="00FF42B3"/>
    <w:rsid w:val="00FF4CAA"/>
    <w:rsid w:val="00FF7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39D94E58-1DBA-425A-80C4-61D3DEDCB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before="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42A"/>
    <w:pPr>
      <w:spacing w:before="0"/>
    </w:pPr>
  </w:style>
  <w:style w:type="paragraph" w:styleId="Heading1">
    <w:name w:val="heading 1"/>
    <w:basedOn w:val="Normal"/>
    <w:next w:val="Normal"/>
    <w:link w:val="Heading1Char"/>
    <w:uiPriority w:val="9"/>
    <w:qFormat/>
    <w:rsid w:val="00BA2D52"/>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5FAC"/>
    <w:pPr>
      <w:tabs>
        <w:tab w:val="center" w:pos="4680"/>
        <w:tab w:val="right" w:pos="9360"/>
      </w:tabs>
    </w:pPr>
  </w:style>
  <w:style w:type="character" w:customStyle="1" w:styleId="HeaderChar">
    <w:name w:val="Header Char"/>
    <w:basedOn w:val="DefaultParagraphFont"/>
    <w:link w:val="Header"/>
    <w:uiPriority w:val="99"/>
    <w:rsid w:val="007D5FAC"/>
  </w:style>
  <w:style w:type="paragraph" w:styleId="Footer">
    <w:name w:val="footer"/>
    <w:basedOn w:val="Normal"/>
    <w:link w:val="FooterChar"/>
    <w:uiPriority w:val="99"/>
    <w:unhideWhenUsed/>
    <w:rsid w:val="007D5FAC"/>
    <w:pPr>
      <w:tabs>
        <w:tab w:val="center" w:pos="4680"/>
        <w:tab w:val="right" w:pos="9360"/>
      </w:tabs>
    </w:pPr>
  </w:style>
  <w:style w:type="character" w:customStyle="1" w:styleId="FooterChar">
    <w:name w:val="Footer Char"/>
    <w:basedOn w:val="DefaultParagraphFont"/>
    <w:link w:val="Footer"/>
    <w:uiPriority w:val="99"/>
    <w:rsid w:val="007D5FAC"/>
  </w:style>
  <w:style w:type="paragraph" w:styleId="BalloonText">
    <w:name w:val="Balloon Text"/>
    <w:basedOn w:val="Normal"/>
    <w:link w:val="BalloonTextChar"/>
    <w:uiPriority w:val="99"/>
    <w:semiHidden/>
    <w:unhideWhenUsed/>
    <w:rsid w:val="00CE09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0929"/>
    <w:rPr>
      <w:rFonts w:ascii="Segoe UI" w:hAnsi="Segoe UI" w:cs="Segoe UI"/>
      <w:sz w:val="18"/>
      <w:szCs w:val="18"/>
    </w:rPr>
  </w:style>
  <w:style w:type="table" w:styleId="TableGrid">
    <w:name w:val="Table Grid"/>
    <w:basedOn w:val="TableNormal"/>
    <w:uiPriority w:val="59"/>
    <w:rsid w:val="006E2EB6"/>
    <w:pPr>
      <w:spacing w:before="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BA2D52"/>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7423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59773">
      <w:bodyDiv w:val="1"/>
      <w:marLeft w:val="0"/>
      <w:marRight w:val="0"/>
      <w:marTop w:val="0"/>
      <w:marBottom w:val="0"/>
      <w:divBdr>
        <w:top w:val="none" w:sz="0" w:space="0" w:color="auto"/>
        <w:left w:val="none" w:sz="0" w:space="0" w:color="auto"/>
        <w:bottom w:val="none" w:sz="0" w:space="0" w:color="auto"/>
        <w:right w:val="none" w:sz="0" w:space="0" w:color="auto"/>
      </w:divBdr>
    </w:div>
    <w:div w:id="1389651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12-15.docx" TargetMode="External"/><Relationship Id="rId13" Type="http://schemas.openxmlformats.org/officeDocument/2006/relationships/hyperlink" Target="file:///h:\HJ%20Archive\2015\03-19-15.docx" TargetMode="External"/><Relationship Id="rId18" Type="http://schemas.openxmlformats.org/officeDocument/2006/relationships/hyperlink" Target="file:///p:\pprever\2015-16\534_20150310A.docx" TargetMode="Externa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file:///h:\SJ%20Archive\2015\03-11-15.docx" TargetMode="External"/><Relationship Id="rId12" Type="http://schemas.openxmlformats.org/officeDocument/2006/relationships/hyperlink" Target="file:///h:\HJ%20Archive\2015\03-19-15.docx" TargetMode="External"/><Relationship Id="rId17" Type="http://schemas.openxmlformats.org/officeDocument/2006/relationships/hyperlink" Target="file:///p:\pprever\2015-16\534_20150310.docx" TargetMode="External"/><Relationship Id="rId2" Type="http://schemas.openxmlformats.org/officeDocument/2006/relationships/settings" Target="settings.xml"/><Relationship Id="rId16" Type="http://schemas.openxmlformats.org/officeDocument/2006/relationships/hyperlink" Target="http://www.scstatehouse.gov/billsearch.php?billnumbers=534&amp;session=121&amp;summary=B"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Archive\2015\03-10-15.docx" TargetMode="External"/><Relationship Id="rId11" Type="http://schemas.openxmlformats.org/officeDocument/2006/relationships/hyperlink" Target="file:///h:\HJ%20Archive\2015\03-18-15.docx" TargetMode="External"/><Relationship Id="rId5" Type="http://schemas.openxmlformats.org/officeDocument/2006/relationships/endnotes" Target="endnotes.xml"/><Relationship Id="rId15" Type="http://schemas.openxmlformats.org/officeDocument/2006/relationships/hyperlink" Target="file:///h:\HJ%20Archive\2015\03-20-15.docx" TargetMode="External"/><Relationship Id="rId23" Type="http://schemas.openxmlformats.org/officeDocument/2006/relationships/theme" Target="theme/theme1.xml"/><Relationship Id="rId10" Type="http://schemas.openxmlformats.org/officeDocument/2006/relationships/hyperlink" Target="file:///h:\HJ%20Archive\2015\03-17-15.docx" TargetMode="External"/><Relationship Id="rId19" Type="http://schemas.openxmlformats.org/officeDocument/2006/relationships/hyperlink" Target="file:///p:\pprever\2015-16\534_20150318.docx" TargetMode="External"/><Relationship Id="rId4" Type="http://schemas.openxmlformats.org/officeDocument/2006/relationships/footnotes" Target="footnotes.xml"/><Relationship Id="rId9" Type="http://schemas.openxmlformats.org/officeDocument/2006/relationships/hyperlink" Target="file:///h:\HJ%20Archive\2015\03-17-15.docx" TargetMode="External"/><Relationship Id="rId14" Type="http://schemas.openxmlformats.org/officeDocument/2006/relationships/hyperlink" Target="file:///h:\HJ%20Archive\2015\03-19-15.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4</Pages>
  <Words>825</Words>
  <Characters>4706</Characters>
  <Application>Microsoft Office Word</Application>
  <DocSecurity>6</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534: Clarendon County School District Property Tax Relief - South Carolina Legislature Online</dc:title>
  <dc:subject/>
  <dc:creator>BRENDA MELTON</dc:creator>
  <cp:keywords/>
  <dc:description/>
  <cp:lastModifiedBy>N Cumfer</cp:lastModifiedBy>
  <cp:revision>2</cp:revision>
  <cp:lastPrinted>2015-03-24T20:39:00Z</cp:lastPrinted>
  <dcterms:created xsi:type="dcterms:W3CDTF">2016-12-02T17:06:00Z</dcterms:created>
  <dcterms:modified xsi:type="dcterms:W3CDTF">2016-12-02T17:06:00Z</dcterms:modified>
</cp:coreProperties>
</file>