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CA5" w:rsidRDefault="00461CA5" w:rsidP="00461CA5">
      <w:pPr>
        <w:widowControl w:val="0"/>
        <w:jc w:val="center"/>
      </w:pPr>
      <w:bookmarkStart w:id="0" w:name="_GoBack"/>
      <w:bookmarkEnd w:id="0"/>
      <w:r w:rsidRPr="00461CA5">
        <w:rPr>
          <w:b/>
        </w:rPr>
        <w:t>South Carolina General Assembly</w:t>
      </w:r>
    </w:p>
    <w:p w:rsidR="00461CA5" w:rsidRDefault="00461CA5" w:rsidP="00461CA5">
      <w:pPr>
        <w:widowControl w:val="0"/>
        <w:jc w:val="center"/>
      </w:pPr>
      <w:r>
        <w:t>121st Session, 2015-2016</w:t>
      </w:r>
    </w:p>
    <w:p w:rsidR="00461CA5" w:rsidRDefault="00461CA5" w:rsidP="00461CA5">
      <w:pPr>
        <w:widowControl w:val="0"/>
        <w:jc w:val="left"/>
      </w:pPr>
    </w:p>
    <w:p w:rsidR="00461CA5" w:rsidRDefault="00461CA5" w:rsidP="00461CA5">
      <w:pPr>
        <w:widowControl w:val="0"/>
        <w:jc w:val="left"/>
        <w:rPr>
          <w:b/>
        </w:rPr>
      </w:pPr>
      <w:r w:rsidRPr="00461CA5">
        <w:rPr>
          <w:b/>
        </w:rPr>
        <w:t>H. 5465</w:t>
      </w:r>
    </w:p>
    <w:p w:rsidR="00461CA5" w:rsidRDefault="00461CA5" w:rsidP="00461CA5">
      <w:pPr>
        <w:widowControl w:val="0"/>
        <w:jc w:val="left"/>
        <w:rPr>
          <w:b/>
        </w:rPr>
      </w:pPr>
    </w:p>
    <w:p w:rsidR="00461CA5" w:rsidRDefault="00461CA5" w:rsidP="00461CA5">
      <w:pPr>
        <w:widowControl w:val="0"/>
        <w:jc w:val="left"/>
      </w:pPr>
      <w:r w:rsidRPr="00461CA5">
        <w:rPr>
          <w:b/>
        </w:rPr>
        <w:t>STATUS INFORMATION</w:t>
      </w:r>
    </w:p>
    <w:p w:rsidR="00461CA5" w:rsidRDefault="00461CA5" w:rsidP="00461CA5">
      <w:pPr>
        <w:widowControl w:val="0"/>
        <w:jc w:val="left"/>
      </w:pPr>
    </w:p>
    <w:p w:rsidR="00461CA5" w:rsidRDefault="00461CA5" w:rsidP="00461CA5">
      <w:pPr>
        <w:widowControl w:val="0"/>
        <w:jc w:val="left"/>
      </w:pPr>
      <w:r>
        <w:t>House Resolution</w:t>
      </w:r>
    </w:p>
    <w:p w:rsidR="00461CA5" w:rsidRDefault="00461CA5" w:rsidP="00461CA5">
      <w:pPr>
        <w:widowControl w:val="0"/>
        <w:jc w:val="left"/>
      </w:pPr>
      <w:r>
        <w:t>Sponsors: Reps. J.E. Smith, Finlay,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Spires, Stavrinakis, Stringer, Tallon, Taylor, Thayer, Tinkler, Toole, Weeks, Wells, Whipper, White, Whitmire, Williams, Willis and Yow</w:t>
      </w:r>
    </w:p>
    <w:p w:rsidR="00461CA5" w:rsidRDefault="00461CA5" w:rsidP="00461CA5">
      <w:pPr>
        <w:widowControl w:val="0"/>
        <w:jc w:val="left"/>
      </w:pPr>
      <w:r>
        <w:t>Document Path: l:\council\bills\rm\1670cm16.docx</w:t>
      </w:r>
    </w:p>
    <w:p w:rsidR="00461CA5" w:rsidRDefault="00461CA5" w:rsidP="00461CA5">
      <w:pPr>
        <w:widowControl w:val="0"/>
        <w:jc w:val="left"/>
      </w:pPr>
    </w:p>
    <w:p w:rsidR="00461CA5" w:rsidRDefault="00461CA5" w:rsidP="00461CA5">
      <w:pPr>
        <w:widowControl w:val="0"/>
        <w:jc w:val="left"/>
      </w:pPr>
      <w:r>
        <w:t>Introduced in the House on June 1, 2016</w:t>
      </w:r>
    </w:p>
    <w:p w:rsidR="00461CA5" w:rsidRDefault="00461CA5" w:rsidP="00461CA5">
      <w:pPr>
        <w:widowControl w:val="0"/>
        <w:jc w:val="left"/>
      </w:pPr>
      <w:r>
        <w:t>Adopted by the House on June 1, 2016</w:t>
      </w:r>
    </w:p>
    <w:p w:rsidR="00461CA5" w:rsidRDefault="00461CA5" w:rsidP="00461CA5">
      <w:pPr>
        <w:widowControl w:val="0"/>
        <w:jc w:val="left"/>
      </w:pPr>
    </w:p>
    <w:p w:rsidR="00461CA5" w:rsidRDefault="00461CA5" w:rsidP="00461CA5">
      <w:pPr>
        <w:widowControl w:val="0"/>
        <w:jc w:val="left"/>
      </w:pPr>
      <w:r>
        <w:t xml:space="preserve">Summary: </w:t>
      </w:r>
      <w:r w:rsidR="00FF687B">
        <w:t>Blue Sky</w:t>
      </w:r>
    </w:p>
    <w:p w:rsidR="00461CA5" w:rsidRDefault="00461CA5" w:rsidP="00461CA5">
      <w:pPr>
        <w:widowControl w:val="0"/>
        <w:jc w:val="left"/>
      </w:pPr>
    </w:p>
    <w:p w:rsidR="00461CA5" w:rsidRDefault="00461CA5" w:rsidP="00461CA5">
      <w:pPr>
        <w:widowControl w:val="0"/>
        <w:jc w:val="left"/>
      </w:pPr>
    </w:p>
    <w:p w:rsidR="00461CA5" w:rsidRDefault="00461CA5" w:rsidP="00461C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1CA5">
        <w:rPr>
          <w:b/>
        </w:rPr>
        <w:t>HISTORY OF LEGISLATIVE ACTIONS</w:t>
      </w:r>
    </w:p>
    <w:p w:rsidR="00461CA5" w:rsidRDefault="00461CA5" w:rsidP="00461C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1CA5" w:rsidRPr="00461CA5" w:rsidRDefault="00461CA5" w:rsidP="00461C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1CA5">
        <w:rPr>
          <w:u w:val="single"/>
        </w:rPr>
        <w:tab/>
        <w:t>Date</w:t>
      </w:r>
      <w:r w:rsidRPr="00461CA5">
        <w:rPr>
          <w:u w:val="single"/>
        </w:rPr>
        <w:tab/>
        <w:t>Body</w:t>
      </w:r>
      <w:r w:rsidRPr="00461CA5">
        <w:rPr>
          <w:u w:val="single"/>
        </w:rPr>
        <w:tab/>
        <w:t>Action Description with journal page number</w:t>
      </w:r>
      <w:r w:rsidRPr="00461CA5">
        <w:rPr>
          <w:u w:val="single"/>
        </w:rPr>
        <w:tab/>
      </w:r>
    </w:p>
    <w:p w:rsidR="00757F2D" w:rsidRDefault="00757F2D" w:rsidP="00757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House</w:t>
      </w:r>
      <w:r>
        <w:tab/>
      </w:r>
      <w:r w:rsidRPr="00CA2D71">
        <w:t>Introduced and adopted (</w:t>
      </w:r>
      <w:hyperlink r:id="rId7" w:history="1">
        <w:r w:rsidRPr="003C12B3">
          <w:rPr>
            <w:rStyle w:val="Hyperlink"/>
          </w:rPr>
          <w:t>House Journal</w:t>
        </w:r>
        <w:r w:rsidRPr="003C12B3">
          <w:rPr>
            <w:rStyle w:val="Hyperlink"/>
          </w:rPr>
          <w:noBreakHyphen/>
          <w:t>page 136</w:t>
        </w:r>
      </w:hyperlink>
      <w:r w:rsidRPr="00CA2D71">
        <w:t>)</w:t>
      </w:r>
    </w:p>
    <w:p w:rsidR="00757F2D" w:rsidRDefault="00757F2D" w:rsidP="00757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1CA5" w:rsidRDefault="00461CA5" w:rsidP="00461C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61CA5">
          <w:rPr>
            <w:rStyle w:val="Hyperlink"/>
          </w:rPr>
          <w:t>legislative information</w:t>
        </w:r>
      </w:hyperlink>
      <w:r>
        <w:t xml:space="preserve"> at the website</w:t>
      </w:r>
    </w:p>
    <w:p w:rsidR="00461CA5" w:rsidRDefault="00461CA5" w:rsidP="00461C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1CA5" w:rsidRPr="00461CA5" w:rsidRDefault="00461CA5" w:rsidP="00461C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1CA5" w:rsidRDefault="00461CA5" w:rsidP="00461CA5">
      <w:r w:rsidRPr="00461CA5">
        <w:rPr>
          <w:b/>
        </w:rPr>
        <w:t>VERSIONS OF THIS BILL</w:t>
      </w:r>
    </w:p>
    <w:p w:rsidR="00461CA5" w:rsidRDefault="00461CA5" w:rsidP="00461CA5"/>
    <w:p w:rsidR="00461CA5" w:rsidRDefault="003C12B3" w:rsidP="00461CA5">
      <w:hyperlink r:id="rId9" w:history="1">
        <w:r w:rsidR="00461CA5">
          <w:rPr>
            <w:rStyle w:val="Hyperlink"/>
          </w:rPr>
          <w:t>6/1/2016</w:t>
        </w:r>
      </w:hyperlink>
    </w:p>
    <w:p w:rsidR="00461CA5" w:rsidRDefault="00461CA5" w:rsidP="00461CA5"/>
    <w:p w:rsidR="00461CA5" w:rsidRDefault="00461CA5" w:rsidP="00461CA5">
      <w:pPr>
        <w:sectPr w:rsidR="00461CA5" w:rsidSect="00461C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4C38" w:rsidRDefault="00434C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4C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7D7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61A1" w:rsidRDefault="00121616" w:rsidP="006B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B61A1">
        <w:t xml:space="preserve">CELEBRATE THE LIFE AND ACHIEVEMENTS OF </w:t>
      </w:r>
      <w:r w:rsidR="00BD10BE">
        <w:t xml:space="preserve">SOUTH CAROLINA NATIVE BLUE SKY, </w:t>
      </w:r>
      <w:r w:rsidR="006B61A1">
        <w:t xml:space="preserve">RENOWNED AMERICAN </w:t>
      </w:r>
      <w:r w:rsidR="00BD10BE">
        <w:t xml:space="preserve">PAINTER AND SCULPTOR AND </w:t>
      </w:r>
      <w:r w:rsidR="006B61A1">
        <w:t xml:space="preserve">BELOVED CREATOR OF </w:t>
      </w:r>
      <w:r w:rsidR="008678D3">
        <w:t>COLUMBIA</w:t>
      </w:r>
      <w:r w:rsidR="00BC35F4" w:rsidRPr="00BC35F4">
        <w:t>’</w:t>
      </w:r>
      <w:r w:rsidR="008678D3">
        <w:t>S FAMOUS “TUNNELVISION” MURAL</w:t>
      </w:r>
      <w:r w:rsidR="006B61A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6CC7" w:rsidRDefault="00FB7D75" w:rsidP="00E16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16CC7">
        <w:t>recognizing th</w:t>
      </w:r>
      <w:r w:rsidR="0048406C">
        <w:t>e widespread appreciation the general public, as well as the art world, has for Columbia</w:t>
      </w:r>
      <w:r w:rsidR="001D1AD7">
        <w:noBreakHyphen/>
      </w:r>
      <w:r w:rsidR="0048406C">
        <w:t xml:space="preserve">born </w:t>
      </w:r>
      <w:r w:rsidR="003433EF">
        <w:rPr>
          <w:color w:val="000000" w:themeColor="text1"/>
          <w:u w:color="000000" w:themeColor="text1"/>
        </w:rPr>
        <w:t>painter and sculptor</w:t>
      </w:r>
      <w:r w:rsidR="0048406C">
        <w:t xml:space="preserve"> Blue Sky, </w:t>
      </w:r>
      <w:r w:rsidR="00E16CC7">
        <w:rPr>
          <w:color w:val="000000" w:themeColor="text1"/>
          <w:u w:color="000000" w:themeColor="text1"/>
        </w:rPr>
        <w:t xml:space="preserve">the South Carolina </w:t>
      </w:r>
      <w:r w:rsidR="00C07A09">
        <w:t>House of Representatives</w:t>
      </w:r>
      <w:r w:rsidR="00E16CC7">
        <w:rPr>
          <w:color w:val="000000" w:themeColor="text1"/>
          <w:u w:color="000000" w:themeColor="text1"/>
        </w:rPr>
        <w:t xml:space="preserve"> is pleased to pay tribute to this </w:t>
      </w:r>
      <w:r w:rsidR="003433EF">
        <w:rPr>
          <w:color w:val="000000" w:themeColor="text1"/>
          <w:u w:color="000000" w:themeColor="text1"/>
        </w:rPr>
        <w:t>internationally famed American artist</w:t>
      </w:r>
      <w:r w:rsidR="00816CD5">
        <w:rPr>
          <w:color w:val="000000" w:themeColor="text1"/>
          <w:u w:color="000000" w:themeColor="text1"/>
        </w:rPr>
        <w:t xml:space="preserve">; </w:t>
      </w:r>
      <w:r w:rsidR="00422729">
        <w:rPr>
          <w:color w:val="000000" w:themeColor="text1"/>
          <w:u w:color="000000" w:themeColor="text1"/>
        </w:rPr>
        <w:t>and</w:t>
      </w:r>
    </w:p>
    <w:p w:rsidR="0033727D" w:rsidRDefault="0033727D" w:rsidP="00E16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5279">
        <w:rPr>
          <w:color w:val="000000" w:themeColor="text1"/>
          <w:u w:color="000000" w:themeColor="text1"/>
        </w:rPr>
        <w:t xml:space="preserve">born on September 18, 1938, </w:t>
      </w:r>
      <w:r>
        <w:rPr>
          <w:color w:val="000000" w:themeColor="text1"/>
          <w:u w:color="000000" w:themeColor="text1"/>
        </w:rPr>
        <w:t>as Wa</w:t>
      </w:r>
      <w:r w:rsidRPr="00765279">
        <w:rPr>
          <w:color w:val="000000" w:themeColor="text1"/>
          <w:u w:color="000000" w:themeColor="text1"/>
        </w:rPr>
        <w:t>rren Edward Johnson</w:t>
      </w:r>
      <w:r>
        <w:rPr>
          <w:color w:val="000000" w:themeColor="text1"/>
          <w:u w:color="000000" w:themeColor="text1"/>
        </w:rPr>
        <w:t xml:space="preserve">, Blue Sky acquired his earliest acclaim as an artist by winning a national poster competition in 1954, </w:t>
      </w:r>
      <w:r w:rsidRPr="00765279">
        <w:rPr>
          <w:color w:val="000000" w:themeColor="text1"/>
          <w:u w:color="000000" w:themeColor="text1"/>
        </w:rPr>
        <w:t xml:space="preserve">two years before he graduated from </w:t>
      </w:r>
      <w:r>
        <w:rPr>
          <w:color w:val="000000" w:themeColor="text1"/>
          <w:u w:color="000000" w:themeColor="text1"/>
        </w:rPr>
        <w:t>Columbia</w:t>
      </w:r>
      <w:r w:rsidR="00BC35F4" w:rsidRPr="00BC35F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65279">
        <w:rPr>
          <w:color w:val="000000" w:themeColor="text1"/>
          <w:u w:color="000000" w:themeColor="text1"/>
        </w:rPr>
        <w:t>Dreher High School. For the next six years, he served as a jet</w:t>
      </w:r>
      <w:r w:rsidR="001D1AD7">
        <w:rPr>
          <w:color w:val="000000" w:themeColor="text1"/>
          <w:u w:color="000000" w:themeColor="text1"/>
        </w:rPr>
        <w:noBreakHyphen/>
      </w:r>
      <w:r w:rsidRPr="00765279">
        <w:rPr>
          <w:color w:val="000000" w:themeColor="text1"/>
          <w:u w:color="000000" w:themeColor="text1"/>
        </w:rPr>
        <w:t xml:space="preserve">aircraft technician in the Air National Guard, 169th Cameron Squad, while working </w:t>
      </w:r>
      <w:r w:rsidR="00E603FE">
        <w:rPr>
          <w:color w:val="000000" w:themeColor="text1"/>
          <w:u w:color="000000" w:themeColor="text1"/>
        </w:rPr>
        <w:t xml:space="preserve">as a </w:t>
      </w:r>
      <w:r w:rsidRPr="00765279">
        <w:rPr>
          <w:color w:val="000000" w:themeColor="text1"/>
          <w:u w:color="000000" w:themeColor="text1"/>
        </w:rPr>
        <w:t>parade</w:t>
      </w:r>
      <w:r w:rsidR="001D1AD7">
        <w:rPr>
          <w:color w:val="000000" w:themeColor="text1"/>
          <w:u w:color="000000" w:themeColor="text1"/>
        </w:rPr>
        <w:noBreakHyphen/>
      </w:r>
      <w:r w:rsidRPr="00765279">
        <w:rPr>
          <w:color w:val="000000" w:themeColor="text1"/>
          <w:u w:color="000000" w:themeColor="text1"/>
        </w:rPr>
        <w:t>float builder, layout artist, and dance instructor</w:t>
      </w:r>
      <w:r w:rsidR="00E603FE">
        <w:rPr>
          <w:color w:val="000000" w:themeColor="text1"/>
          <w:u w:color="000000" w:themeColor="text1"/>
        </w:rPr>
        <w:t xml:space="preserve"> to pay college expenses</w:t>
      </w:r>
      <w:r>
        <w:rPr>
          <w:color w:val="000000" w:themeColor="text1"/>
          <w:u w:color="000000" w:themeColor="text1"/>
        </w:rPr>
        <w:t>; and</w:t>
      </w: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</w:t>
      </w:r>
      <w:r w:rsidR="007B62CE">
        <w:rPr>
          <w:color w:val="000000" w:themeColor="text1"/>
          <w:u w:color="000000" w:themeColor="text1"/>
        </w:rPr>
        <w:t>earning a bachelor</w:t>
      </w:r>
      <w:r w:rsidR="00BC35F4" w:rsidRPr="00BC35F4">
        <w:rPr>
          <w:color w:val="000000" w:themeColor="text1"/>
          <w:u w:color="000000" w:themeColor="text1"/>
        </w:rPr>
        <w:t>’</w:t>
      </w:r>
      <w:r w:rsidR="007B62CE">
        <w:rPr>
          <w:color w:val="000000" w:themeColor="text1"/>
          <w:u w:color="000000" w:themeColor="text1"/>
        </w:rPr>
        <w:t>s degree at</w:t>
      </w:r>
      <w:r w:rsidRPr="00765279">
        <w:rPr>
          <w:color w:val="000000" w:themeColor="text1"/>
          <w:u w:color="000000" w:themeColor="text1"/>
        </w:rPr>
        <w:t xml:space="preserve"> the University of South Carolina</w:t>
      </w:r>
      <w:r>
        <w:rPr>
          <w:color w:val="000000" w:themeColor="text1"/>
          <w:u w:color="000000" w:themeColor="text1"/>
        </w:rPr>
        <w:t>, he</w:t>
      </w:r>
      <w:r w:rsidRPr="00765279">
        <w:rPr>
          <w:color w:val="000000" w:themeColor="text1"/>
          <w:u w:color="000000" w:themeColor="text1"/>
        </w:rPr>
        <w:t xml:space="preserve"> sold original works through USC student art auctions. At the Springs Mills Show in 1964, in which </w:t>
      </w:r>
      <w:r>
        <w:rPr>
          <w:color w:val="000000" w:themeColor="text1"/>
          <w:u w:color="000000" w:themeColor="text1"/>
        </w:rPr>
        <w:t>more than seven hundred</w:t>
      </w:r>
      <w:r w:rsidRPr="00765279">
        <w:rPr>
          <w:color w:val="000000" w:themeColor="text1"/>
          <w:u w:color="000000" w:themeColor="text1"/>
        </w:rPr>
        <w:t xml:space="preserve"> artists participated, he was judged “</w:t>
      </w:r>
      <w:r>
        <w:rPr>
          <w:color w:val="000000" w:themeColor="text1"/>
          <w:u w:color="000000" w:themeColor="text1"/>
        </w:rPr>
        <w:t>B</w:t>
      </w:r>
      <w:r w:rsidRPr="00765279">
        <w:rPr>
          <w:color w:val="000000" w:themeColor="text1"/>
          <w:u w:color="000000" w:themeColor="text1"/>
        </w:rPr>
        <w:t xml:space="preserve">est of </w:t>
      </w:r>
      <w:r>
        <w:rPr>
          <w:color w:val="000000" w:themeColor="text1"/>
          <w:u w:color="000000" w:themeColor="text1"/>
        </w:rPr>
        <w:t>S</w:t>
      </w:r>
      <w:r w:rsidRPr="00765279">
        <w:rPr>
          <w:color w:val="000000" w:themeColor="text1"/>
          <w:u w:color="000000" w:themeColor="text1"/>
        </w:rPr>
        <w:t xml:space="preserve">how” by Henry Geldzahler, then curator of modern art at the Metropolitan Museum. </w:t>
      </w:r>
      <w:r w:rsidR="00C03A13">
        <w:rPr>
          <w:color w:val="000000" w:themeColor="text1"/>
          <w:u w:color="000000" w:themeColor="text1"/>
        </w:rPr>
        <w:t>T</w:t>
      </w:r>
      <w:r w:rsidR="00CE4588">
        <w:rPr>
          <w:color w:val="000000" w:themeColor="text1"/>
          <w:u w:color="000000" w:themeColor="text1"/>
        </w:rPr>
        <w:t>he artist</w:t>
      </w:r>
      <w:r w:rsidRPr="007652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then </w:t>
      </w:r>
      <w:r w:rsidRPr="00765279">
        <w:rPr>
          <w:color w:val="000000" w:themeColor="text1"/>
          <w:u w:color="000000" w:themeColor="text1"/>
        </w:rPr>
        <w:t xml:space="preserve">was invited to study at the Art Students League of New York, where he lived and worked for </w:t>
      </w:r>
      <w:r w:rsidR="00D94E73">
        <w:rPr>
          <w:color w:val="000000" w:themeColor="text1"/>
          <w:u w:color="000000" w:themeColor="text1"/>
        </w:rPr>
        <w:t>a</w:t>
      </w:r>
      <w:r w:rsidRPr="00765279">
        <w:rPr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>; and</w:t>
      </w: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765279">
        <w:rPr>
          <w:color w:val="000000" w:themeColor="text1"/>
          <w:u w:color="000000" w:themeColor="text1"/>
        </w:rPr>
        <w:t xml:space="preserve">n moving back to Columbia in 1966, </w:t>
      </w:r>
      <w:r>
        <w:rPr>
          <w:color w:val="000000" w:themeColor="text1"/>
          <w:u w:color="000000" w:themeColor="text1"/>
        </w:rPr>
        <w:t>he</w:t>
      </w:r>
      <w:r w:rsidRPr="00765279">
        <w:rPr>
          <w:color w:val="000000" w:themeColor="text1"/>
          <w:u w:color="000000" w:themeColor="text1"/>
        </w:rPr>
        <w:t xml:space="preserve"> worked as a draftsman and conceptual artist before returning to USC for graduate school. In 1970, he graduated</w:t>
      </w:r>
      <w:r w:rsidR="00A42CE7">
        <w:rPr>
          <w:color w:val="000000" w:themeColor="text1"/>
          <w:u w:color="000000" w:themeColor="text1"/>
        </w:rPr>
        <w:t xml:space="preserve"> with </w:t>
      </w:r>
      <w:r w:rsidRPr="0076527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765279">
        <w:rPr>
          <w:color w:val="000000" w:themeColor="text1"/>
          <w:u w:color="000000" w:themeColor="text1"/>
        </w:rPr>
        <w:t>aster</w:t>
      </w:r>
      <w:r w:rsidR="00BC35F4" w:rsidRPr="00BC35F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="00816CD5">
        <w:rPr>
          <w:color w:val="000000" w:themeColor="text1"/>
          <w:u w:color="000000" w:themeColor="text1"/>
        </w:rPr>
        <w:t xml:space="preserve"> and in</w:t>
      </w:r>
      <w:r w:rsidRPr="00765279">
        <w:rPr>
          <w:color w:val="000000" w:themeColor="text1"/>
          <w:u w:color="000000" w:themeColor="text1"/>
        </w:rPr>
        <w:t xml:space="preserve"> 1974</w:t>
      </w:r>
      <w:r w:rsidR="00816C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765279">
        <w:rPr>
          <w:color w:val="000000" w:themeColor="text1"/>
          <w:u w:color="000000" w:themeColor="text1"/>
        </w:rPr>
        <w:t>egally changed his name to Blue Sky</w:t>
      </w:r>
      <w:r>
        <w:rPr>
          <w:color w:val="000000" w:themeColor="text1"/>
          <w:u w:color="000000" w:themeColor="text1"/>
        </w:rPr>
        <w:t>; and</w:t>
      </w: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65279">
        <w:rPr>
          <w:color w:val="000000" w:themeColor="text1"/>
          <w:u w:color="000000" w:themeColor="text1"/>
        </w:rPr>
        <w:t xml:space="preserve">n 2000, </w:t>
      </w:r>
      <w:r>
        <w:rPr>
          <w:color w:val="000000" w:themeColor="text1"/>
          <w:u w:color="000000" w:themeColor="text1"/>
        </w:rPr>
        <w:t xml:space="preserve">Blue </w:t>
      </w:r>
      <w:r w:rsidRPr="00765279">
        <w:rPr>
          <w:color w:val="000000" w:themeColor="text1"/>
          <w:u w:color="000000" w:themeColor="text1"/>
        </w:rPr>
        <w:t>Sky was awarded the Order of the Palmetto, South Carolina</w:t>
      </w:r>
      <w:r w:rsidR="00BC35F4" w:rsidRPr="00BC35F4">
        <w:rPr>
          <w:color w:val="000000" w:themeColor="text1"/>
          <w:u w:color="000000" w:themeColor="text1"/>
        </w:rPr>
        <w:t>’</w:t>
      </w:r>
      <w:r w:rsidRPr="00765279">
        <w:rPr>
          <w:color w:val="000000" w:themeColor="text1"/>
          <w:u w:color="000000" w:themeColor="text1"/>
        </w:rPr>
        <w:t>s highest civilian honor, for his contributions to the art</w:t>
      </w:r>
      <w:r>
        <w:rPr>
          <w:color w:val="000000" w:themeColor="text1"/>
          <w:u w:color="000000" w:themeColor="text1"/>
        </w:rPr>
        <w:t xml:space="preserve">s, </w:t>
      </w:r>
      <w:r w:rsidRPr="00765279">
        <w:rPr>
          <w:color w:val="000000" w:themeColor="text1"/>
          <w:u w:color="000000" w:themeColor="text1"/>
        </w:rPr>
        <w:t>particularly for painting the state</w:t>
      </w:r>
      <w:r w:rsidR="00BC35F4" w:rsidRPr="00BC35F4">
        <w:rPr>
          <w:color w:val="000000" w:themeColor="text1"/>
          <w:u w:color="000000" w:themeColor="text1"/>
        </w:rPr>
        <w:t>’</w:t>
      </w:r>
      <w:r w:rsidRPr="00765279">
        <w:rPr>
          <w:color w:val="000000" w:themeColor="text1"/>
          <w:u w:color="000000" w:themeColor="text1"/>
        </w:rPr>
        <w:t>s first large</w:t>
      </w:r>
      <w:r w:rsidR="001D1AD7">
        <w:rPr>
          <w:color w:val="000000" w:themeColor="text1"/>
          <w:u w:color="000000" w:themeColor="text1"/>
        </w:rPr>
        <w:noBreakHyphen/>
      </w:r>
      <w:r w:rsidRPr="00765279">
        <w:rPr>
          <w:color w:val="000000" w:themeColor="text1"/>
          <w:u w:color="000000" w:themeColor="text1"/>
        </w:rPr>
        <w:t>scale public mural</w:t>
      </w:r>
      <w:r>
        <w:rPr>
          <w:color w:val="000000" w:themeColor="text1"/>
          <w:u w:color="000000" w:themeColor="text1"/>
        </w:rPr>
        <w:t xml:space="preserve">, the iconic “Tunnelvision” (1975). Located on </w:t>
      </w:r>
      <w:r w:rsidR="007E4D8B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 xml:space="preserve">exterior wall of </w:t>
      </w:r>
      <w:r w:rsidR="0083258B">
        <w:rPr>
          <w:color w:val="000000" w:themeColor="text1"/>
          <w:u w:color="000000" w:themeColor="text1"/>
        </w:rPr>
        <w:t xml:space="preserve">the old </w:t>
      </w:r>
      <w:r>
        <w:rPr>
          <w:color w:val="000000" w:themeColor="text1"/>
          <w:u w:color="000000" w:themeColor="text1"/>
        </w:rPr>
        <w:t>AgFirst Farm Credit Bank</w:t>
      </w:r>
      <w:r w:rsidR="0083258B">
        <w:rPr>
          <w:color w:val="000000" w:themeColor="text1"/>
          <w:u w:color="000000" w:themeColor="text1"/>
        </w:rPr>
        <w:t xml:space="preserve"> building</w:t>
      </w:r>
      <w:r>
        <w:rPr>
          <w:color w:val="000000" w:themeColor="text1"/>
          <w:u w:color="000000" w:themeColor="text1"/>
        </w:rPr>
        <w:t xml:space="preserve">, the mural </w:t>
      </w:r>
      <w:r w:rsidRPr="00F9348E">
        <w:rPr>
          <w:color w:val="000000" w:themeColor="text1"/>
          <w:u w:color="000000" w:themeColor="text1"/>
        </w:rPr>
        <w:t>depicts a view through a stone</w:t>
      </w:r>
      <w:r w:rsidR="001D1AD7">
        <w:rPr>
          <w:color w:val="000000" w:themeColor="text1"/>
          <w:u w:color="000000" w:themeColor="text1"/>
        </w:rPr>
        <w:noBreakHyphen/>
      </w:r>
      <w:r w:rsidRPr="00F9348E">
        <w:rPr>
          <w:color w:val="000000" w:themeColor="text1"/>
          <w:u w:color="000000" w:themeColor="text1"/>
        </w:rPr>
        <w:t xml:space="preserve">carved tunnel </w:t>
      </w:r>
      <w:r>
        <w:rPr>
          <w:color w:val="000000" w:themeColor="text1"/>
          <w:u w:color="000000" w:themeColor="text1"/>
        </w:rPr>
        <w:t xml:space="preserve">that </w:t>
      </w:r>
      <w:r w:rsidRPr="00F9348E">
        <w:rPr>
          <w:color w:val="000000" w:themeColor="text1"/>
          <w:u w:color="000000" w:themeColor="text1"/>
        </w:rPr>
        <w:t>look</w:t>
      </w:r>
      <w:r>
        <w:rPr>
          <w:color w:val="000000" w:themeColor="text1"/>
          <w:u w:color="000000" w:themeColor="text1"/>
        </w:rPr>
        <w:t>s</w:t>
      </w:r>
      <w:r w:rsidRPr="00F9348E">
        <w:rPr>
          <w:color w:val="000000" w:themeColor="text1"/>
          <w:u w:color="000000" w:themeColor="text1"/>
        </w:rPr>
        <w:t xml:space="preserve"> toward a descending sun</w:t>
      </w:r>
      <w:r>
        <w:rPr>
          <w:color w:val="000000" w:themeColor="text1"/>
          <w:u w:color="000000" w:themeColor="text1"/>
        </w:rPr>
        <w:t>. Th</w:t>
      </w:r>
      <w:r w:rsidR="00967DF6">
        <w:rPr>
          <w:color w:val="000000" w:themeColor="text1"/>
          <w:u w:color="000000" w:themeColor="text1"/>
        </w:rPr>
        <w:t>is t</w:t>
      </w:r>
      <w:r w:rsidRPr="00765279">
        <w:rPr>
          <w:color w:val="000000" w:themeColor="text1"/>
          <w:u w:color="000000" w:themeColor="text1"/>
        </w:rPr>
        <w:t>rompe</w:t>
      </w:r>
      <w:r w:rsidR="001D1AD7">
        <w:rPr>
          <w:color w:val="000000" w:themeColor="text1"/>
          <w:u w:color="000000" w:themeColor="text1"/>
        </w:rPr>
        <w:noBreakHyphen/>
      </w:r>
      <w:r w:rsidRPr="00765279">
        <w:rPr>
          <w:color w:val="000000" w:themeColor="text1"/>
          <w:u w:color="000000" w:themeColor="text1"/>
        </w:rPr>
        <w:t>l</w:t>
      </w:r>
      <w:r w:rsidR="00BC35F4" w:rsidRPr="00BC35F4">
        <w:rPr>
          <w:color w:val="000000" w:themeColor="text1"/>
          <w:u w:color="000000" w:themeColor="text1"/>
        </w:rPr>
        <w:t>’</w:t>
      </w:r>
      <w:r w:rsidRPr="00765279">
        <w:rPr>
          <w:color w:val="000000" w:themeColor="text1"/>
          <w:u w:color="000000" w:themeColor="text1"/>
        </w:rPr>
        <w:t>œil</w:t>
      </w:r>
      <w:r>
        <w:rPr>
          <w:color w:val="000000" w:themeColor="text1"/>
          <w:u w:color="000000" w:themeColor="text1"/>
        </w:rPr>
        <w:t xml:space="preserve"> </w:t>
      </w:r>
      <w:r w:rsidR="00967DF6">
        <w:rPr>
          <w:color w:val="000000" w:themeColor="text1"/>
          <w:u w:color="000000" w:themeColor="text1"/>
        </w:rPr>
        <w:t xml:space="preserve">mural </w:t>
      </w:r>
      <w:r w:rsidRPr="00765279">
        <w:rPr>
          <w:color w:val="000000" w:themeColor="text1"/>
          <w:u w:color="000000" w:themeColor="text1"/>
        </w:rPr>
        <w:t xml:space="preserve">has earned </w:t>
      </w:r>
      <w:r>
        <w:rPr>
          <w:color w:val="000000" w:themeColor="text1"/>
          <w:u w:color="000000" w:themeColor="text1"/>
        </w:rPr>
        <w:t>Blue Sky</w:t>
      </w:r>
      <w:r w:rsidRPr="007652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</w:t>
      </w:r>
      <w:r w:rsidRPr="00765279">
        <w:rPr>
          <w:color w:val="000000" w:themeColor="text1"/>
          <w:u w:color="000000" w:themeColor="text1"/>
        </w:rPr>
        <w:t xml:space="preserve"> widest recognition, </w:t>
      </w:r>
      <w:r w:rsidR="001D5817">
        <w:rPr>
          <w:color w:val="000000" w:themeColor="text1"/>
          <w:u w:color="000000" w:themeColor="text1"/>
        </w:rPr>
        <w:t>beginning</w:t>
      </w:r>
      <w:r w:rsidRPr="00765279">
        <w:rPr>
          <w:color w:val="000000" w:themeColor="text1"/>
          <w:u w:color="000000" w:themeColor="text1"/>
        </w:rPr>
        <w:t xml:space="preserve"> with a</w:t>
      </w:r>
      <w:r w:rsidR="00B5265A">
        <w:rPr>
          <w:color w:val="000000" w:themeColor="text1"/>
          <w:u w:color="000000" w:themeColor="text1"/>
        </w:rPr>
        <w:t xml:space="preserve"> February 1976 </w:t>
      </w:r>
      <w:r w:rsidRPr="00765279">
        <w:rPr>
          <w:color w:val="000000" w:themeColor="text1"/>
          <w:u w:color="000000" w:themeColor="text1"/>
        </w:rPr>
        <w:t xml:space="preserve">article in </w:t>
      </w:r>
      <w:r w:rsidRPr="004D4925">
        <w:rPr>
          <w:i/>
          <w:color w:val="000000" w:themeColor="text1"/>
          <w:u w:color="000000" w:themeColor="text1"/>
        </w:rPr>
        <w:t>People</w:t>
      </w:r>
      <w:r w:rsidRPr="007652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765279">
        <w:rPr>
          <w:color w:val="000000" w:themeColor="text1"/>
          <w:u w:color="000000" w:themeColor="text1"/>
        </w:rPr>
        <w:t>agazine</w:t>
      </w:r>
      <w:r w:rsidR="0083258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The artist </w:t>
      </w:r>
      <w:r w:rsidRPr="00765279">
        <w:rPr>
          <w:color w:val="000000" w:themeColor="text1"/>
          <w:u w:color="000000" w:themeColor="text1"/>
        </w:rPr>
        <w:t>has fully repainted the mural five times</w:t>
      </w:r>
      <w:r>
        <w:rPr>
          <w:color w:val="000000" w:themeColor="text1"/>
          <w:u w:color="000000" w:themeColor="text1"/>
        </w:rPr>
        <w:t>; and</w:t>
      </w: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7D5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addition to “Tunnelvision,” Blue Sky has</w:t>
      </w:r>
      <w:r w:rsidRPr="00C77D5F">
        <w:rPr>
          <w:color w:val="000000" w:themeColor="text1"/>
          <w:u w:color="000000" w:themeColor="text1"/>
        </w:rPr>
        <w:t xml:space="preserve"> completed an impressive array of public </w:t>
      </w:r>
      <w:r>
        <w:rPr>
          <w:color w:val="000000" w:themeColor="text1"/>
          <w:u w:color="000000" w:themeColor="text1"/>
        </w:rPr>
        <w:t>murals and sculptures</w:t>
      </w:r>
      <w:r w:rsidRPr="00C77D5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among them the murals “</w:t>
      </w:r>
      <w:r w:rsidRPr="00765279">
        <w:rPr>
          <w:color w:val="000000" w:themeColor="text1"/>
          <w:u w:color="000000" w:themeColor="text1"/>
        </w:rPr>
        <w:t>Moonlight on the Great Pee Dee</w:t>
      </w:r>
      <w:r>
        <w:rPr>
          <w:color w:val="000000" w:themeColor="text1"/>
          <w:u w:color="000000" w:themeColor="text1"/>
        </w:rPr>
        <w:t>” (</w:t>
      </w:r>
      <w:r w:rsidRPr="00765279">
        <w:rPr>
          <w:color w:val="000000" w:themeColor="text1"/>
          <w:u w:color="000000" w:themeColor="text1"/>
        </w:rPr>
        <w:t>John L. McMillan Federal Building and U.S. Courthouse</w:t>
      </w:r>
      <w:r>
        <w:rPr>
          <w:color w:val="000000" w:themeColor="text1"/>
          <w:u w:color="000000" w:themeColor="text1"/>
        </w:rPr>
        <w:t xml:space="preserve">, </w:t>
      </w:r>
      <w:r w:rsidRPr="00765279">
        <w:rPr>
          <w:color w:val="000000" w:themeColor="text1"/>
          <w:u w:color="000000" w:themeColor="text1"/>
        </w:rPr>
        <w:t>Florence</w:t>
      </w:r>
      <w:r>
        <w:rPr>
          <w:color w:val="000000" w:themeColor="text1"/>
          <w:u w:color="000000" w:themeColor="text1"/>
        </w:rPr>
        <w:t>), “</w:t>
      </w:r>
      <w:r w:rsidRPr="00765279">
        <w:rPr>
          <w:color w:val="000000" w:themeColor="text1"/>
          <w:u w:color="000000" w:themeColor="text1"/>
        </w:rPr>
        <w:t>Overflow Parking</w:t>
      </w:r>
      <w:r>
        <w:rPr>
          <w:color w:val="000000" w:themeColor="text1"/>
          <w:u w:color="000000" w:themeColor="text1"/>
        </w:rPr>
        <w:t>” (</w:t>
      </w:r>
      <w:r w:rsidRPr="00D37561">
        <w:rPr>
          <w:i/>
          <w:color w:val="000000" w:themeColor="text1"/>
          <w:u w:color="000000" w:themeColor="text1"/>
        </w:rPr>
        <w:t>Flint Journal</w:t>
      </w:r>
      <w:r w:rsidRPr="00765279">
        <w:rPr>
          <w:color w:val="000000" w:themeColor="text1"/>
          <w:u w:color="000000" w:themeColor="text1"/>
        </w:rPr>
        <w:t xml:space="preserve"> Building</w:t>
      </w:r>
      <w:r>
        <w:rPr>
          <w:color w:val="000000" w:themeColor="text1"/>
          <w:u w:color="000000" w:themeColor="text1"/>
        </w:rPr>
        <w:t xml:space="preserve">, </w:t>
      </w:r>
      <w:r w:rsidRPr="00765279">
        <w:rPr>
          <w:color w:val="000000" w:themeColor="text1"/>
          <w:u w:color="000000" w:themeColor="text1"/>
        </w:rPr>
        <w:t>Flint, M</w:t>
      </w:r>
      <w:r>
        <w:rPr>
          <w:color w:val="000000" w:themeColor="text1"/>
          <w:u w:color="000000" w:themeColor="text1"/>
        </w:rPr>
        <w:t>ichigan), “</w:t>
      </w:r>
      <w:r w:rsidRPr="00765279">
        <w:rPr>
          <w:color w:val="000000" w:themeColor="text1"/>
          <w:u w:color="000000" w:themeColor="text1"/>
        </w:rPr>
        <w:t>Spirit of the Air</w:t>
      </w:r>
      <w:r>
        <w:rPr>
          <w:color w:val="000000" w:themeColor="text1"/>
          <w:u w:color="000000" w:themeColor="text1"/>
        </w:rPr>
        <w:t>” (</w:t>
      </w:r>
      <w:r w:rsidRPr="00765279">
        <w:rPr>
          <w:color w:val="000000" w:themeColor="text1"/>
          <w:u w:color="000000" w:themeColor="text1"/>
        </w:rPr>
        <w:t>Charlotte, N</w:t>
      </w:r>
      <w:r>
        <w:rPr>
          <w:color w:val="000000" w:themeColor="text1"/>
          <w:u w:color="000000" w:themeColor="text1"/>
        </w:rPr>
        <w:t>orth Carolina), “</w:t>
      </w:r>
      <w:r w:rsidRPr="00765279">
        <w:rPr>
          <w:color w:val="000000" w:themeColor="text1"/>
          <w:u w:color="000000" w:themeColor="text1"/>
        </w:rPr>
        <w:t>Full Moon Over the River Jordan</w:t>
      </w:r>
      <w:r>
        <w:rPr>
          <w:color w:val="000000" w:themeColor="text1"/>
          <w:u w:color="000000" w:themeColor="text1"/>
        </w:rPr>
        <w:t>” (</w:t>
      </w:r>
      <w:r w:rsidRPr="00765279">
        <w:rPr>
          <w:color w:val="000000" w:themeColor="text1"/>
          <w:u w:color="000000" w:themeColor="text1"/>
        </w:rPr>
        <w:t>New Hope Church</w:t>
      </w:r>
      <w:r>
        <w:rPr>
          <w:color w:val="000000" w:themeColor="text1"/>
          <w:u w:color="000000" w:themeColor="text1"/>
        </w:rPr>
        <w:t xml:space="preserve">, </w:t>
      </w:r>
      <w:r w:rsidRPr="00765279">
        <w:rPr>
          <w:color w:val="000000" w:themeColor="text1"/>
          <w:u w:color="000000" w:themeColor="text1"/>
        </w:rPr>
        <w:t>Pelion</w:t>
      </w:r>
      <w:r>
        <w:rPr>
          <w:color w:val="000000" w:themeColor="text1"/>
          <w:u w:color="000000" w:themeColor="text1"/>
        </w:rPr>
        <w:t>), “</w:t>
      </w:r>
      <w:r w:rsidRPr="00765279">
        <w:rPr>
          <w:color w:val="000000" w:themeColor="text1"/>
          <w:u w:color="000000" w:themeColor="text1"/>
        </w:rPr>
        <w:t>Gervais Street Extension</w:t>
      </w:r>
      <w:r>
        <w:rPr>
          <w:color w:val="000000" w:themeColor="text1"/>
          <w:u w:color="000000" w:themeColor="text1"/>
        </w:rPr>
        <w:t>” (</w:t>
      </w:r>
      <w:r w:rsidRPr="00765279">
        <w:rPr>
          <w:color w:val="000000" w:themeColor="text1"/>
          <w:u w:color="000000" w:themeColor="text1"/>
        </w:rPr>
        <w:t>South Carolina State Museum</w:t>
      </w:r>
      <w:r>
        <w:rPr>
          <w:color w:val="000000" w:themeColor="text1"/>
          <w:u w:color="000000" w:themeColor="text1"/>
        </w:rPr>
        <w:t xml:space="preserve">, </w:t>
      </w:r>
      <w:r w:rsidRPr="00765279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), and “</w:t>
      </w:r>
      <w:r w:rsidRPr="00765279">
        <w:rPr>
          <w:color w:val="000000" w:themeColor="text1"/>
          <w:u w:color="000000" w:themeColor="text1"/>
        </w:rPr>
        <w:t>Night Train</w:t>
      </w:r>
      <w:r>
        <w:rPr>
          <w:color w:val="000000" w:themeColor="text1"/>
          <w:u w:color="000000" w:themeColor="text1"/>
        </w:rPr>
        <w:t>” (</w:t>
      </w:r>
      <w:r w:rsidRPr="00765279">
        <w:rPr>
          <w:color w:val="000000" w:themeColor="text1"/>
          <w:u w:color="000000" w:themeColor="text1"/>
        </w:rPr>
        <w:t>Fort Pierce, F</w:t>
      </w:r>
      <w:r>
        <w:rPr>
          <w:color w:val="000000" w:themeColor="text1"/>
          <w:u w:color="000000" w:themeColor="text1"/>
        </w:rPr>
        <w:t>lorida), as well as the p</w:t>
      </w:r>
      <w:r w:rsidRPr="00765279">
        <w:rPr>
          <w:color w:val="000000" w:themeColor="text1"/>
          <w:u w:color="000000" w:themeColor="text1"/>
        </w:rPr>
        <w:t>ublic sculptures</w:t>
      </w:r>
      <w:r>
        <w:rPr>
          <w:color w:val="000000" w:themeColor="text1"/>
          <w:u w:color="000000" w:themeColor="text1"/>
        </w:rPr>
        <w:t xml:space="preserve"> “</w:t>
      </w:r>
      <w:r w:rsidRPr="00765279">
        <w:rPr>
          <w:color w:val="000000" w:themeColor="text1"/>
          <w:u w:color="000000" w:themeColor="text1"/>
        </w:rPr>
        <w:t>NEVERBUST</w:t>
      </w:r>
      <w:r>
        <w:rPr>
          <w:color w:val="000000" w:themeColor="text1"/>
          <w:u w:color="000000" w:themeColor="text1"/>
        </w:rPr>
        <w:t>” (</w:t>
      </w:r>
      <w:r w:rsidRPr="00765279">
        <w:rPr>
          <w:color w:val="000000" w:themeColor="text1"/>
          <w:u w:color="000000" w:themeColor="text1"/>
        </w:rPr>
        <w:t>Main Street</w:t>
      </w:r>
      <w:r>
        <w:rPr>
          <w:color w:val="000000" w:themeColor="text1"/>
          <w:u w:color="000000" w:themeColor="text1"/>
        </w:rPr>
        <w:t xml:space="preserve">, </w:t>
      </w:r>
      <w:r w:rsidRPr="00765279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) and “</w:t>
      </w:r>
      <w:r w:rsidRPr="00765279">
        <w:rPr>
          <w:color w:val="000000" w:themeColor="text1"/>
          <w:u w:color="000000" w:themeColor="text1"/>
        </w:rPr>
        <w:t>Busted Plug Plaza</w:t>
      </w:r>
      <w:r>
        <w:rPr>
          <w:color w:val="000000" w:themeColor="text1"/>
          <w:u w:color="000000" w:themeColor="text1"/>
        </w:rPr>
        <w:t>” (</w:t>
      </w:r>
      <w:r w:rsidR="00E21660">
        <w:rPr>
          <w:color w:val="000000" w:themeColor="text1"/>
          <w:u w:color="000000" w:themeColor="text1"/>
        </w:rPr>
        <w:t xml:space="preserve">the old AgFirst Farm Credit Bank building, </w:t>
      </w:r>
      <w:r>
        <w:rPr>
          <w:color w:val="000000" w:themeColor="text1"/>
          <w:u w:color="000000" w:themeColor="text1"/>
        </w:rPr>
        <w:t>Columbia); and</w:t>
      </w: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of Blue Sky</w:t>
      </w:r>
      <w:r w:rsidR="00BC35F4" w:rsidRPr="00BC35F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AB3199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, Belgian art</w:t>
      </w:r>
      <w:r w:rsidR="001D1A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history author </w:t>
      </w:r>
      <w:r w:rsidRPr="0085036E">
        <w:rPr>
          <w:color w:val="000000" w:themeColor="text1"/>
          <w:u w:color="000000" w:themeColor="text1"/>
        </w:rPr>
        <w:t>Birgit Krols</w:t>
      </w:r>
      <w:r>
        <w:rPr>
          <w:color w:val="000000" w:themeColor="text1"/>
          <w:u w:color="000000" w:themeColor="text1"/>
        </w:rPr>
        <w:t xml:space="preserve"> offers this praise: “[Blue Sky is] one </w:t>
      </w:r>
      <w:r w:rsidRPr="0085036E">
        <w:rPr>
          <w:color w:val="000000" w:themeColor="text1"/>
          <w:u w:color="000000" w:themeColor="text1"/>
        </w:rPr>
        <w:t>of the most remarkable artists from the past, present, and future of 3D street art</w:t>
      </w:r>
      <w:r w:rsidR="00AB319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="00AB3199">
        <w:rPr>
          <w:color w:val="000000" w:themeColor="text1"/>
          <w:u w:color="000000" w:themeColor="text1"/>
        </w:rPr>
        <w:t xml:space="preserve"> </w:t>
      </w:r>
      <w:r w:rsidRPr="0085036E">
        <w:rPr>
          <w:color w:val="000000" w:themeColor="text1"/>
          <w:u w:color="000000" w:themeColor="text1"/>
        </w:rPr>
        <w:t>Henry Geldzahler</w:t>
      </w:r>
      <w:r w:rsidR="00896C52">
        <w:rPr>
          <w:color w:val="000000" w:themeColor="text1"/>
          <w:u w:color="000000" w:themeColor="text1"/>
        </w:rPr>
        <w:t xml:space="preserve"> of the</w:t>
      </w:r>
      <w:r>
        <w:rPr>
          <w:color w:val="000000" w:themeColor="text1"/>
          <w:u w:color="000000" w:themeColor="text1"/>
        </w:rPr>
        <w:t xml:space="preserve"> </w:t>
      </w:r>
      <w:r w:rsidRPr="0085036E">
        <w:rPr>
          <w:color w:val="000000" w:themeColor="text1"/>
          <w:u w:color="000000" w:themeColor="text1"/>
        </w:rPr>
        <w:t>Metropolitan Museum of Art</w:t>
      </w:r>
      <w:r w:rsidR="008963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declares Blue Sky</w:t>
      </w:r>
      <w:r w:rsidR="00BC35F4" w:rsidRPr="00BC35F4">
        <w:rPr>
          <w:color w:val="000000" w:themeColor="text1"/>
          <w:u w:color="000000" w:themeColor="text1"/>
        </w:rPr>
        <w:t>’</w:t>
      </w:r>
      <w:r w:rsidR="00E56DD9">
        <w:rPr>
          <w:color w:val="000000" w:themeColor="text1"/>
          <w:u w:color="000000" w:themeColor="text1"/>
        </w:rPr>
        <w:t xml:space="preserve">s paintings </w:t>
      </w:r>
      <w:r>
        <w:rPr>
          <w:color w:val="000000" w:themeColor="text1"/>
          <w:u w:color="000000" w:themeColor="text1"/>
        </w:rPr>
        <w:t>“f</w:t>
      </w:r>
      <w:r w:rsidRPr="0085036E">
        <w:rPr>
          <w:color w:val="000000" w:themeColor="text1"/>
          <w:u w:color="000000" w:themeColor="text1"/>
        </w:rPr>
        <w:t>resh and bold</w:t>
      </w:r>
      <w:r>
        <w:rPr>
          <w:color w:val="000000" w:themeColor="text1"/>
          <w:u w:color="000000" w:themeColor="text1"/>
        </w:rPr>
        <w:t xml:space="preserve">… </w:t>
      </w:r>
      <w:r w:rsidRPr="0085036E">
        <w:rPr>
          <w:color w:val="000000" w:themeColor="text1"/>
          <w:u w:color="000000" w:themeColor="text1"/>
        </w:rPr>
        <w:t>His work has both the technical ability and the freshness of vision, the feeling that something familiar is being seen for the first time</w:t>
      </w:r>
      <w:r w:rsidR="00A04250">
        <w:rPr>
          <w:color w:val="000000" w:themeColor="text1"/>
          <w:u w:color="000000" w:themeColor="text1"/>
        </w:rPr>
        <w:t>, that has produced some of the best American painting of the past ten years</w:t>
      </w:r>
      <w:r w:rsidR="00955A1E">
        <w:rPr>
          <w:color w:val="000000" w:themeColor="text1"/>
          <w:u w:color="000000" w:themeColor="text1"/>
        </w:rPr>
        <w:t>…”</w:t>
      </w:r>
      <w:r w:rsidR="00776CD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4E23D9" w:rsidRDefault="004E23D9" w:rsidP="00E16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16CC7" w:rsidRDefault="00E16CC7" w:rsidP="00E16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</w:t>
      </w:r>
      <w:r w:rsidR="00C07A09">
        <w:t>House,</w:t>
      </w:r>
      <w:r>
        <w:rPr>
          <w:color w:val="000000" w:themeColor="text1"/>
          <w:u w:color="000000" w:themeColor="text1"/>
        </w:rPr>
        <w:t xml:space="preserve"> themselves among </w:t>
      </w:r>
      <w:r w:rsidR="001351DB">
        <w:rPr>
          <w:color w:val="000000" w:themeColor="text1"/>
          <w:u w:color="000000" w:themeColor="text1"/>
        </w:rPr>
        <w:t>Blue Sky</w:t>
      </w:r>
      <w:r w:rsidR="00BC35F4" w:rsidRPr="00BC35F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legion of admirers, take great pleasure in saluting this master artist and look forward to seeing his legacy </w:t>
      </w:r>
      <w:r w:rsidR="001351DB">
        <w:rPr>
          <w:color w:val="000000" w:themeColor="text1"/>
          <w:u w:color="000000" w:themeColor="text1"/>
        </w:rPr>
        <w:t xml:space="preserve">continued and enlarged </w:t>
      </w:r>
      <w:r>
        <w:rPr>
          <w:color w:val="000000" w:themeColor="text1"/>
          <w:u w:color="000000" w:themeColor="text1"/>
        </w:rPr>
        <w:t xml:space="preserve">in the years to come. </w:t>
      </w:r>
      <w:r>
        <w:t xml:space="preserve">Now, therefore, </w:t>
      </w:r>
    </w:p>
    <w:p w:rsidR="00E16CC7" w:rsidRDefault="00E16CC7" w:rsidP="00E16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A09" w:rsidRDefault="00C07A09" w:rsidP="00C07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6CC7" w:rsidRDefault="00E16CC7" w:rsidP="00E16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27D" w:rsidRDefault="00E16CC7" w:rsidP="0033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C07A09">
        <w:t>House of Representatives</w:t>
      </w:r>
      <w:r>
        <w:rPr>
          <w:color w:val="000000" w:themeColor="text1"/>
        </w:rPr>
        <w:t xml:space="preserve">, by this resolution, </w:t>
      </w:r>
      <w:r w:rsidR="0033727D">
        <w:t>celebrate the life and achievements of South Carolina native Blue Sky, renowned American painter and sculptor and beloved creator of Columbia</w:t>
      </w:r>
      <w:r w:rsidR="00BC35F4" w:rsidRPr="00BC35F4">
        <w:t>’</w:t>
      </w:r>
      <w:r w:rsidR="0033727D">
        <w:t>s famous “Tunnelvision” mural.</w:t>
      </w:r>
    </w:p>
    <w:p w:rsidR="0033727D" w:rsidRDefault="0033727D" w:rsidP="0033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CC7" w:rsidRDefault="00E16CC7" w:rsidP="00E16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31499C">
        <w:t>esented</w:t>
      </w:r>
      <w:r>
        <w:t xml:space="preserve"> to </w:t>
      </w:r>
      <w:r w:rsidR="0033727D">
        <w:t>Blue Sky</w:t>
      </w:r>
      <w:r>
        <w:t>.</w:t>
      </w:r>
    </w:p>
    <w:p w:rsidR="00056E74" w:rsidRDefault="001D1A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1CA5" w:rsidRDefault="00461CA5" w:rsidP="00461CA5">
      <w:pPr>
        <w:suppressAutoHyphens/>
      </w:pPr>
    </w:p>
    <w:sectPr w:rsidR="00461CA5" w:rsidSect="00461CA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0BE" w:rsidRDefault="00BD10BE" w:rsidP="009F0C77">
      <w:r>
        <w:separator/>
      </w:r>
    </w:p>
  </w:endnote>
  <w:endnote w:type="continuationSeparator" w:id="0">
    <w:p w:rsidR="00BD10BE" w:rsidRDefault="00BD10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FE7FD0-148F-4D37-B58A-A4F02B0E2FD9}"/>
    <w:embedBold r:id="rId2" w:fontKey="{3E79990F-C673-444E-8A78-9C0A064109EB}"/>
    <w:embedItalic r:id="rId3" w:fontKey="{52E64532-584A-4F0B-A120-03C5A409DA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C624952-89B4-4163-93DA-5C4D8008E3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4C9E0C6-0034-45B3-AA62-17865DE963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F6797E2-F2C3-41BE-BDD3-9B6D559AA6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CA5" w:rsidRPr="00434C38" w:rsidRDefault="00461CA5" w:rsidP="00434C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12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0BE" w:rsidRDefault="00BD10BE" w:rsidP="009F0C77">
      <w:r>
        <w:separator/>
      </w:r>
    </w:p>
  </w:footnote>
  <w:footnote w:type="continuationSeparator" w:id="0">
    <w:p w:rsidR="00BD10BE" w:rsidRDefault="00BD10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70CM16"/>
    <w:docVar w:name="CoverBillType" w:val="r"/>
    <w:docVar w:name="docpath" w:val="L:\Council\bills\RM\1670CM16.DOCX"/>
    <w:docVar w:name="dvBillNumber" w:val="54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B7D75"/>
    <w:rsid w:val="00011869"/>
    <w:rsid w:val="00015CD6"/>
    <w:rsid w:val="000355EB"/>
    <w:rsid w:val="00056E74"/>
    <w:rsid w:val="000E1785"/>
    <w:rsid w:val="000F40FA"/>
    <w:rsid w:val="0010776B"/>
    <w:rsid w:val="00121616"/>
    <w:rsid w:val="00130291"/>
    <w:rsid w:val="00133E66"/>
    <w:rsid w:val="001351DB"/>
    <w:rsid w:val="001410FE"/>
    <w:rsid w:val="001435A3"/>
    <w:rsid w:val="00146ED3"/>
    <w:rsid w:val="00151044"/>
    <w:rsid w:val="0015378D"/>
    <w:rsid w:val="00164EBB"/>
    <w:rsid w:val="001D08F2"/>
    <w:rsid w:val="001D1AD7"/>
    <w:rsid w:val="001D525B"/>
    <w:rsid w:val="001D5817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499C"/>
    <w:rsid w:val="00315B32"/>
    <w:rsid w:val="00325348"/>
    <w:rsid w:val="0032732C"/>
    <w:rsid w:val="00336AD0"/>
    <w:rsid w:val="0033727D"/>
    <w:rsid w:val="003433EF"/>
    <w:rsid w:val="00365468"/>
    <w:rsid w:val="0037079A"/>
    <w:rsid w:val="003C12B3"/>
    <w:rsid w:val="003C4DAB"/>
    <w:rsid w:val="003D01E8"/>
    <w:rsid w:val="003E5288"/>
    <w:rsid w:val="003F6D79"/>
    <w:rsid w:val="00413611"/>
    <w:rsid w:val="0041760A"/>
    <w:rsid w:val="00417C01"/>
    <w:rsid w:val="00422729"/>
    <w:rsid w:val="00434C38"/>
    <w:rsid w:val="004403BD"/>
    <w:rsid w:val="00461441"/>
    <w:rsid w:val="00461CA5"/>
    <w:rsid w:val="004809EE"/>
    <w:rsid w:val="0048406C"/>
    <w:rsid w:val="004B42B7"/>
    <w:rsid w:val="004E23D9"/>
    <w:rsid w:val="004E7D54"/>
    <w:rsid w:val="005273C6"/>
    <w:rsid w:val="00530A69"/>
    <w:rsid w:val="00545593"/>
    <w:rsid w:val="00577C6C"/>
    <w:rsid w:val="005B3F7D"/>
    <w:rsid w:val="005C2FE2"/>
    <w:rsid w:val="005E2BC9"/>
    <w:rsid w:val="00605102"/>
    <w:rsid w:val="006215AA"/>
    <w:rsid w:val="006254E6"/>
    <w:rsid w:val="006913C9"/>
    <w:rsid w:val="0069470D"/>
    <w:rsid w:val="006A20DB"/>
    <w:rsid w:val="006B19C3"/>
    <w:rsid w:val="006B61A1"/>
    <w:rsid w:val="006F0C5E"/>
    <w:rsid w:val="006F469A"/>
    <w:rsid w:val="00713E53"/>
    <w:rsid w:val="00734F00"/>
    <w:rsid w:val="00757F2D"/>
    <w:rsid w:val="00776CD5"/>
    <w:rsid w:val="007A70AE"/>
    <w:rsid w:val="007B62CE"/>
    <w:rsid w:val="007E4D8B"/>
    <w:rsid w:val="00816CD5"/>
    <w:rsid w:val="0083258B"/>
    <w:rsid w:val="008362E8"/>
    <w:rsid w:val="008678D3"/>
    <w:rsid w:val="0089635E"/>
    <w:rsid w:val="00896C52"/>
    <w:rsid w:val="008A1768"/>
    <w:rsid w:val="008F0B0D"/>
    <w:rsid w:val="008F0F33"/>
    <w:rsid w:val="008F4429"/>
    <w:rsid w:val="0094021A"/>
    <w:rsid w:val="00955A1E"/>
    <w:rsid w:val="00967DF6"/>
    <w:rsid w:val="009B44AF"/>
    <w:rsid w:val="009C6A0B"/>
    <w:rsid w:val="009F0C77"/>
    <w:rsid w:val="009F4DD1"/>
    <w:rsid w:val="00A04250"/>
    <w:rsid w:val="00A37558"/>
    <w:rsid w:val="00A41684"/>
    <w:rsid w:val="00A42CE7"/>
    <w:rsid w:val="00A64E80"/>
    <w:rsid w:val="00A72BCD"/>
    <w:rsid w:val="00A741D9"/>
    <w:rsid w:val="00A833AB"/>
    <w:rsid w:val="00A9741D"/>
    <w:rsid w:val="00AB3199"/>
    <w:rsid w:val="00AD4B17"/>
    <w:rsid w:val="00B237F7"/>
    <w:rsid w:val="00B412D4"/>
    <w:rsid w:val="00B5265A"/>
    <w:rsid w:val="00B5569D"/>
    <w:rsid w:val="00BC35F4"/>
    <w:rsid w:val="00BD10BE"/>
    <w:rsid w:val="00BE23E2"/>
    <w:rsid w:val="00BE3C22"/>
    <w:rsid w:val="00C0345E"/>
    <w:rsid w:val="00C03A13"/>
    <w:rsid w:val="00C07A09"/>
    <w:rsid w:val="00C3483A"/>
    <w:rsid w:val="00C44422"/>
    <w:rsid w:val="00C547EF"/>
    <w:rsid w:val="00C74E9D"/>
    <w:rsid w:val="00C82FD3"/>
    <w:rsid w:val="00C92819"/>
    <w:rsid w:val="00CC6B7B"/>
    <w:rsid w:val="00CD2089"/>
    <w:rsid w:val="00CE4588"/>
    <w:rsid w:val="00D37561"/>
    <w:rsid w:val="00D71470"/>
    <w:rsid w:val="00D73A67"/>
    <w:rsid w:val="00D94E73"/>
    <w:rsid w:val="00D970A9"/>
    <w:rsid w:val="00DB674F"/>
    <w:rsid w:val="00DC60E5"/>
    <w:rsid w:val="00DE70DB"/>
    <w:rsid w:val="00DF3845"/>
    <w:rsid w:val="00E16CC7"/>
    <w:rsid w:val="00E21660"/>
    <w:rsid w:val="00E404D9"/>
    <w:rsid w:val="00E41911"/>
    <w:rsid w:val="00E56DD9"/>
    <w:rsid w:val="00E603FE"/>
    <w:rsid w:val="00E92EEF"/>
    <w:rsid w:val="00EB6AA3"/>
    <w:rsid w:val="00EF2368"/>
    <w:rsid w:val="00F24442"/>
    <w:rsid w:val="00F50AE3"/>
    <w:rsid w:val="00F656BA"/>
    <w:rsid w:val="00F67CF1"/>
    <w:rsid w:val="00F749F7"/>
    <w:rsid w:val="00F840F0"/>
    <w:rsid w:val="00FB0D0D"/>
    <w:rsid w:val="00FB43B4"/>
    <w:rsid w:val="00FB7D75"/>
    <w:rsid w:val="00FD0558"/>
    <w:rsid w:val="00FF2AE4"/>
    <w:rsid w:val="00FF6450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49EC4F-BA12-4EFD-B1FE-9EA83456A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25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58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1C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0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65_2016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AB873-61DE-4D27-BDB4-BC38E9F9D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873</Words>
  <Characters>4979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5465: Blue Sky - South Carolina Legislature Online</dc:title>
  <dc:creator>McDowell</dc:creator>
  <cp:lastModifiedBy>N Cumfer</cp:lastModifiedBy>
  <cp:revision>2</cp:revision>
  <cp:lastPrinted>2016-06-01T17:43:00Z</cp:lastPrinted>
  <dcterms:created xsi:type="dcterms:W3CDTF">2016-12-02T19:39:00Z</dcterms:created>
  <dcterms:modified xsi:type="dcterms:W3CDTF">2016-12-02T19:39:00Z</dcterms:modified>
</cp:coreProperties>
</file>