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56C6" w:rsidRDefault="003456C6" w:rsidP="003456C6">
      <w:pPr>
        <w:widowControl w:val="0"/>
        <w:jc w:val="center"/>
      </w:pPr>
      <w:bookmarkStart w:id="0" w:name="_GoBack"/>
      <w:bookmarkEnd w:id="0"/>
      <w:r w:rsidRPr="003456C6">
        <w:rPr>
          <w:b/>
        </w:rPr>
        <w:t>South Carolina General Assembly</w:t>
      </w:r>
    </w:p>
    <w:p w:rsidR="003456C6" w:rsidRDefault="003456C6" w:rsidP="003456C6">
      <w:pPr>
        <w:widowControl w:val="0"/>
        <w:jc w:val="center"/>
      </w:pPr>
      <w:r>
        <w:t>121st Session, 2015-2016</w:t>
      </w:r>
    </w:p>
    <w:p w:rsidR="003456C6" w:rsidRDefault="003456C6" w:rsidP="003456C6">
      <w:pPr>
        <w:widowControl w:val="0"/>
        <w:jc w:val="left"/>
      </w:pPr>
    </w:p>
    <w:p w:rsidR="003456C6" w:rsidRDefault="003456C6" w:rsidP="003456C6">
      <w:pPr>
        <w:widowControl w:val="0"/>
        <w:jc w:val="left"/>
        <w:rPr>
          <w:b/>
        </w:rPr>
      </w:pPr>
      <w:r w:rsidRPr="003456C6">
        <w:rPr>
          <w:b/>
        </w:rPr>
        <w:t>S.</w:t>
      </w:r>
      <w:r>
        <w:rPr>
          <w:b/>
        </w:rPr>
        <w:t xml:space="preserve"> </w:t>
      </w:r>
      <w:r w:rsidRPr="003456C6">
        <w:rPr>
          <w:b/>
        </w:rPr>
        <w:t>727</w:t>
      </w:r>
    </w:p>
    <w:p w:rsidR="003456C6" w:rsidRDefault="003456C6" w:rsidP="003456C6">
      <w:pPr>
        <w:widowControl w:val="0"/>
        <w:jc w:val="left"/>
        <w:rPr>
          <w:b/>
        </w:rPr>
      </w:pPr>
    </w:p>
    <w:p w:rsidR="003456C6" w:rsidRDefault="003456C6" w:rsidP="003456C6">
      <w:pPr>
        <w:widowControl w:val="0"/>
        <w:jc w:val="left"/>
      </w:pPr>
      <w:r w:rsidRPr="003456C6">
        <w:rPr>
          <w:b/>
        </w:rPr>
        <w:t>STATUS INFORMATION</w:t>
      </w:r>
    </w:p>
    <w:p w:rsidR="003456C6" w:rsidRDefault="003456C6" w:rsidP="003456C6">
      <w:pPr>
        <w:widowControl w:val="0"/>
        <w:jc w:val="left"/>
      </w:pPr>
    </w:p>
    <w:p w:rsidR="003456C6" w:rsidRDefault="003456C6" w:rsidP="003456C6">
      <w:pPr>
        <w:widowControl w:val="0"/>
        <w:jc w:val="left"/>
      </w:pPr>
      <w:r>
        <w:t>General Bill</w:t>
      </w:r>
    </w:p>
    <w:p w:rsidR="003456C6" w:rsidRDefault="003456C6" w:rsidP="003456C6">
      <w:pPr>
        <w:widowControl w:val="0"/>
        <w:jc w:val="left"/>
      </w:pPr>
      <w:r>
        <w:t>Sponsors: Senator Gregory</w:t>
      </w:r>
    </w:p>
    <w:p w:rsidR="003456C6" w:rsidRDefault="003456C6" w:rsidP="003456C6">
      <w:pPr>
        <w:widowControl w:val="0"/>
        <w:jc w:val="left"/>
      </w:pPr>
      <w:r>
        <w:t>Document Path: l:\council\bills\agm\18638ab15.docx</w:t>
      </w:r>
    </w:p>
    <w:p w:rsidR="00242720" w:rsidRDefault="000356B9" w:rsidP="003456C6">
      <w:pPr>
        <w:widowControl w:val="0"/>
        <w:jc w:val="left"/>
      </w:pPr>
      <w:r>
        <w:t>Companion/Similar bill(s): 4056, 4103</w:t>
      </w:r>
    </w:p>
    <w:p w:rsidR="003456C6" w:rsidRDefault="003456C6" w:rsidP="003456C6">
      <w:pPr>
        <w:widowControl w:val="0"/>
        <w:jc w:val="left"/>
      </w:pPr>
    </w:p>
    <w:p w:rsidR="003456C6" w:rsidRDefault="003456C6" w:rsidP="003456C6">
      <w:pPr>
        <w:widowControl w:val="0"/>
        <w:jc w:val="left"/>
      </w:pPr>
      <w:r>
        <w:t>Introduced in the Senate on April 29, 2015</w:t>
      </w:r>
    </w:p>
    <w:p w:rsidR="003456C6" w:rsidRDefault="003456C6" w:rsidP="003456C6">
      <w:pPr>
        <w:widowControl w:val="0"/>
        <w:jc w:val="left"/>
      </w:pPr>
      <w:r>
        <w:t xml:space="preserve">Currently residing in the Senate Committee on </w:t>
      </w:r>
      <w:r w:rsidRPr="003456C6">
        <w:rPr>
          <w:b/>
        </w:rPr>
        <w:t>Transportation</w:t>
      </w:r>
    </w:p>
    <w:p w:rsidR="003456C6" w:rsidRDefault="003456C6" w:rsidP="003456C6">
      <w:pPr>
        <w:widowControl w:val="0"/>
        <w:jc w:val="left"/>
      </w:pPr>
    </w:p>
    <w:p w:rsidR="003456C6" w:rsidRDefault="003456C6" w:rsidP="003456C6">
      <w:pPr>
        <w:widowControl w:val="0"/>
        <w:jc w:val="left"/>
      </w:pPr>
      <w:r>
        <w:t xml:space="preserve">Summary: </w:t>
      </w:r>
      <w:r w:rsidR="008B1696">
        <w:t>DOT contractors</w:t>
      </w:r>
    </w:p>
    <w:p w:rsidR="003456C6" w:rsidRDefault="003456C6" w:rsidP="003456C6">
      <w:pPr>
        <w:widowControl w:val="0"/>
        <w:jc w:val="left"/>
      </w:pPr>
    </w:p>
    <w:p w:rsidR="003456C6" w:rsidRDefault="003456C6" w:rsidP="003456C6">
      <w:pPr>
        <w:widowControl w:val="0"/>
        <w:jc w:val="left"/>
      </w:pPr>
    </w:p>
    <w:p w:rsidR="003456C6" w:rsidRDefault="003456C6" w:rsidP="003456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456C6">
        <w:rPr>
          <w:b/>
        </w:rPr>
        <w:t>HISTORY OF LEGISLATIVE ACTIONS</w:t>
      </w:r>
    </w:p>
    <w:p w:rsidR="003456C6" w:rsidRDefault="003456C6" w:rsidP="003456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456C6" w:rsidRPr="003456C6" w:rsidRDefault="003456C6" w:rsidP="003456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456C6">
        <w:rPr>
          <w:u w:val="single"/>
        </w:rPr>
        <w:tab/>
        <w:t>Date</w:t>
      </w:r>
      <w:r w:rsidRPr="003456C6">
        <w:rPr>
          <w:u w:val="single"/>
        </w:rPr>
        <w:tab/>
        <w:t>Body</w:t>
      </w:r>
      <w:r w:rsidRPr="003456C6">
        <w:rPr>
          <w:u w:val="single"/>
        </w:rPr>
        <w:tab/>
        <w:t>Action Description with journal page number</w:t>
      </w:r>
      <w:r w:rsidRPr="003456C6">
        <w:rPr>
          <w:u w:val="single"/>
        </w:rPr>
        <w:tab/>
      </w:r>
    </w:p>
    <w:p w:rsidR="008D4146" w:rsidRDefault="008D4146" w:rsidP="008D41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4/29/2015</w:t>
      </w:r>
      <w:r>
        <w:tab/>
        <w:t>Senate</w:t>
      </w:r>
      <w:r>
        <w:tab/>
      </w:r>
      <w:r w:rsidRPr="006758D0">
        <w:t>Introduced and read first time (</w:t>
      </w:r>
      <w:hyperlink r:id="rId7" w:history="1">
        <w:r w:rsidRPr="00596695">
          <w:rPr>
            <w:rStyle w:val="Hyperlink"/>
          </w:rPr>
          <w:t>Senate Journal</w:t>
        </w:r>
        <w:r w:rsidRPr="00596695">
          <w:rPr>
            <w:rStyle w:val="Hyperlink"/>
          </w:rPr>
          <w:noBreakHyphen/>
          <w:t>page 3</w:t>
        </w:r>
      </w:hyperlink>
      <w:r w:rsidRPr="006758D0">
        <w:t>)</w:t>
      </w:r>
    </w:p>
    <w:p w:rsidR="008D4146" w:rsidRDefault="008D4146" w:rsidP="008D41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4/29/2015</w:t>
      </w:r>
      <w:r>
        <w:tab/>
        <w:t>Senate</w:t>
      </w:r>
      <w:r>
        <w:tab/>
      </w:r>
      <w:r w:rsidRPr="006758D0">
        <w:t>Referred</w:t>
      </w:r>
      <w:r>
        <w:t xml:space="preserve"> to Committee on </w:t>
      </w:r>
      <w:r w:rsidRPr="006758D0">
        <w:rPr>
          <w:b/>
        </w:rPr>
        <w:t>Transportation</w:t>
      </w:r>
      <w:r>
        <w:t xml:space="preserve"> </w:t>
      </w:r>
      <w:r w:rsidRPr="006758D0">
        <w:t>(</w:t>
      </w:r>
      <w:hyperlink r:id="rId8" w:history="1">
        <w:r w:rsidRPr="00596695">
          <w:rPr>
            <w:rStyle w:val="Hyperlink"/>
          </w:rPr>
          <w:t>Senate Journal</w:t>
        </w:r>
        <w:r w:rsidRPr="00596695">
          <w:rPr>
            <w:rStyle w:val="Hyperlink"/>
          </w:rPr>
          <w:noBreakHyphen/>
          <w:t>page 3</w:t>
        </w:r>
      </w:hyperlink>
      <w:r w:rsidRPr="006758D0">
        <w:t>)</w:t>
      </w:r>
    </w:p>
    <w:p w:rsidR="008D4146" w:rsidRDefault="008D4146" w:rsidP="008D41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456C6" w:rsidRDefault="003456C6" w:rsidP="003456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3456C6">
          <w:rPr>
            <w:rStyle w:val="Hyperlink"/>
          </w:rPr>
          <w:t>legislative information</w:t>
        </w:r>
      </w:hyperlink>
      <w:r>
        <w:t xml:space="preserve"> at the website</w:t>
      </w:r>
    </w:p>
    <w:p w:rsidR="003456C6" w:rsidRDefault="003456C6" w:rsidP="003456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456C6" w:rsidRPr="003456C6" w:rsidRDefault="003456C6" w:rsidP="003456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456C6" w:rsidRDefault="003456C6" w:rsidP="003456C6">
      <w:pPr>
        <w:widowControl w:val="0"/>
        <w:jc w:val="left"/>
      </w:pPr>
      <w:r w:rsidRPr="003456C6">
        <w:rPr>
          <w:b/>
        </w:rPr>
        <w:t>VERSIONS OF THIS BILL</w:t>
      </w:r>
    </w:p>
    <w:p w:rsidR="003456C6" w:rsidRDefault="003456C6" w:rsidP="003456C6">
      <w:pPr>
        <w:widowControl w:val="0"/>
        <w:jc w:val="left"/>
      </w:pPr>
    </w:p>
    <w:p w:rsidR="003456C6" w:rsidRDefault="00596695" w:rsidP="003456C6">
      <w:pPr>
        <w:widowControl w:val="0"/>
        <w:jc w:val="left"/>
      </w:pPr>
      <w:hyperlink r:id="rId10" w:history="1">
        <w:r w:rsidR="003456C6">
          <w:rPr>
            <w:rStyle w:val="Hyperlink"/>
          </w:rPr>
          <w:t>4/29/2015</w:t>
        </w:r>
      </w:hyperlink>
    </w:p>
    <w:p w:rsidR="003456C6" w:rsidRDefault="003456C6" w:rsidP="003456C6"/>
    <w:p w:rsidR="003456C6" w:rsidRDefault="003456C6" w:rsidP="003456C6">
      <w:pPr>
        <w:sectPr w:rsidR="003456C6" w:rsidSect="003456C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6593E" w:rsidRDefault="0086593E" w:rsidP="00F616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6BD" w:rsidRDefault="00F616BD" w:rsidP="00F616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6BD" w:rsidRDefault="00F616BD" w:rsidP="00F616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6BD" w:rsidRDefault="00F616BD" w:rsidP="00F616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6BD" w:rsidRDefault="00F616BD" w:rsidP="00F616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6BD" w:rsidRDefault="00F616BD" w:rsidP="00F616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6BD" w:rsidRDefault="00F616BD" w:rsidP="00F616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5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241D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033E" w:rsidRDefault="00A8033E" w:rsidP="00A80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57</w:t>
      </w:r>
      <w:r>
        <w:noBreakHyphen/>
        <w:t>5</w:t>
      </w:r>
      <w:r>
        <w:noBreakHyphen/>
        <w:t>1655 SO AS TO PROVIDE THAT A DEPARTMENT OF TRANSPORTATION CONTRACTOR OR CONTRACTING FIRM SHALL NOT BE QUALIFIED TO PARTICIPATE IN DEPARTMENT CONTRACTS AS A PRIME CONTRACTOR OR SUBCONTRACTOR UNDER CERTAIN CIRCUMSTANCES.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241D4" w:rsidRDefault="003241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241D4" w:rsidRDefault="003241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033E" w:rsidRDefault="003241D4" w:rsidP="00A80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8033E">
        <w:t>Article 11, Chapter 5, Title 57 of the 1976 Code is amended by adding:</w:t>
      </w:r>
    </w:p>
    <w:p w:rsidR="00A8033E" w:rsidRDefault="00A8033E" w:rsidP="00A80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033E" w:rsidRPr="009F57A3" w:rsidRDefault="00A8033E" w:rsidP="00A80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“Section 57</w:t>
      </w:r>
      <w:r>
        <w:noBreakHyphen/>
        <w:t>5</w:t>
      </w:r>
      <w:r>
        <w:noBreakHyphen/>
        <w:t>1655.</w:t>
      </w:r>
      <w:r>
        <w:tab/>
      </w:r>
      <w:r w:rsidRPr="009F57A3">
        <w:rPr>
          <w:color w:val="000000" w:themeColor="text1"/>
          <w:u w:color="000000" w:themeColor="text1"/>
        </w:rPr>
        <w:t xml:space="preserve">A contractor or contracting firm shall not be qualified to participate in Department </w:t>
      </w:r>
      <w:r>
        <w:rPr>
          <w:color w:val="000000" w:themeColor="text1"/>
          <w:u w:color="000000" w:themeColor="text1"/>
        </w:rPr>
        <w:t xml:space="preserve">of Transportation </w:t>
      </w:r>
      <w:r w:rsidRPr="009F57A3">
        <w:rPr>
          <w:color w:val="000000" w:themeColor="text1"/>
          <w:u w:color="000000" w:themeColor="text1"/>
        </w:rPr>
        <w:t xml:space="preserve">contracts as a prime contractor or subcontractor, </w:t>
      </w:r>
      <w:r>
        <w:rPr>
          <w:color w:val="000000" w:themeColor="text1"/>
          <w:u w:color="000000" w:themeColor="text1"/>
        </w:rPr>
        <w:t>if:</w:t>
      </w:r>
      <w:r w:rsidRPr="009F57A3">
        <w:rPr>
          <w:color w:val="000000" w:themeColor="text1"/>
          <w:u w:color="000000" w:themeColor="text1"/>
        </w:rPr>
        <w:t xml:space="preserve"> </w:t>
      </w:r>
    </w:p>
    <w:p w:rsidR="00A8033E" w:rsidRPr="009F57A3" w:rsidRDefault="00A8033E" w:rsidP="00A80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Pr="009F57A3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)</w:t>
      </w:r>
      <w:r w:rsidRPr="009F57A3">
        <w:rPr>
          <w:color w:val="000000" w:themeColor="text1"/>
          <w:u w:color="000000" w:themeColor="text1"/>
        </w:rPr>
        <w:tab/>
        <w:t xml:space="preserve">the contractor or contracting firm is owned, in whole or in part, by a trust that benefits a person or firm who has been disqualified for bidding on </w:t>
      </w:r>
      <w:r>
        <w:rPr>
          <w:color w:val="000000" w:themeColor="text1"/>
          <w:u w:color="000000" w:themeColor="text1"/>
        </w:rPr>
        <w:t>d</w:t>
      </w:r>
      <w:r w:rsidRPr="009F57A3">
        <w:rPr>
          <w:color w:val="000000" w:themeColor="text1"/>
          <w:u w:color="000000" w:themeColor="text1"/>
        </w:rPr>
        <w:t>epartment contracts</w:t>
      </w:r>
      <w:r>
        <w:rPr>
          <w:color w:val="000000" w:themeColor="text1"/>
          <w:u w:color="000000" w:themeColor="text1"/>
        </w:rPr>
        <w:t>,</w:t>
      </w:r>
      <w:r w:rsidRPr="009F57A3">
        <w:rPr>
          <w:color w:val="000000" w:themeColor="text1"/>
          <w:u w:color="000000" w:themeColor="text1"/>
        </w:rPr>
        <w:t xml:space="preserve"> or a disqualified person</w:t>
      </w:r>
      <w:r w:rsidRPr="00C14A62">
        <w:rPr>
          <w:color w:val="000000" w:themeColor="text1"/>
          <w:u w:color="000000" w:themeColor="text1"/>
        </w:rPr>
        <w:t>’</w:t>
      </w:r>
      <w:r w:rsidRPr="009F57A3">
        <w:rPr>
          <w:color w:val="000000" w:themeColor="text1"/>
          <w:u w:color="000000" w:themeColor="text1"/>
        </w:rPr>
        <w:t xml:space="preserve">s family; or  </w:t>
      </w:r>
    </w:p>
    <w:p w:rsidR="00A8033E" w:rsidRDefault="00A8033E" w:rsidP="00A80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14A62">
        <w:rPr>
          <w:color w:val="000000" w:themeColor="text1"/>
          <w:u w:color="000000" w:themeColor="text1"/>
        </w:rPr>
        <w:tab/>
        <w:t>(2)</w:t>
      </w:r>
      <w:r w:rsidRPr="00C14A62">
        <w:rPr>
          <w:color w:val="000000" w:themeColor="text1"/>
          <w:u w:color="000000" w:themeColor="text1"/>
        </w:rPr>
        <w:tab/>
        <w:t>t</w:t>
      </w:r>
      <w:r w:rsidRPr="009F57A3">
        <w:rPr>
          <w:color w:val="000000" w:themeColor="text1"/>
          <w:u w:color="000000" w:themeColor="text1"/>
        </w:rPr>
        <w:t>he disqualified person or firm provides financial support or loans to the contractor or contracting firm.</w:t>
      </w:r>
      <w:r>
        <w:rPr>
          <w:color w:val="000000" w:themeColor="text1"/>
          <w:u w:color="000000" w:themeColor="text1"/>
        </w:rPr>
        <w:t>”</w:t>
      </w:r>
    </w:p>
    <w:p w:rsidR="00A8033E" w:rsidRDefault="00A8033E" w:rsidP="00A80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41D4" w:rsidRDefault="00A8033E" w:rsidP="00A80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48067E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456C6" w:rsidRDefault="003456C6" w:rsidP="003456C6">
      <w:pPr>
        <w:suppressAutoHyphens/>
      </w:pPr>
    </w:p>
    <w:sectPr w:rsidR="003456C6" w:rsidSect="003456C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41D4" w:rsidRDefault="003241D4" w:rsidP="009F0C77">
      <w:r>
        <w:separator/>
      </w:r>
    </w:p>
  </w:endnote>
  <w:endnote w:type="continuationSeparator" w:id="0">
    <w:p w:rsidR="003241D4" w:rsidRDefault="003241D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89DB19-CD4B-4619-B200-C4CE5D595C83}"/>
    <w:embedBold r:id="rId2" w:fontKey="{7BFCAAE3-348E-4C7E-AE75-9A595B19D16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B83116F-17F1-4440-93DD-E1B8CBB588E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958ED4F-FC01-47D6-90C0-D03FFCA821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93BA52A-8120-4001-A7B8-93988A1D5BB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56C6" w:rsidRPr="0086593E" w:rsidRDefault="003456C6" w:rsidP="008659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9669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41D4" w:rsidRDefault="003241D4" w:rsidP="009F0C77">
      <w:r>
        <w:separator/>
      </w:r>
    </w:p>
  </w:footnote>
  <w:footnote w:type="continuationSeparator" w:id="0">
    <w:p w:rsidR="003241D4" w:rsidRDefault="003241D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8638AB15"/>
    <w:docVar w:name="CoverBillType" w:val="b"/>
    <w:docVar w:name="docpath" w:val="L:\Council\bills\AGM\18638AB15.DOCX"/>
    <w:docVar w:name="dvBillNumber" w:val="727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3241D4"/>
    <w:rsid w:val="00026C9A"/>
    <w:rsid w:val="000356B9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C0E68"/>
    <w:rsid w:val="001D08F2"/>
    <w:rsid w:val="002037CA"/>
    <w:rsid w:val="002047A2"/>
    <w:rsid w:val="002321B6"/>
    <w:rsid w:val="0023696B"/>
    <w:rsid w:val="00242720"/>
    <w:rsid w:val="00250967"/>
    <w:rsid w:val="002759C5"/>
    <w:rsid w:val="00277DEE"/>
    <w:rsid w:val="00280D88"/>
    <w:rsid w:val="00294ABE"/>
    <w:rsid w:val="002A1082"/>
    <w:rsid w:val="002A3EB4"/>
    <w:rsid w:val="003241D4"/>
    <w:rsid w:val="00325348"/>
    <w:rsid w:val="003456C6"/>
    <w:rsid w:val="00393688"/>
    <w:rsid w:val="003D411E"/>
    <w:rsid w:val="003E3C1E"/>
    <w:rsid w:val="003E6148"/>
    <w:rsid w:val="00400EAA"/>
    <w:rsid w:val="0041760A"/>
    <w:rsid w:val="004203D7"/>
    <w:rsid w:val="0048067E"/>
    <w:rsid w:val="004809EE"/>
    <w:rsid w:val="00511EE9"/>
    <w:rsid w:val="00521E00"/>
    <w:rsid w:val="00577C6C"/>
    <w:rsid w:val="0058501B"/>
    <w:rsid w:val="00596695"/>
    <w:rsid w:val="005B22E1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6593E"/>
    <w:rsid w:val="00872729"/>
    <w:rsid w:val="008B1696"/>
    <w:rsid w:val="008D4146"/>
    <w:rsid w:val="008F4429"/>
    <w:rsid w:val="00932670"/>
    <w:rsid w:val="009352BB"/>
    <w:rsid w:val="00990668"/>
    <w:rsid w:val="009B397B"/>
    <w:rsid w:val="009D2B97"/>
    <w:rsid w:val="009F0C77"/>
    <w:rsid w:val="009F4DD1"/>
    <w:rsid w:val="00A64E80"/>
    <w:rsid w:val="00A741D9"/>
    <w:rsid w:val="00A8033E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616BD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072A60-7B3D-430E-95FA-8084B0594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10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08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456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4-29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4-29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727_2015042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727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6E62D3-C87D-4607-ACFF-596C7438C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298</Words>
  <Characters>1703</Characters>
  <Application>Microsoft Office Word</Application>
  <DocSecurity>6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727: DOT contractors - South Carolina Legislature Online</dc:title>
  <dc:subject/>
  <dc:creator>angiemorgan</dc:creator>
  <cp:keywords/>
  <dc:description/>
  <cp:lastModifiedBy>N Cumfer</cp:lastModifiedBy>
  <cp:revision>2</cp:revision>
  <cp:lastPrinted>2015-04-28T18:07:00Z</cp:lastPrinted>
  <dcterms:created xsi:type="dcterms:W3CDTF">2016-12-02T17:13:00Z</dcterms:created>
  <dcterms:modified xsi:type="dcterms:W3CDTF">2016-12-02T17:13:00Z</dcterms:modified>
</cp:coreProperties>
</file>