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3BA" w:rsidRDefault="00FA13BA" w:rsidP="00FA13BA">
      <w:pPr>
        <w:widowControl w:val="0"/>
        <w:jc w:val="center"/>
      </w:pPr>
      <w:bookmarkStart w:id="0" w:name="_GoBack"/>
      <w:bookmarkEnd w:id="0"/>
      <w:r w:rsidRPr="00FA13BA">
        <w:rPr>
          <w:b/>
        </w:rPr>
        <w:t>South Carolina General Assembly</w:t>
      </w:r>
    </w:p>
    <w:p w:rsidR="00FA13BA" w:rsidRDefault="00FA13BA" w:rsidP="00FA13BA">
      <w:pPr>
        <w:widowControl w:val="0"/>
        <w:jc w:val="center"/>
      </w:pPr>
      <w:r>
        <w:t>121st Session, 2015-2016</w:t>
      </w:r>
    </w:p>
    <w:p w:rsidR="00FA13BA" w:rsidRDefault="00FA13BA" w:rsidP="00FA13BA">
      <w:pPr>
        <w:widowControl w:val="0"/>
        <w:jc w:val="left"/>
      </w:pPr>
    </w:p>
    <w:p w:rsidR="00FA13BA" w:rsidRDefault="00FA13BA" w:rsidP="00FA13BA">
      <w:pPr>
        <w:widowControl w:val="0"/>
        <w:jc w:val="left"/>
        <w:rPr>
          <w:b/>
        </w:rPr>
      </w:pPr>
      <w:r w:rsidRPr="00FA13BA">
        <w:rPr>
          <w:b/>
        </w:rPr>
        <w:t>S.</w:t>
      </w:r>
      <w:r>
        <w:rPr>
          <w:b/>
        </w:rPr>
        <w:t xml:space="preserve"> </w:t>
      </w:r>
      <w:r w:rsidRPr="00FA13BA">
        <w:rPr>
          <w:b/>
        </w:rPr>
        <w:t>833</w:t>
      </w:r>
    </w:p>
    <w:p w:rsidR="00FA13BA" w:rsidRDefault="00FA13BA" w:rsidP="00FA13BA">
      <w:pPr>
        <w:widowControl w:val="0"/>
        <w:jc w:val="left"/>
        <w:rPr>
          <w:b/>
        </w:rPr>
      </w:pPr>
    </w:p>
    <w:p w:rsidR="00FA13BA" w:rsidRDefault="00FA13BA" w:rsidP="00FA13BA">
      <w:pPr>
        <w:widowControl w:val="0"/>
        <w:jc w:val="left"/>
      </w:pPr>
      <w:r w:rsidRPr="00FA13BA">
        <w:rPr>
          <w:b/>
        </w:rPr>
        <w:t>STATUS INFORMATION</w:t>
      </w:r>
    </w:p>
    <w:p w:rsidR="00FA13BA" w:rsidRDefault="00FA13BA" w:rsidP="00FA13BA">
      <w:pPr>
        <w:widowControl w:val="0"/>
        <w:jc w:val="left"/>
      </w:pPr>
    </w:p>
    <w:p w:rsidR="00FA13BA" w:rsidRDefault="00FA13BA" w:rsidP="00FA13BA">
      <w:pPr>
        <w:widowControl w:val="0"/>
        <w:jc w:val="left"/>
      </w:pPr>
      <w:r>
        <w:t>General Bill</w:t>
      </w:r>
    </w:p>
    <w:p w:rsidR="00FA13BA" w:rsidRDefault="0007066F" w:rsidP="00FA13BA">
      <w:pPr>
        <w:widowControl w:val="0"/>
        <w:jc w:val="left"/>
      </w:pPr>
      <w:r>
        <w:t>Sponsors: Senators Matthews and Hutto</w:t>
      </w:r>
    </w:p>
    <w:p w:rsidR="00FA13BA" w:rsidRDefault="00FA13BA" w:rsidP="00FA13BA">
      <w:pPr>
        <w:widowControl w:val="0"/>
        <w:jc w:val="left"/>
      </w:pPr>
      <w:r>
        <w:t>Document Path: l:\council\bills\ggs\22777zw15.docx</w:t>
      </w:r>
    </w:p>
    <w:p w:rsidR="00FA13BA" w:rsidRDefault="00FA13BA" w:rsidP="00FA13BA">
      <w:pPr>
        <w:widowControl w:val="0"/>
        <w:jc w:val="left"/>
      </w:pPr>
    </w:p>
    <w:p w:rsidR="008725A0" w:rsidRDefault="008725A0" w:rsidP="00FA13BA">
      <w:pPr>
        <w:widowControl w:val="0"/>
        <w:jc w:val="left"/>
      </w:pPr>
      <w:r>
        <w:t>Introduced in the Senate on May 27, 2015</w:t>
      </w:r>
    </w:p>
    <w:p w:rsidR="008725A0" w:rsidRDefault="008725A0" w:rsidP="00FA13BA">
      <w:pPr>
        <w:widowControl w:val="0"/>
        <w:jc w:val="left"/>
      </w:pPr>
      <w:r>
        <w:t>Last Amended on May 28, 2015</w:t>
      </w:r>
    </w:p>
    <w:p w:rsidR="008725A0" w:rsidRDefault="008725A0" w:rsidP="00FA13BA">
      <w:pPr>
        <w:widowControl w:val="0"/>
        <w:jc w:val="left"/>
      </w:pPr>
      <w:r>
        <w:t>Currently residing in the Senate</w:t>
      </w:r>
    </w:p>
    <w:p w:rsidR="008725A0" w:rsidRDefault="008725A0" w:rsidP="00FA13BA">
      <w:pPr>
        <w:widowControl w:val="0"/>
        <w:jc w:val="left"/>
      </w:pPr>
    </w:p>
    <w:p w:rsidR="00FA13BA" w:rsidRDefault="00FA13BA" w:rsidP="00FA13BA">
      <w:pPr>
        <w:widowControl w:val="0"/>
        <w:jc w:val="left"/>
      </w:pPr>
      <w:r>
        <w:t xml:space="preserve">Summary: </w:t>
      </w:r>
      <w:r w:rsidR="008A7A03">
        <w:t>Orangeburg County School Districts</w:t>
      </w:r>
    </w:p>
    <w:p w:rsidR="00FA13BA" w:rsidRDefault="00FA13BA" w:rsidP="00FA13BA">
      <w:pPr>
        <w:widowControl w:val="0"/>
        <w:jc w:val="left"/>
      </w:pPr>
    </w:p>
    <w:p w:rsidR="00FA13BA" w:rsidRDefault="00FA13BA" w:rsidP="00FA13BA">
      <w:pPr>
        <w:widowControl w:val="0"/>
        <w:jc w:val="left"/>
      </w:pPr>
    </w:p>
    <w:p w:rsidR="00FA13BA" w:rsidRDefault="00FA13BA" w:rsidP="00FA13BA">
      <w:pPr>
        <w:widowControl w:val="0"/>
        <w:tabs>
          <w:tab w:val="center" w:pos="590"/>
          <w:tab w:val="center" w:pos="1440"/>
          <w:tab w:val="left" w:pos="1872"/>
          <w:tab w:val="left" w:pos="9187"/>
        </w:tabs>
        <w:jc w:val="left"/>
      </w:pPr>
      <w:r w:rsidRPr="00FA13BA">
        <w:rPr>
          <w:b/>
        </w:rPr>
        <w:t>HISTORY OF LEGISLATIVE ACTIONS</w:t>
      </w:r>
    </w:p>
    <w:p w:rsidR="00FA13BA" w:rsidRDefault="00FA13BA" w:rsidP="00FA13BA">
      <w:pPr>
        <w:widowControl w:val="0"/>
        <w:tabs>
          <w:tab w:val="center" w:pos="590"/>
          <w:tab w:val="center" w:pos="1440"/>
          <w:tab w:val="left" w:pos="1872"/>
          <w:tab w:val="left" w:pos="9187"/>
        </w:tabs>
        <w:jc w:val="left"/>
      </w:pPr>
    </w:p>
    <w:p w:rsidR="00FA13BA" w:rsidRPr="00FA13BA" w:rsidRDefault="00FA13BA" w:rsidP="00FA13BA">
      <w:pPr>
        <w:widowControl w:val="0"/>
        <w:tabs>
          <w:tab w:val="center" w:pos="590"/>
          <w:tab w:val="center" w:pos="1440"/>
          <w:tab w:val="left" w:pos="1872"/>
          <w:tab w:val="left" w:pos="9187"/>
        </w:tabs>
        <w:jc w:val="left"/>
      </w:pPr>
      <w:r w:rsidRPr="00FA13BA">
        <w:rPr>
          <w:u w:val="single"/>
        </w:rPr>
        <w:tab/>
        <w:t>Date</w:t>
      </w:r>
      <w:r w:rsidRPr="00FA13BA">
        <w:rPr>
          <w:u w:val="single"/>
        </w:rPr>
        <w:tab/>
        <w:t>Body</w:t>
      </w:r>
      <w:r w:rsidRPr="00FA13BA">
        <w:rPr>
          <w:u w:val="single"/>
        </w:rPr>
        <w:tab/>
        <w:t>Action Description with journal page number</w:t>
      </w:r>
      <w:r w:rsidRPr="00FA13BA">
        <w:rPr>
          <w:u w:val="single"/>
        </w:rPr>
        <w:tab/>
      </w:r>
    </w:p>
    <w:p w:rsidR="007F2801" w:rsidRDefault="007F2801" w:rsidP="007F2801">
      <w:pPr>
        <w:widowControl w:val="0"/>
        <w:tabs>
          <w:tab w:val="right" w:pos="1008"/>
          <w:tab w:val="left" w:pos="1152"/>
          <w:tab w:val="left" w:pos="1872"/>
          <w:tab w:val="left" w:pos="9187"/>
        </w:tabs>
        <w:ind w:left="2088" w:hanging="2088"/>
        <w:jc w:val="left"/>
      </w:pPr>
      <w:r>
        <w:tab/>
        <w:t>5/27/2015</w:t>
      </w:r>
      <w:r>
        <w:tab/>
        <w:t>Senate</w:t>
      </w:r>
      <w:r>
        <w:tab/>
      </w:r>
      <w:r w:rsidRPr="00207ACB">
        <w:t>Introduced, rea</w:t>
      </w:r>
      <w:r>
        <w:t xml:space="preserve">d first time, placed on local &amp; </w:t>
      </w:r>
      <w:r w:rsidRPr="00207ACB">
        <w:t>uncontested calendar (</w:t>
      </w:r>
      <w:hyperlink r:id="rId7" w:history="1">
        <w:r w:rsidRPr="00742DD0">
          <w:rPr>
            <w:rStyle w:val="Hyperlink"/>
          </w:rPr>
          <w:t>Senate Journal</w:t>
        </w:r>
        <w:r w:rsidRPr="00742DD0">
          <w:rPr>
            <w:rStyle w:val="Hyperlink"/>
          </w:rPr>
          <w:noBreakHyphen/>
          <w:t>page 25</w:t>
        </w:r>
      </w:hyperlink>
      <w:r w:rsidRPr="00207ACB">
        <w:t>)</w:t>
      </w:r>
    </w:p>
    <w:p w:rsidR="007F2801" w:rsidRDefault="007F2801" w:rsidP="007F2801">
      <w:pPr>
        <w:widowControl w:val="0"/>
        <w:tabs>
          <w:tab w:val="right" w:pos="1008"/>
          <w:tab w:val="left" w:pos="1152"/>
          <w:tab w:val="left" w:pos="1872"/>
          <w:tab w:val="left" w:pos="9187"/>
        </w:tabs>
        <w:ind w:left="2088" w:hanging="2088"/>
        <w:jc w:val="left"/>
      </w:pPr>
      <w:r>
        <w:tab/>
        <w:t>5/28/2015</w:t>
      </w:r>
      <w:r>
        <w:tab/>
      </w:r>
      <w:r>
        <w:tab/>
      </w:r>
      <w:r w:rsidRPr="00207ACB">
        <w:t>Scrivener's error corrected</w:t>
      </w:r>
    </w:p>
    <w:p w:rsidR="007F2801" w:rsidRDefault="007F2801" w:rsidP="007F2801">
      <w:pPr>
        <w:widowControl w:val="0"/>
        <w:tabs>
          <w:tab w:val="right" w:pos="1008"/>
          <w:tab w:val="left" w:pos="1152"/>
          <w:tab w:val="left" w:pos="1872"/>
          <w:tab w:val="left" w:pos="9187"/>
        </w:tabs>
        <w:ind w:left="2088" w:hanging="2088"/>
        <w:jc w:val="left"/>
      </w:pPr>
      <w:r>
        <w:tab/>
        <w:t>5/28/2015</w:t>
      </w:r>
      <w:r>
        <w:tab/>
        <w:t>Senate</w:t>
      </w:r>
      <w:r>
        <w:tab/>
      </w:r>
      <w:r w:rsidRPr="00207ACB">
        <w:t>Amended (</w:t>
      </w:r>
      <w:hyperlink r:id="rId8" w:history="1">
        <w:r w:rsidRPr="00742DD0">
          <w:rPr>
            <w:rStyle w:val="Hyperlink"/>
          </w:rPr>
          <w:t>Senate Journal</w:t>
        </w:r>
        <w:r w:rsidRPr="00742DD0">
          <w:rPr>
            <w:rStyle w:val="Hyperlink"/>
          </w:rPr>
          <w:noBreakHyphen/>
          <w:t>page 14</w:t>
        </w:r>
      </w:hyperlink>
      <w:r w:rsidRPr="00207ACB">
        <w:t>)</w:t>
      </w:r>
    </w:p>
    <w:p w:rsidR="007F2801" w:rsidRDefault="007F2801" w:rsidP="007F2801">
      <w:pPr>
        <w:widowControl w:val="0"/>
        <w:tabs>
          <w:tab w:val="right" w:pos="1008"/>
          <w:tab w:val="left" w:pos="1152"/>
          <w:tab w:val="left" w:pos="1872"/>
          <w:tab w:val="left" w:pos="9187"/>
        </w:tabs>
        <w:ind w:left="2088" w:hanging="2088"/>
        <w:jc w:val="left"/>
      </w:pPr>
      <w:r>
        <w:tab/>
        <w:t>5/28/2015</w:t>
      </w:r>
      <w:r>
        <w:tab/>
        <w:t>Senate</w:t>
      </w:r>
      <w:r>
        <w:tab/>
      </w:r>
      <w:r w:rsidRPr="00207ACB">
        <w:t>Read second time (</w:t>
      </w:r>
      <w:hyperlink r:id="rId9" w:history="1">
        <w:r w:rsidRPr="00742DD0">
          <w:rPr>
            <w:rStyle w:val="Hyperlink"/>
          </w:rPr>
          <w:t>Senate Journal</w:t>
        </w:r>
        <w:r w:rsidRPr="00742DD0">
          <w:rPr>
            <w:rStyle w:val="Hyperlink"/>
          </w:rPr>
          <w:noBreakHyphen/>
          <w:t>page 14</w:t>
        </w:r>
      </w:hyperlink>
      <w:r w:rsidRPr="00207ACB">
        <w:t>)</w:t>
      </w:r>
    </w:p>
    <w:p w:rsidR="007F2801" w:rsidRDefault="007F2801" w:rsidP="007F2801">
      <w:pPr>
        <w:widowControl w:val="0"/>
        <w:tabs>
          <w:tab w:val="right" w:pos="1008"/>
          <w:tab w:val="left" w:pos="1152"/>
          <w:tab w:val="left" w:pos="1872"/>
          <w:tab w:val="left" w:pos="9187"/>
        </w:tabs>
        <w:ind w:left="2088" w:hanging="2088"/>
        <w:jc w:val="left"/>
      </w:pPr>
    </w:p>
    <w:p w:rsidR="00FA13BA" w:rsidRDefault="00FA13BA" w:rsidP="00FA13BA">
      <w:pPr>
        <w:widowControl w:val="0"/>
        <w:tabs>
          <w:tab w:val="right" w:pos="1008"/>
          <w:tab w:val="left" w:pos="1152"/>
          <w:tab w:val="left" w:pos="1872"/>
          <w:tab w:val="left" w:pos="9187"/>
        </w:tabs>
        <w:ind w:left="2088" w:hanging="2088"/>
        <w:jc w:val="left"/>
      </w:pPr>
      <w:r>
        <w:t xml:space="preserve">View the latest </w:t>
      </w:r>
      <w:hyperlink r:id="rId10" w:history="1">
        <w:r w:rsidRPr="00FA13BA">
          <w:rPr>
            <w:rStyle w:val="Hyperlink"/>
          </w:rPr>
          <w:t>legislative information</w:t>
        </w:r>
      </w:hyperlink>
      <w:r>
        <w:t xml:space="preserve"> at the website</w:t>
      </w:r>
    </w:p>
    <w:p w:rsidR="00FA13BA" w:rsidRDefault="00FA13BA" w:rsidP="00FA13BA">
      <w:pPr>
        <w:widowControl w:val="0"/>
        <w:tabs>
          <w:tab w:val="right" w:pos="1008"/>
          <w:tab w:val="left" w:pos="1152"/>
          <w:tab w:val="left" w:pos="1872"/>
          <w:tab w:val="left" w:pos="9187"/>
        </w:tabs>
        <w:ind w:left="2088" w:hanging="2088"/>
        <w:jc w:val="left"/>
      </w:pPr>
    </w:p>
    <w:p w:rsidR="00FA13BA" w:rsidRPr="00FA13BA" w:rsidRDefault="00FA13BA" w:rsidP="00FA13BA">
      <w:pPr>
        <w:widowControl w:val="0"/>
        <w:tabs>
          <w:tab w:val="right" w:pos="1008"/>
          <w:tab w:val="left" w:pos="1152"/>
          <w:tab w:val="left" w:pos="1872"/>
          <w:tab w:val="left" w:pos="9187"/>
        </w:tabs>
        <w:ind w:left="2088" w:hanging="2088"/>
        <w:jc w:val="left"/>
      </w:pPr>
    </w:p>
    <w:p w:rsidR="00FA13BA" w:rsidRDefault="00FA13BA" w:rsidP="00FA13BA">
      <w:r w:rsidRPr="00FA13BA">
        <w:rPr>
          <w:b/>
        </w:rPr>
        <w:t>VERSIONS OF THIS BILL</w:t>
      </w:r>
    </w:p>
    <w:p w:rsidR="00FA13BA" w:rsidRDefault="00FA13BA" w:rsidP="00FA13BA"/>
    <w:p w:rsidR="00FA13BA" w:rsidRDefault="00742DD0" w:rsidP="00FA13BA">
      <w:hyperlink r:id="rId11" w:history="1">
        <w:r w:rsidR="00FA13BA">
          <w:rPr>
            <w:rStyle w:val="Hyperlink"/>
          </w:rPr>
          <w:t>5/27/2015</w:t>
        </w:r>
      </w:hyperlink>
    </w:p>
    <w:p w:rsidR="00FA13BA" w:rsidRDefault="00742DD0" w:rsidP="00FA13BA">
      <w:hyperlink r:id="rId12" w:history="1">
        <w:r w:rsidR="0088606B" w:rsidRPr="0088606B">
          <w:rPr>
            <w:rStyle w:val="Hyperlink"/>
          </w:rPr>
          <w:t>5/27/2015-A</w:t>
        </w:r>
      </w:hyperlink>
    </w:p>
    <w:p w:rsidR="0088606B" w:rsidRDefault="00742DD0" w:rsidP="00FA13BA">
      <w:hyperlink r:id="rId13" w:history="1">
        <w:r w:rsidR="00343DFE" w:rsidRPr="00343DFE">
          <w:rPr>
            <w:rStyle w:val="Hyperlink"/>
          </w:rPr>
          <w:t>5/28/2015</w:t>
        </w:r>
      </w:hyperlink>
    </w:p>
    <w:p w:rsidR="00343DFE" w:rsidRDefault="00742DD0" w:rsidP="00FA13BA">
      <w:hyperlink r:id="rId14" w:history="1">
        <w:r w:rsidR="004A1782" w:rsidRPr="004A1782">
          <w:rPr>
            <w:rStyle w:val="Hyperlink"/>
          </w:rPr>
          <w:t>5/28/2015-A</w:t>
        </w:r>
      </w:hyperlink>
    </w:p>
    <w:p w:rsidR="004A1782" w:rsidRDefault="004A1782" w:rsidP="00FA13BA"/>
    <w:p w:rsidR="00FA13BA" w:rsidRDefault="00FA13BA" w:rsidP="00FA13BA">
      <w:pPr>
        <w:sectPr w:rsidR="00FA13BA" w:rsidSect="00FA13BA">
          <w:pgSz w:w="12240" w:h="15840" w:code="1"/>
          <w:pgMar w:top="1080" w:right="1440" w:bottom="1080" w:left="1440" w:header="720" w:footer="720" w:gutter="0"/>
          <w:cols w:space="720"/>
          <w:noEndnote/>
          <w:docGrid w:linePitch="360"/>
        </w:sectPr>
      </w:pPr>
    </w:p>
    <w:p w:rsidR="004A1782" w:rsidRDefault="004A1782" w:rsidP="0051717B">
      <w:pPr>
        <w:tabs>
          <w:tab w:val="right" w:pos="5933"/>
        </w:tabs>
        <w:suppressAutoHyphens/>
      </w:pPr>
      <w:r>
        <w:lastRenderedPageBreak/>
        <w:t>AMENDED</w:t>
      </w:r>
    </w:p>
    <w:p w:rsidR="004A1782" w:rsidRDefault="004A1782" w:rsidP="0051717B">
      <w:pPr>
        <w:tabs>
          <w:tab w:val="right" w:pos="5933"/>
        </w:tabs>
        <w:suppressAutoHyphens/>
      </w:pPr>
      <w:r>
        <w:t>May 28, 2015</w:t>
      </w:r>
    </w:p>
    <w:p w:rsidR="004A1782" w:rsidRDefault="004A1782" w:rsidP="0051717B">
      <w:pPr>
        <w:tabs>
          <w:tab w:val="right" w:pos="5933"/>
        </w:tabs>
        <w:suppressAutoHyphens/>
      </w:pPr>
    </w:p>
    <w:p w:rsidR="004A1782" w:rsidRPr="0051717B" w:rsidRDefault="004A1782" w:rsidP="0051717B">
      <w:pPr>
        <w:tabs>
          <w:tab w:val="right" w:pos="5933"/>
        </w:tabs>
        <w:suppressAutoHyphens/>
      </w:pPr>
      <w:r>
        <w:tab/>
      </w:r>
      <w:r>
        <w:rPr>
          <w:b/>
          <w:sz w:val="36"/>
        </w:rPr>
        <w:t>S. 833</w:t>
      </w: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65F8">
        <w:t>Senator</w:t>
      </w:r>
      <w:r>
        <w:t>s</w:t>
      </w:r>
      <w:r w:rsidRPr="006565F8">
        <w:t xml:space="preserve"> Matthews</w:t>
      </w:r>
      <w:r>
        <w:t xml:space="preserve"> and Hutto</w:t>
      </w: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1172BD">
      <w:pPr>
        <w:tabs>
          <w:tab w:val="right" w:pos="5933"/>
        </w:tabs>
        <w:suppressAutoHyphens/>
      </w:pPr>
      <w:r>
        <w:t>L. Printed 5/28/15--S.</w:t>
      </w: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4A1782" w:rsidRPr="0051717B" w:rsidRDefault="004A1782"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1782" w:rsidSect="0051717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Pr="00325348" w:rsidRDefault="004A1782" w:rsidP="000D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A1782" w:rsidRDefault="004A1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526 OF 1996, AS AMENDED, RELATING TO THE CONSOLIDATION OF THE SCHOOL DISTRICTS OF ORANGEBURG COUNTY, SO AS TO REAPPORTION THE SPECIFIC ELECTION DISTRICTS FROM WHICH MEMBERS OF THE ORANGEBURG COUNTY CONSOLIDATED SCHOOL DISTRICTS THREE, FOUR, AND FIVE MUST BE ELECTED BEGINNING WITH SCHOOL DISTRICT ELECTIONS IN 2015.</w:t>
      </w: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the provisions of Act 526 of 1996 and Act 203 of 1999, beginning with the 2015 school district elections, the election districts for Orangeburg County Consolidated School District Three are as follows:</w:t>
      </w: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Act 526 of 1996 and Act 203 of 1999, beginning with the 2015 school district elections, the election districts for Orangeburg County Consolidated School District Four are as follows:</w:t>
      </w: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provisions of Act 526 of 1996 and Act 203 of 1999, beginning with the 2015 school district elections, the election districts for Orangeburg County Consolidated School District Five are as follows:</w:t>
      </w:r>
    </w:p>
    <w:p w:rsidR="004A1782" w:rsidRDefault="004A1782" w:rsidP="009E6F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782" w:rsidRDefault="004A1782" w:rsidP="009E6F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A1782" w:rsidRDefault="004A17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13BA" w:rsidRDefault="00FA13BA" w:rsidP="004A1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A13BA" w:rsidSect="0051717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9B4" w:rsidRDefault="00E809B4" w:rsidP="009F0C77">
      <w:r>
        <w:separator/>
      </w:r>
    </w:p>
  </w:endnote>
  <w:endnote w:type="continuationSeparator" w:id="0">
    <w:p w:rsidR="00E809B4" w:rsidRDefault="00E809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EFD910-9E7D-4F9C-906D-77DD78D49FF3}"/>
    <w:embedBold r:id="rId2" w:fontKey="{BA4993A5-7E21-4C51-A39C-BED3E9BD4DBD}"/>
  </w:font>
  <w:font w:name="Calibri">
    <w:panose1 w:val="020F0502020204030204"/>
    <w:charset w:val="00"/>
    <w:family w:val="swiss"/>
    <w:pitch w:val="variable"/>
    <w:sig w:usb0="E00002FF" w:usb1="4000ACFF" w:usb2="00000001" w:usb3="00000000" w:csb0="0000019F" w:csb1="00000000"/>
    <w:embedRegular r:id="rId3" w:fontKey="{F05AB2BB-00F9-4555-ACA0-ED2CE8BE82FA}"/>
  </w:font>
  <w:font w:name="Segoe UI">
    <w:panose1 w:val="020B0502040204020203"/>
    <w:charset w:val="00"/>
    <w:family w:val="swiss"/>
    <w:pitch w:val="variable"/>
    <w:sig w:usb0="E10022FF" w:usb1="C000E47F" w:usb2="00000029" w:usb3="00000000" w:csb0="000001DF" w:csb1="00000000"/>
    <w:embedRegular r:id="rId4" w:fontKey="{5E0912C2-B9D6-449A-B245-CD0308EBFF95}"/>
  </w:font>
  <w:font w:name="Cambria">
    <w:panose1 w:val="02040503050406030204"/>
    <w:charset w:val="00"/>
    <w:family w:val="roman"/>
    <w:pitch w:val="variable"/>
    <w:sig w:usb0="E00002FF" w:usb1="400004FF" w:usb2="00000000" w:usb3="00000000" w:csb0="0000019F" w:csb1="00000000"/>
    <w:embedRegular r:id="rId5" w:fontKey="{8C290E7C-0794-47B6-A550-5C4E7AA27B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82" w:rsidRPr="000D48C5" w:rsidRDefault="004A1782" w:rsidP="000D48C5">
    <w:pPr>
      <w:pStyle w:val="Footer"/>
      <w:tabs>
        <w:tab w:val="clear" w:pos="4680"/>
        <w:tab w:val="clear" w:pos="9360"/>
        <w:tab w:val="center" w:pos="2995"/>
      </w:tabs>
      <w:spacing w:before="120"/>
    </w:pPr>
    <w:r>
      <w:t>[833-</w:t>
    </w:r>
    <w:r>
      <w:fldChar w:fldCharType="begin"/>
    </w:r>
    <w:r>
      <w:instrText xml:space="preserve"> PAGE  \* MERGEFORMAT </w:instrText>
    </w:r>
    <w:r>
      <w:fldChar w:fldCharType="separate"/>
    </w:r>
    <w:r w:rsidR="00742DD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7B" w:rsidRPr="000D48C5" w:rsidRDefault="004A1782" w:rsidP="000D48C5">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9B4" w:rsidRDefault="00E809B4" w:rsidP="009F0C77">
      <w:r>
        <w:separator/>
      </w:r>
    </w:p>
  </w:footnote>
  <w:footnote w:type="continuationSeparator" w:id="0">
    <w:p w:rsidR="00E809B4" w:rsidRDefault="00E809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7ZW15"/>
    <w:docVar w:name="CoverBillType" w:val="b"/>
    <w:docVar w:name="docpath" w:val="L:\Council\bills\GGS\22777ZW15.DOCX"/>
    <w:docVar w:name="dvBillNumber" w:val="833"/>
    <w:docVar w:name="dvBillNumberPrefix" w:val="S. "/>
    <w:docVar w:name="dvOriginalBody" w:val="Senate"/>
    <w:docVar w:name="dvSteno" w:val="GGS"/>
    <w:docVar w:name="NameofBody" w:val="s"/>
    <w:docVar w:name="vgroup2" w:val="Council"/>
  </w:docVars>
  <w:rsids>
    <w:rsidRoot w:val="00E809B4"/>
    <w:rsid w:val="000101AB"/>
    <w:rsid w:val="00026C9A"/>
    <w:rsid w:val="0007066F"/>
    <w:rsid w:val="000965A1"/>
    <w:rsid w:val="000D48C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DFE"/>
    <w:rsid w:val="00393688"/>
    <w:rsid w:val="003D411E"/>
    <w:rsid w:val="003E3C1E"/>
    <w:rsid w:val="003E6148"/>
    <w:rsid w:val="00400EAA"/>
    <w:rsid w:val="0041760A"/>
    <w:rsid w:val="004203D7"/>
    <w:rsid w:val="004809EE"/>
    <w:rsid w:val="004A1782"/>
    <w:rsid w:val="00511EE9"/>
    <w:rsid w:val="00521E00"/>
    <w:rsid w:val="00577C6C"/>
    <w:rsid w:val="0058501B"/>
    <w:rsid w:val="0061228A"/>
    <w:rsid w:val="006215AA"/>
    <w:rsid w:val="006340D9"/>
    <w:rsid w:val="00643B8E"/>
    <w:rsid w:val="00665EBC"/>
    <w:rsid w:val="0069470D"/>
    <w:rsid w:val="006A476C"/>
    <w:rsid w:val="006C6A93"/>
    <w:rsid w:val="006E02F9"/>
    <w:rsid w:val="00742DD0"/>
    <w:rsid w:val="00753C04"/>
    <w:rsid w:val="00756946"/>
    <w:rsid w:val="00757F80"/>
    <w:rsid w:val="00771EEC"/>
    <w:rsid w:val="00786819"/>
    <w:rsid w:val="007A325A"/>
    <w:rsid w:val="007C3099"/>
    <w:rsid w:val="007E72BE"/>
    <w:rsid w:val="007F1523"/>
    <w:rsid w:val="007F2801"/>
    <w:rsid w:val="007F509E"/>
    <w:rsid w:val="007F5799"/>
    <w:rsid w:val="007F6947"/>
    <w:rsid w:val="00834A12"/>
    <w:rsid w:val="008725A0"/>
    <w:rsid w:val="00872729"/>
    <w:rsid w:val="0088606B"/>
    <w:rsid w:val="008A7A03"/>
    <w:rsid w:val="008F4429"/>
    <w:rsid w:val="00932670"/>
    <w:rsid w:val="009352BB"/>
    <w:rsid w:val="00990668"/>
    <w:rsid w:val="009B397B"/>
    <w:rsid w:val="009F0C77"/>
    <w:rsid w:val="009F4DD1"/>
    <w:rsid w:val="00A3484B"/>
    <w:rsid w:val="00A64E80"/>
    <w:rsid w:val="00A741D9"/>
    <w:rsid w:val="00A760C6"/>
    <w:rsid w:val="00A9741D"/>
    <w:rsid w:val="00AD4B17"/>
    <w:rsid w:val="00B26FA6"/>
    <w:rsid w:val="00B741CB"/>
    <w:rsid w:val="00B934F3"/>
    <w:rsid w:val="00BB6347"/>
    <w:rsid w:val="00BD2134"/>
    <w:rsid w:val="00C038D8"/>
    <w:rsid w:val="00C045DD"/>
    <w:rsid w:val="00C3136F"/>
    <w:rsid w:val="00C3483A"/>
    <w:rsid w:val="00C74E9D"/>
    <w:rsid w:val="00C82FD3"/>
    <w:rsid w:val="00CC2CC3"/>
    <w:rsid w:val="00CC6B7B"/>
    <w:rsid w:val="00CD3619"/>
    <w:rsid w:val="00CF4447"/>
    <w:rsid w:val="00D405E7"/>
    <w:rsid w:val="00D41D56"/>
    <w:rsid w:val="00D6260D"/>
    <w:rsid w:val="00D6662B"/>
    <w:rsid w:val="00D95E2F"/>
    <w:rsid w:val="00D970A9"/>
    <w:rsid w:val="00DB3AC0"/>
    <w:rsid w:val="00DC336E"/>
    <w:rsid w:val="00DC6813"/>
    <w:rsid w:val="00DE68F0"/>
    <w:rsid w:val="00DF3845"/>
    <w:rsid w:val="00DF7E17"/>
    <w:rsid w:val="00E41D17"/>
    <w:rsid w:val="00E809B4"/>
    <w:rsid w:val="00EB00A2"/>
    <w:rsid w:val="00EB1BF3"/>
    <w:rsid w:val="00EF3EEE"/>
    <w:rsid w:val="00F149A7"/>
    <w:rsid w:val="00F50BAF"/>
    <w:rsid w:val="00F52C10"/>
    <w:rsid w:val="00F81FFD"/>
    <w:rsid w:val="00F85228"/>
    <w:rsid w:val="00FA13B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4CA92-91E1-4689-83CA-1687B507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84B"/>
    <w:rPr>
      <w:rFonts w:ascii="Segoe UI" w:eastAsia="Times New Roman" w:hAnsi="Segoe UI" w:cs="Segoe UI"/>
      <w:sz w:val="18"/>
      <w:szCs w:val="18"/>
    </w:rPr>
  </w:style>
  <w:style w:type="character" w:styleId="Hyperlink">
    <w:name w:val="Hyperlink"/>
    <w:basedOn w:val="DefaultParagraphFont"/>
    <w:uiPriority w:val="99"/>
    <w:unhideWhenUsed/>
    <w:rsid w:val="00FA1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8-15.docx" TargetMode="External"/><Relationship Id="rId13" Type="http://schemas.openxmlformats.org/officeDocument/2006/relationships/hyperlink" Target="file:///p:\pprever\2015-16\833_2015052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27-15.docx" TargetMode="External"/><Relationship Id="rId12" Type="http://schemas.openxmlformats.org/officeDocument/2006/relationships/hyperlink" Target="file:///p:\pprever\2015-16\833_20150527A.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833_20150527.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cstatehouse.gov/billsearch.php?billnumbers=833&amp;session=121&amp;summary=B" TargetMode="External"/><Relationship Id="rId4" Type="http://schemas.openxmlformats.org/officeDocument/2006/relationships/webSettings" Target="webSettings.xml"/><Relationship Id="rId9" Type="http://schemas.openxmlformats.org/officeDocument/2006/relationships/hyperlink" Target="file:///h:\SJ%20Archive\2015\05-28-15.docx" TargetMode="External"/><Relationship Id="rId14" Type="http://schemas.openxmlformats.org/officeDocument/2006/relationships/hyperlink" Target="file:///p:\pprever\2015-16\833_2015052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D802B-BBD2-4CD2-8AEB-A829423BE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396</Words>
  <Characters>2258</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833: Orangeburg County School Districts - South Carolina Legislature Online</dc:title>
  <dc:subject/>
  <dc:creator>GloriaShackelford</dc:creator>
  <cp:keywords/>
  <dc:description/>
  <cp:lastModifiedBy>N Cumfer</cp:lastModifiedBy>
  <cp:revision>2</cp:revision>
  <cp:lastPrinted>2015-05-26T20:58:00Z</cp:lastPrinted>
  <dcterms:created xsi:type="dcterms:W3CDTF">2016-12-02T17:17:00Z</dcterms:created>
  <dcterms:modified xsi:type="dcterms:W3CDTF">2016-12-02T17:17:00Z</dcterms:modified>
</cp:coreProperties>
</file>