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A63" w:rsidRDefault="00E40A63" w:rsidP="00E40A63">
      <w:pPr>
        <w:widowControl w:val="0"/>
        <w:jc w:val="center"/>
      </w:pPr>
      <w:bookmarkStart w:id="0" w:name="_GoBack"/>
      <w:bookmarkEnd w:id="0"/>
      <w:r w:rsidRPr="00E40A63">
        <w:rPr>
          <w:b/>
        </w:rPr>
        <w:t>South Carolina General Assembly</w:t>
      </w:r>
    </w:p>
    <w:p w:rsidR="00E40A63" w:rsidRDefault="00E40A63" w:rsidP="00E40A63">
      <w:pPr>
        <w:widowControl w:val="0"/>
        <w:jc w:val="center"/>
      </w:pPr>
      <w:r>
        <w:t>121st Session, 2015-2016</w:t>
      </w:r>
    </w:p>
    <w:p w:rsidR="00E40A63" w:rsidRDefault="00E40A63" w:rsidP="00E40A63">
      <w:pPr>
        <w:widowControl w:val="0"/>
      </w:pPr>
    </w:p>
    <w:p w:rsidR="00E40A63" w:rsidRDefault="00E40A63" w:rsidP="00E40A63">
      <w:pPr>
        <w:widowControl w:val="0"/>
        <w:rPr>
          <w:b/>
        </w:rPr>
      </w:pPr>
      <w:r w:rsidRPr="00E40A63">
        <w:rPr>
          <w:b/>
        </w:rPr>
        <w:t>S.</w:t>
      </w:r>
      <w:r>
        <w:rPr>
          <w:b/>
        </w:rPr>
        <w:t xml:space="preserve"> </w:t>
      </w:r>
      <w:r w:rsidRPr="00E40A63">
        <w:rPr>
          <w:b/>
        </w:rPr>
        <w:t>87</w:t>
      </w:r>
    </w:p>
    <w:p w:rsidR="00E40A63" w:rsidRDefault="00E40A63" w:rsidP="00E40A63">
      <w:pPr>
        <w:widowControl w:val="0"/>
        <w:rPr>
          <w:b/>
        </w:rPr>
      </w:pPr>
    </w:p>
    <w:p w:rsidR="00E40A63" w:rsidRDefault="00E40A63" w:rsidP="00E40A63">
      <w:pPr>
        <w:widowControl w:val="0"/>
      </w:pPr>
      <w:r w:rsidRPr="00E40A63">
        <w:rPr>
          <w:b/>
        </w:rPr>
        <w:t>STATUS INFORMATION</w:t>
      </w:r>
    </w:p>
    <w:p w:rsidR="00E40A63" w:rsidRDefault="00E40A63" w:rsidP="00E40A63">
      <w:pPr>
        <w:widowControl w:val="0"/>
      </w:pPr>
    </w:p>
    <w:p w:rsidR="00E40A63" w:rsidRDefault="00E40A63" w:rsidP="00E40A63">
      <w:pPr>
        <w:widowControl w:val="0"/>
      </w:pPr>
      <w:r>
        <w:t>General Bill</w:t>
      </w:r>
    </w:p>
    <w:p w:rsidR="00E40A63" w:rsidRDefault="00E40A63" w:rsidP="00E40A63">
      <w:pPr>
        <w:widowControl w:val="0"/>
      </w:pPr>
      <w:r>
        <w:t>Sponsors: Senator Bright</w:t>
      </w:r>
    </w:p>
    <w:p w:rsidR="00E40A63" w:rsidRDefault="00E40A63" w:rsidP="00E40A63">
      <w:pPr>
        <w:widowControl w:val="0"/>
      </w:pPr>
      <w:r>
        <w:t>Document Path: l:\s-res\lb\045vote.ls.lb.docx</w:t>
      </w:r>
    </w:p>
    <w:p w:rsidR="00194557" w:rsidRDefault="00052A2C" w:rsidP="00E40A63">
      <w:pPr>
        <w:widowControl w:val="0"/>
      </w:pPr>
      <w:r>
        <w:t>Companion/Similar bill(s): 234, 3016, 3167</w:t>
      </w:r>
    </w:p>
    <w:p w:rsidR="00E40A63" w:rsidRDefault="00E40A63" w:rsidP="00E40A63">
      <w:pPr>
        <w:widowControl w:val="0"/>
      </w:pPr>
    </w:p>
    <w:p w:rsidR="00435247" w:rsidRDefault="00435247" w:rsidP="00E40A63">
      <w:pPr>
        <w:widowControl w:val="0"/>
      </w:pPr>
      <w:r>
        <w:t>Introduced in the Senate on January 13, 2015</w:t>
      </w:r>
    </w:p>
    <w:p w:rsidR="00435247" w:rsidRPr="00435247" w:rsidRDefault="00435247" w:rsidP="00E40A63">
      <w:pPr>
        <w:widowControl w:val="0"/>
      </w:pPr>
      <w:r>
        <w:t xml:space="preserve">Currently residing in the Senate Committee on </w:t>
      </w:r>
      <w:r w:rsidRPr="00435247">
        <w:rPr>
          <w:b/>
        </w:rPr>
        <w:t>Judiciary</w:t>
      </w:r>
    </w:p>
    <w:p w:rsidR="00435247" w:rsidRDefault="00435247" w:rsidP="00E40A63">
      <w:pPr>
        <w:widowControl w:val="0"/>
      </w:pPr>
    </w:p>
    <w:p w:rsidR="00E40A63" w:rsidRDefault="00E40A63" w:rsidP="00E40A63">
      <w:pPr>
        <w:widowControl w:val="0"/>
      </w:pPr>
      <w:r>
        <w:t xml:space="preserve">Summary: </w:t>
      </w:r>
      <w:r w:rsidR="00DC7F59">
        <w:t>Elections</w:t>
      </w:r>
    </w:p>
    <w:p w:rsidR="00E40A63" w:rsidRDefault="00E40A63" w:rsidP="00E40A63">
      <w:pPr>
        <w:widowControl w:val="0"/>
      </w:pPr>
    </w:p>
    <w:p w:rsidR="00E40A63" w:rsidRDefault="00E40A63" w:rsidP="00E40A63">
      <w:pPr>
        <w:widowControl w:val="0"/>
      </w:pPr>
    </w:p>
    <w:p w:rsidR="00E40A63" w:rsidRDefault="00E40A63" w:rsidP="00E40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0A63">
        <w:rPr>
          <w:b/>
        </w:rPr>
        <w:t>HISTORY OF LEGISLATIVE ACTIONS</w:t>
      </w:r>
    </w:p>
    <w:p w:rsidR="00E40A63" w:rsidRDefault="00E40A63" w:rsidP="00E40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40A63" w:rsidRPr="00E40A63" w:rsidRDefault="00E40A63" w:rsidP="00E40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0A63">
        <w:rPr>
          <w:u w:val="single"/>
        </w:rPr>
        <w:tab/>
        <w:t>Date</w:t>
      </w:r>
      <w:r w:rsidRPr="00E40A63">
        <w:rPr>
          <w:u w:val="single"/>
        </w:rPr>
        <w:tab/>
        <w:t>Body</w:t>
      </w:r>
      <w:r w:rsidRPr="00E40A63">
        <w:rPr>
          <w:u w:val="single"/>
        </w:rPr>
        <w:tab/>
        <w:t>Action Description with journal page number</w:t>
      </w:r>
      <w:r w:rsidRPr="00E40A63">
        <w:rPr>
          <w:u w:val="single"/>
        </w:rPr>
        <w:tab/>
      </w:r>
    </w:p>
    <w:p w:rsidR="005D654A" w:rsidRDefault="005D654A" w:rsidP="005D6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0E6682">
        <w:t>Prefiled</w:t>
      </w:r>
    </w:p>
    <w:p w:rsidR="005D654A" w:rsidRDefault="005D654A" w:rsidP="005D6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0E6682">
        <w:t xml:space="preserve">Referred to Committee on </w:t>
      </w:r>
      <w:r w:rsidRPr="000E6682">
        <w:rPr>
          <w:b/>
        </w:rPr>
        <w:t>Judiciary</w:t>
      </w:r>
    </w:p>
    <w:p w:rsidR="005D654A" w:rsidRDefault="005D654A" w:rsidP="005D6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E6682">
        <w:t>Introduced and read first time (</w:t>
      </w:r>
      <w:hyperlink r:id="rId6" w:history="1">
        <w:r w:rsidRPr="00943969">
          <w:rPr>
            <w:rStyle w:val="Hyperlink"/>
          </w:rPr>
          <w:t>Senate Journal</w:t>
        </w:r>
        <w:r w:rsidRPr="00943969">
          <w:rPr>
            <w:rStyle w:val="Hyperlink"/>
          </w:rPr>
          <w:noBreakHyphen/>
          <w:t>page 76</w:t>
        </w:r>
      </w:hyperlink>
      <w:r w:rsidRPr="000E6682">
        <w:t>)</w:t>
      </w:r>
    </w:p>
    <w:p w:rsidR="005D654A" w:rsidRDefault="005D654A" w:rsidP="005D6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0E6682">
        <w:t>Ref</w:t>
      </w:r>
      <w:r>
        <w:t xml:space="preserve">erred to Committee on </w:t>
      </w:r>
      <w:r w:rsidRPr="000E6682">
        <w:rPr>
          <w:b/>
        </w:rPr>
        <w:t>Judiciary</w:t>
      </w:r>
      <w:r>
        <w:t xml:space="preserve"> </w:t>
      </w:r>
      <w:r w:rsidRPr="000E6682">
        <w:t>(</w:t>
      </w:r>
      <w:hyperlink r:id="rId7" w:history="1">
        <w:r w:rsidRPr="00943969">
          <w:rPr>
            <w:rStyle w:val="Hyperlink"/>
          </w:rPr>
          <w:t>Senate Journal</w:t>
        </w:r>
        <w:r w:rsidRPr="00943969">
          <w:rPr>
            <w:rStyle w:val="Hyperlink"/>
          </w:rPr>
          <w:noBreakHyphen/>
          <w:t>page 76</w:t>
        </w:r>
      </w:hyperlink>
      <w:r w:rsidRPr="000E6682">
        <w:t>)</w:t>
      </w:r>
    </w:p>
    <w:p w:rsidR="005D654A" w:rsidRDefault="005D654A" w:rsidP="005D65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0A63" w:rsidRDefault="00E40A63" w:rsidP="00E40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40A63">
          <w:rPr>
            <w:rStyle w:val="Hyperlink"/>
          </w:rPr>
          <w:t>legislative information</w:t>
        </w:r>
      </w:hyperlink>
      <w:r>
        <w:t xml:space="preserve"> at the website</w:t>
      </w:r>
    </w:p>
    <w:p w:rsidR="00E40A63" w:rsidRDefault="00E40A63" w:rsidP="00E40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0A63" w:rsidRPr="00E40A63" w:rsidRDefault="00E40A63" w:rsidP="00E40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0A63" w:rsidRDefault="00E40A63" w:rsidP="00E40A63">
      <w:pPr>
        <w:widowControl w:val="0"/>
      </w:pPr>
      <w:r w:rsidRPr="00E40A63">
        <w:rPr>
          <w:b/>
        </w:rPr>
        <w:t>VERSIONS OF THIS BILL</w:t>
      </w:r>
    </w:p>
    <w:p w:rsidR="00E40A63" w:rsidRDefault="00E40A63" w:rsidP="00E40A63">
      <w:pPr>
        <w:widowControl w:val="0"/>
      </w:pPr>
    </w:p>
    <w:p w:rsidR="00E40A63" w:rsidRDefault="00943969" w:rsidP="00E40A63">
      <w:pPr>
        <w:widowControl w:val="0"/>
      </w:pPr>
      <w:hyperlink r:id="rId9" w:history="1">
        <w:r w:rsidR="00E40A63">
          <w:rPr>
            <w:rStyle w:val="Hyperlink"/>
          </w:rPr>
          <w:t>12/3/2014</w:t>
        </w:r>
      </w:hyperlink>
    </w:p>
    <w:p w:rsidR="00E40A63" w:rsidRDefault="00E40A63" w:rsidP="00E40A63"/>
    <w:p w:rsidR="00E40A63" w:rsidRDefault="00E40A63" w:rsidP="00E40A63">
      <w:pPr>
        <w:sectPr w:rsidR="00E40A63" w:rsidSect="00E40A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78DA" w:rsidRPr="00522CE0" w:rsidRDefault="00DB7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7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091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0E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DF162B">
        <w:rPr>
          <w:rFonts w:eastAsia="Times New Roman"/>
        </w:rPr>
        <w:t>SECTION 7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13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710(A)</w:t>
      </w:r>
      <w:r>
        <w:rPr>
          <w:rFonts w:eastAsia="Times New Roman"/>
        </w:rPr>
        <w:t xml:space="preserve"> OF THE 1976 CODE, RELATING TO VOTING PROVISIONS APPLICABLE TO ALL ELECTIONS</w:t>
      </w:r>
      <w:r w:rsidR="001C3D5A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96491B">
        <w:rPr>
          <w:rFonts w:eastAsia="Times New Roman"/>
        </w:rPr>
        <w:t xml:space="preserve">WHEN </w:t>
      </w:r>
      <w:r>
        <w:rPr>
          <w:rFonts w:eastAsia="Times New Roman"/>
        </w:rPr>
        <w:t>A</w:t>
      </w:r>
      <w:r w:rsidR="0096491B">
        <w:rPr>
          <w:rFonts w:eastAsia="Times New Roman"/>
        </w:rPr>
        <w:t xml:space="preserve"> PERSON PRESENTS HIMSELF TO VOTE, HE MAY PRODUCE A</w:t>
      </w:r>
      <w:r>
        <w:rPr>
          <w:rFonts w:eastAsia="Times New Roman"/>
        </w:rPr>
        <w:t xml:space="preserve"> </w:t>
      </w:r>
      <w:r w:rsidR="0096491B">
        <w:rPr>
          <w:rFonts w:eastAsia="Times New Roman"/>
        </w:rPr>
        <w:t xml:space="preserve">VALID AND CURRENT </w:t>
      </w:r>
      <w:r>
        <w:rPr>
          <w:rFonts w:eastAsia="Times New Roman"/>
        </w:rPr>
        <w:t>SOUTH CAROLINA CONCEALED WEAPON PERMIT</w:t>
      </w:r>
      <w:r w:rsidR="0096491B">
        <w:rPr>
          <w:rFonts w:eastAsia="Times New Roman"/>
        </w:rPr>
        <w:t xml:space="preserve"> PURSUANT TO SECTION 23</w:t>
      </w:r>
      <w:r w:rsidR="00961AD7">
        <w:rPr>
          <w:rFonts w:eastAsia="Times New Roman"/>
        </w:rPr>
        <w:noBreakHyphen/>
      </w:r>
      <w:r w:rsidR="0096491B">
        <w:rPr>
          <w:rFonts w:eastAsia="Times New Roman"/>
        </w:rPr>
        <w:t>31</w:t>
      </w:r>
      <w:r w:rsidR="00961AD7">
        <w:rPr>
          <w:rFonts w:eastAsia="Times New Roman"/>
        </w:rPr>
        <w:noBreakHyphen/>
      </w:r>
      <w:r w:rsidR="0096491B">
        <w:rPr>
          <w:rFonts w:eastAsia="Times New Roman"/>
        </w:rPr>
        <w:t>215.</w:t>
      </w: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F162B">
        <w:rPr>
          <w:rFonts w:eastAsia="Times New Roman"/>
        </w:rPr>
        <w:t>Section 7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13</w:t>
      </w:r>
      <w:r w:rsidR="00961AD7">
        <w:rPr>
          <w:rFonts w:eastAsia="Times New Roman"/>
        </w:rPr>
        <w:noBreakHyphen/>
      </w:r>
      <w:r w:rsidR="00DF162B">
        <w:rPr>
          <w:rFonts w:eastAsia="Times New Roman"/>
        </w:rPr>
        <w:t>710(A)</w:t>
      </w:r>
      <w:r w:rsidR="007F0E09">
        <w:rPr>
          <w:rFonts w:eastAsia="Times New Roman"/>
        </w:rPr>
        <w:t xml:space="preserve"> of the 1976 Code is amended </w:t>
      </w:r>
      <w:r w:rsidR="006D7F5E">
        <w:rPr>
          <w:rFonts w:eastAsia="Times New Roman"/>
        </w:rPr>
        <w:t>to read</w:t>
      </w:r>
      <w:r w:rsidR="007F0E09">
        <w:rPr>
          <w:rFonts w:eastAsia="Times New Roman"/>
        </w:rPr>
        <w:t>:</w:t>
      </w:r>
    </w:p>
    <w:p w:rsidR="007F0E09" w:rsidRDefault="007F0E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0E09" w:rsidRPr="001A16BE" w:rsidRDefault="007F0E09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</w:t>
      </w:r>
      <w:r w:rsidR="00961AD7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961AD7">
        <w:rPr>
          <w:rFonts w:eastAsia="Times New Roman"/>
        </w:rPr>
        <w:noBreakHyphen/>
      </w:r>
      <w:r>
        <w:rPr>
          <w:rFonts w:eastAsia="Times New Roman"/>
        </w:rPr>
        <w:t>710.</w:t>
      </w:r>
      <w:r w:rsidR="00DF162B">
        <w:rPr>
          <w:rFonts w:eastAsia="Times New Roman"/>
        </w:rPr>
        <w:tab/>
      </w:r>
      <w:r w:rsidRPr="001A16BE">
        <w:rPr>
          <w:color w:val="000000" w:themeColor="text1"/>
          <w:u w:color="000000" w:themeColor="text1"/>
        </w:rPr>
        <w:t>(A)</w:t>
      </w:r>
      <w:r w:rsidR="00DF162B">
        <w:rPr>
          <w:color w:val="000000" w:themeColor="text1"/>
          <w:u w:color="000000" w:themeColor="text1"/>
        </w:rPr>
        <w:tab/>
      </w:r>
      <w:r w:rsidRPr="001A16BE">
        <w:rPr>
          <w:color w:val="000000" w:themeColor="text1"/>
          <w:u w:color="000000" w:themeColor="text1"/>
        </w:rPr>
        <w:t>When a person presents himself to vote, he shall produce a valid and current: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South Carolina driver</w:t>
      </w:r>
      <w:r w:rsidR="00961AD7" w:rsidRPr="00961AD7">
        <w:rPr>
          <w:color w:val="000000" w:themeColor="text1"/>
          <w:u w:color="000000" w:themeColor="text1"/>
        </w:rPr>
        <w:t>’</w:t>
      </w:r>
      <w:r w:rsidR="007F0E09" w:rsidRPr="001A16BE">
        <w:rPr>
          <w:color w:val="000000" w:themeColor="text1"/>
          <w:u w:color="000000" w:themeColor="text1"/>
        </w:rPr>
        <w:t>s license;  or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other form of identification containing a photograph issued by the Department of Motor Vehicles;  or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passport;  or</w:t>
      </w:r>
    </w:p>
    <w:p w:rsidR="007F0E09" w:rsidRPr="001A16BE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military identification containing a photograph issued by the federal government;  or</w:t>
      </w:r>
    </w:p>
    <w:p w:rsidR="007F0E09" w:rsidRDefault="006D7F5E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7F0E09" w:rsidRPr="001A16BE">
        <w:rPr>
          <w:color w:val="000000" w:themeColor="text1"/>
          <w:u w:color="000000" w:themeColor="text1"/>
        </w:rPr>
        <w:t>South Carolina voter registration card containing a photograph of the voter pursuant to Section 7</w:t>
      </w:r>
      <w:r w:rsidR="00961AD7">
        <w:rPr>
          <w:color w:val="000000" w:themeColor="text1"/>
          <w:u w:color="000000" w:themeColor="text1"/>
        </w:rPr>
        <w:noBreakHyphen/>
      </w:r>
      <w:r w:rsidR="007F0E09" w:rsidRPr="001A16BE">
        <w:rPr>
          <w:color w:val="000000" w:themeColor="text1"/>
          <w:u w:color="000000" w:themeColor="text1"/>
        </w:rPr>
        <w:t>5</w:t>
      </w:r>
      <w:r w:rsidR="00961AD7">
        <w:rPr>
          <w:color w:val="000000" w:themeColor="text1"/>
          <w:u w:color="000000" w:themeColor="text1"/>
        </w:rPr>
        <w:noBreakHyphen/>
      </w:r>
      <w:r w:rsidR="007F0E09" w:rsidRPr="001A16BE">
        <w:rPr>
          <w:color w:val="000000" w:themeColor="text1"/>
          <w:u w:color="000000" w:themeColor="text1"/>
        </w:rPr>
        <w:t>675</w:t>
      </w:r>
      <w:r w:rsidR="007F0E09" w:rsidRPr="007F0E09">
        <w:rPr>
          <w:strike/>
          <w:color w:val="000000" w:themeColor="text1"/>
          <w:u w:color="000000" w:themeColor="text1"/>
        </w:rPr>
        <w:t>.</w:t>
      </w:r>
      <w:r w:rsidR="007F0E09" w:rsidRPr="007F0E09">
        <w:rPr>
          <w:color w:val="000000" w:themeColor="text1"/>
          <w:u w:val="single"/>
        </w:rPr>
        <w:t>;  or</w:t>
      </w:r>
    </w:p>
    <w:p w:rsidR="007F0E09" w:rsidRPr="007F0E09" w:rsidRDefault="007F0E09" w:rsidP="007F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>(6)</w:t>
      </w:r>
      <w:r w:rsidR="006D7F5E" w:rsidRPr="006D7F5E">
        <w:rPr>
          <w:color w:val="000000" w:themeColor="text1"/>
        </w:rPr>
        <w:tab/>
      </w:r>
      <w:r w:rsidRPr="007F0E09">
        <w:rPr>
          <w:color w:val="000000" w:themeColor="text1"/>
          <w:u w:val="single"/>
        </w:rPr>
        <w:t xml:space="preserve">South Carolina concealed weapon permit </w:t>
      </w:r>
      <w:r w:rsidR="00DF162B">
        <w:rPr>
          <w:color w:val="000000" w:themeColor="text1"/>
          <w:u w:val="single"/>
        </w:rPr>
        <w:t xml:space="preserve">issued </w:t>
      </w:r>
      <w:r w:rsidRPr="007F0E09">
        <w:rPr>
          <w:color w:val="000000" w:themeColor="text1"/>
          <w:u w:val="single"/>
        </w:rPr>
        <w:t>pursuant to Section 23</w:t>
      </w:r>
      <w:r w:rsidR="00961AD7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31</w:t>
      </w:r>
      <w:r w:rsidR="00961AD7">
        <w:rPr>
          <w:color w:val="000000" w:themeColor="text1"/>
          <w:u w:val="single"/>
        </w:rPr>
        <w:noBreakHyphen/>
      </w:r>
      <w:r w:rsidRPr="007F0E09">
        <w:rPr>
          <w:color w:val="000000" w:themeColor="text1"/>
          <w:u w:val="single"/>
        </w:rPr>
        <w:t>215.</w:t>
      </w:r>
      <w:r w:rsidR="00DF162B" w:rsidRPr="006D7F5E">
        <w:rPr>
          <w:color w:val="000000" w:themeColor="text1"/>
        </w:rPr>
        <w:t>”</w:t>
      </w:r>
    </w:p>
    <w:p w:rsidR="00F8091D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09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F0E0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36B6" w:rsidRDefault="00961A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40A63" w:rsidRDefault="00E40A63" w:rsidP="00E40A63">
      <w:pPr>
        <w:suppressAutoHyphens/>
        <w:jc w:val="both"/>
        <w:rPr>
          <w:rFonts w:eastAsia="Times New Roman"/>
        </w:rPr>
      </w:pPr>
    </w:p>
    <w:sectPr w:rsidR="00E40A63" w:rsidSect="00E40A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AD7" w:rsidRDefault="00961AD7" w:rsidP="00522CE0">
      <w:r>
        <w:separator/>
      </w:r>
    </w:p>
  </w:endnote>
  <w:endnote w:type="continuationSeparator" w:id="0">
    <w:p w:rsidR="00961AD7" w:rsidRDefault="00961A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3DFF3C-B621-4F5B-98B9-EE546789EAF0}"/>
    <w:embedBold r:id="rId2" w:fontKey="{667D5888-C042-4AFA-A13C-3E142E8B1E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D7804E-75AF-414A-A8A6-1ABA0D1FE41A}"/>
    <w:embedBold r:id="rId4" w:fontKey="{267DA46F-3BB3-47AF-906E-D0302AFDD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764870-7605-472E-BD29-C0F328CDD8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A63" w:rsidRPr="00DB78DA" w:rsidRDefault="00E40A63" w:rsidP="00DB7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39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AD7" w:rsidRDefault="00961AD7" w:rsidP="00522CE0">
      <w:r>
        <w:separator/>
      </w:r>
    </w:p>
  </w:footnote>
  <w:footnote w:type="continuationSeparator" w:id="0">
    <w:p w:rsidR="00961AD7" w:rsidRDefault="00961A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VOTE.LS.LB"/>
    <w:docVar w:name="CoverAttorneyInitials" w:val="LS"/>
    <w:docVar w:name="CoverAttorneyLastName" w:val="Simpson"/>
    <w:docVar w:name="CoverBillType" w:val="b"/>
    <w:docVar w:name="CoverSenator" w:val="LB"/>
    <w:docVar w:name="dvBillNumber" w:val="87"/>
    <w:docVar w:name="dvBillNumberPrefix" w:val="S. "/>
    <w:docVar w:name="dvOriginalBody" w:val="Senate"/>
    <w:docVar w:name="fulldraftpath" w:val="L:\S-RES\LB\045VOTE.LS.LB.DOCX"/>
    <w:docVar w:name="NameofBody" w:val="S"/>
    <w:docVar w:name="vgroup2" w:val="S-RES"/>
  </w:docVars>
  <w:rsids>
    <w:rsidRoot w:val="00763199"/>
    <w:rsid w:val="00042AC1"/>
    <w:rsid w:val="00046516"/>
    <w:rsid w:val="00052A2C"/>
    <w:rsid w:val="0007601D"/>
    <w:rsid w:val="000B0720"/>
    <w:rsid w:val="000B5EAF"/>
    <w:rsid w:val="00170561"/>
    <w:rsid w:val="00186AC9"/>
    <w:rsid w:val="00194557"/>
    <w:rsid w:val="00197DF1"/>
    <w:rsid w:val="001B3DD9"/>
    <w:rsid w:val="001B7E5D"/>
    <w:rsid w:val="001C3D5A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35247"/>
    <w:rsid w:val="0044020F"/>
    <w:rsid w:val="00450668"/>
    <w:rsid w:val="004813A2"/>
    <w:rsid w:val="004952FA"/>
    <w:rsid w:val="004B6A22"/>
    <w:rsid w:val="004D7F37"/>
    <w:rsid w:val="00522CE0"/>
    <w:rsid w:val="00534845"/>
    <w:rsid w:val="00565148"/>
    <w:rsid w:val="00570403"/>
    <w:rsid w:val="00593361"/>
    <w:rsid w:val="005A413B"/>
    <w:rsid w:val="005A5017"/>
    <w:rsid w:val="005A648C"/>
    <w:rsid w:val="005B392D"/>
    <w:rsid w:val="005D654A"/>
    <w:rsid w:val="005F1745"/>
    <w:rsid w:val="00686FC9"/>
    <w:rsid w:val="006A1802"/>
    <w:rsid w:val="006C74EA"/>
    <w:rsid w:val="006D7F5E"/>
    <w:rsid w:val="00720D40"/>
    <w:rsid w:val="007318D4"/>
    <w:rsid w:val="00763199"/>
    <w:rsid w:val="00765784"/>
    <w:rsid w:val="007A4390"/>
    <w:rsid w:val="007E5CB7"/>
    <w:rsid w:val="007F0E09"/>
    <w:rsid w:val="008314D2"/>
    <w:rsid w:val="008B2F42"/>
    <w:rsid w:val="008C3697"/>
    <w:rsid w:val="008E185F"/>
    <w:rsid w:val="008F023B"/>
    <w:rsid w:val="00904E16"/>
    <w:rsid w:val="009162B3"/>
    <w:rsid w:val="00927C62"/>
    <w:rsid w:val="009409D5"/>
    <w:rsid w:val="00943969"/>
    <w:rsid w:val="00961AD7"/>
    <w:rsid w:val="0096491B"/>
    <w:rsid w:val="0096572F"/>
    <w:rsid w:val="00983951"/>
    <w:rsid w:val="00984124"/>
    <w:rsid w:val="00984640"/>
    <w:rsid w:val="00995C37"/>
    <w:rsid w:val="009C118A"/>
    <w:rsid w:val="00A02011"/>
    <w:rsid w:val="00A4011E"/>
    <w:rsid w:val="00A65F94"/>
    <w:rsid w:val="00A86015"/>
    <w:rsid w:val="00A9594E"/>
    <w:rsid w:val="00AA0288"/>
    <w:rsid w:val="00AE59C8"/>
    <w:rsid w:val="00B06CE7"/>
    <w:rsid w:val="00B10098"/>
    <w:rsid w:val="00B5790D"/>
    <w:rsid w:val="00B86D1D"/>
    <w:rsid w:val="00B945C5"/>
    <w:rsid w:val="00BA20EA"/>
    <w:rsid w:val="00BB5AFC"/>
    <w:rsid w:val="00BC0A56"/>
    <w:rsid w:val="00BD10BF"/>
    <w:rsid w:val="00C336B6"/>
    <w:rsid w:val="00C45366"/>
    <w:rsid w:val="00C57023"/>
    <w:rsid w:val="00C74052"/>
    <w:rsid w:val="00CB187A"/>
    <w:rsid w:val="00CC0EC7"/>
    <w:rsid w:val="00CF6E44"/>
    <w:rsid w:val="00D1088B"/>
    <w:rsid w:val="00D14DE6"/>
    <w:rsid w:val="00D156D2"/>
    <w:rsid w:val="00D53E29"/>
    <w:rsid w:val="00D86943"/>
    <w:rsid w:val="00DA47B9"/>
    <w:rsid w:val="00DB78DA"/>
    <w:rsid w:val="00DC7F59"/>
    <w:rsid w:val="00DF162B"/>
    <w:rsid w:val="00E058D3"/>
    <w:rsid w:val="00E40A63"/>
    <w:rsid w:val="00E42A66"/>
    <w:rsid w:val="00E76AD9"/>
    <w:rsid w:val="00E91E2F"/>
    <w:rsid w:val="00EA3546"/>
    <w:rsid w:val="00EB47AE"/>
    <w:rsid w:val="00EC34E1"/>
    <w:rsid w:val="00F0234A"/>
    <w:rsid w:val="00F05CF2"/>
    <w:rsid w:val="00F44D03"/>
    <w:rsid w:val="00F51241"/>
    <w:rsid w:val="00F52959"/>
    <w:rsid w:val="00F55884"/>
    <w:rsid w:val="00F8091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5:docId w15:val="{57A2E181-201A-4F53-A279-D91B8DFBE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0A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87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310</Words>
  <Characters>1771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87: Elections - South Carolina Legislature Online</vt:lpstr>
    </vt:vector>
  </TitlesOfParts>
  <Company> 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87: Elections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