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FAF" w:rsidRDefault="00631FAF" w:rsidP="00631FAF">
      <w:pPr>
        <w:widowControl w:val="0"/>
        <w:jc w:val="center"/>
      </w:pPr>
      <w:bookmarkStart w:id="0" w:name="_GoBack"/>
      <w:bookmarkEnd w:id="0"/>
      <w:r w:rsidRPr="00631FAF">
        <w:rPr>
          <w:b/>
        </w:rPr>
        <w:t>South Carolina General Assembly</w:t>
      </w:r>
    </w:p>
    <w:p w:rsidR="00631FAF" w:rsidRDefault="00631FAF" w:rsidP="00631FAF">
      <w:pPr>
        <w:widowControl w:val="0"/>
        <w:jc w:val="center"/>
      </w:pPr>
      <w:r>
        <w:t>121st Session, 2015-2016</w:t>
      </w:r>
    </w:p>
    <w:p w:rsidR="00631FAF" w:rsidRDefault="00631FAF" w:rsidP="00631FAF">
      <w:pPr>
        <w:widowControl w:val="0"/>
      </w:pPr>
    </w:p>
    <w:p w:rsidR="00631FAF" w:rsidRDefault="00631FAF" w:rsidP="00631FAF">
      <w:pPr>
        <w:widowControl w:val="0"/>
        <w:rPr>
          <w:b/>
        </w:rPr>
      </w:pPr>
      <w:r w:rsidRPr="00631FAF">
        <w:rPr>
          <w:b/>
        </w:rPr>
        <w:t>S.</w:t>
      </w:r>
      <w:r>
        <w:rPr>
          <w:b/>
        </w:rPr>
        <w:t xml:space="preserve"> </w:t>
      </w:r>
      <w:r w:rsidRPr="00631FAF">
        <w:rPr>
          <w:b/>
        </w:rPr>
        <w:t>927</w:t>
      </w:r>
    </w:p>
    <w:p w:rsidR="00631FAF" w:rsidRDefault="00631FAF" w:rsidP="00631FAF">
      <w:pPr>
        <w:widowControl w:val="0"/>
        <w:rPr>
          <w:b/>
        </w:rPr>
      </w:pPr>
    </w:p>
    <w:p w:rsidR="00631FAF" w:rsidRDefault="00631FAF" w:rsidP="00631FAF">
      <w:pPr>
        <w:widowControl w:val="0"/>
      </w:pPr>
      <w:r w:rsidRPr="00631FAF">
        <w:rPr>
          <w:b/>
        </w:rPr>
        <w:t>STATUS INFORMATION</w:t>
      </w:r>
    </w:p>
    <w:p w:rsidR="00631FAF" w:rsidRDefault="00631FAF" w:rsidP="00631FAF">
      <w:pPr>
        <w:widowControl w:val="0"/>
      </w:pPr>
    </w:p>
    <w:p w:rsidR="00631FAF" w:rsidRDefault="00631FAF" w:rsidP="00631FAF">
      <w:pPr>
        <w:widowControl w:val="0"/>
      </w:pPr>
      <w:r>
        <w:t>Concurrent Resolution</w:t>
      </w:r>
    </w:p>
    <w:p w:rsidR="00631FAF" w:rsidRDefault="00631FAF" w:rsidP="00631FAF">
      <w:pPr>
        <w:widowControl w:val="0"/>
      </w:pPr>
      <w:r>
        <w:t>Sponsors: Senator Bryant</w:t>
      </w:r>
    </w:p>
    <w:p w:rsidR="00631FAF" w:rsidRDefault="00631FAF" w:rsidP="00631FAF">
      <w:pPr>
        <w:widowControl w:val="0"/>
      </w:pPr>
      <w:r>
        <w:t>Document Path: l:\s-res\klb\036amer.kmm.klb.docx</w:t>
      </w:r>
    </w:p>
    <w:p w:rsidR="00631FAF" w:rsidRDefault="00631FAF" w:rsidP="00631FAF">
      <w:pPr>
        <w:widowControl w:val="0"/>
      </w:pPr>
    </w:p>
    <w:p w:rsidR="00B04284" w:rsidRDefault="00B04284" w:rsidP="00631FAF">
      <w:pPr>
        <w:widowControl w:val="0"/>
      </w:pPr>
      <w:r>
        <w:t>Introduced in the Senate on January 13, 2016</w:t>
      </w:r>
    </w:p>
    <w:p w:rsidR="00B04284" w:rsidRDefault="00B04284" w:rsidP="00631FAF">
      <w:pPr>
        <w:widowControl w:val="0"/>
      </w:pPr>
      <w:r>
        <w:t>Introduced in the House on February 24, 2016</w:t>
      </w:r>
    </w:p>
    <w:p w:rsidR="00B04284" w:rsidRDefault="00B04284" w:rsidP="00631FAF">
      <w:pPr>
        <w:widowControl w:val="0"/>
      </w:pPr>
      <w:r>
        <w:t>Adopted by the General Assembly on February 24, 2016</w:t>
      </w:r>
    </w:p>
    <w:p w:rsidR="00B04284" w:rsidRDefault="00B04284" w:rsidP="00631FAF">
      <w:pPr>
        <w:widowControl w:val="0"/>
      </w:pPr>
    </w:p>
    <w:p w:rsidR="00631FAF" w:rsidRDefault="00631FAF" w:rsidP="00631FAF">
      <w:pPr>
        <w:widowControl w:val="0"/>
      </w:pPr>
      <w:r>
        <w:t xml:space="preserve">Summary: </w:t>
      </w:r>
      <w:r w:rsidR="00A67624">
        <w:t>Honorable Dale Barnett, Commander of the American Legion</w:t>
      </w:r>
    </w:p>
    <w:p w:rsidR="00631FAF" w:rsidRDefault="00631FAF" w:rsidP="00631FAF">
      <w:pPr>
        <w:widowControl w:val="0"/>
      </w:pPr>
    </w:p>
    <w:p w:rsidR="00631FAF" w:rsidRDefault="00631FAF" w:rsidP="00631FAF">
      <w:pPr>
        <w:widowControl w:val="0"/>
      </w:pPr>
    </w:p>
    <w:p w:rsidR="00631FAF" w:rsidRDefault="00631FAF" w:rsidP="00631FAF">
      <w:pPr>
        <w:widowControl w:val="0"/>
        <w:tabs>
          <w:tab w:val="center" w:pos="590"/>
          <w:tab w:val="center" w:pos="1440"/>
          <w:tab w:val="left" w:pos="1872"/>
          <w:tab w:val="left" w:pos="9187"/>
        </w:tabs>
      </w:pPr>
      <w:r w:rsidRPr="00631FAF">
        <w:rPr>
          <w:b/>
        </w:rPr>
        <w:t>HISTORY OF LEGISLATIVE ACTIONS</w:t>
      </w:r>
    </w:p>
    <w:p w:rsidR="00631FAF" w:rsidRDefault="00631FAF" w:rsidP="00631FAF">
      <w:pPr>
        <w:widowControl w:val="0"/>
        <w:tabs>
          <w:tab w:val="center" w:pos="590"/>
          <w:tab w:val="center" w:pos="1440"/>
          <w:tab w:val="left" w:pos="1872"/>
          <w:tab w:val="left" w:pos="9187"/>
        </w:tabs>
      </w:pPr>
    </w:p>
    <w:p w:rsidR="00631FAF" w:rsidRPr="00631FAF" w:rsidRDefault="00631FAF" w:rsidP="00631FAF">
      <w:pPr>
        <w:widowControl w:val="0"/>
        <w:tabs>
          <w:tab w:val="center" w:pos="590"/>
          <w:tab w:val="center" w:pos="1440"/>
          <w:tab w:val="left" w:pos="1872"/>
          <w:tab w:val="left" w:pos="9187"/>
        </w:tabs>
      </w:pPr>
      <w:r w:rsidRPr="00631FAF">
        <w:rPr>
          <w:u w:val="single"/>
        </w:rPr>
        <w:tab/>
        <w:t>Date</w:t>
      </w:r>
      <w:r w:rsidRPr="00631FAF">
        <w:rPr>
          <w:u w:val="single"/>
        </w:rPr>
        <w:tab/>
        <w:t>Body</w:t>
      </w:r>
      <w:r w:rsidRPr="00631FAF">
        <w:rPr>
          <w:u w:val="single"/>
        </w:rPr>
        <w:tab/>
        <w:t>Action Description with journal page number</w:t>
      </w:r>
      <w:r w:rsidRPr="00631FAF">
        <w:rPr>
          <w:u w:val="single"/>
        </w:rPr>
        <w:tab/>
      </w:r>
    </w:p>
    <w:p w:rsidR="006E5A5C" w:rsidRDefault="006E5A5C" w:rsidP="006E5A5C">
      <w:pPr>
        <w:widowControl w:val="0"/>
        <w:tabs>
          <w:tab w:val="right" w:pos="1008"/>
          <w:tab w:val="left" w:pos="1152"/>
          <w:tab w:val="left" w:pos="1872"/>
          <w:tab w:val="left" w:pos="9187"/>
        </w:tabs>
        <w:ind w:left="2088" w:hanging="2088"/>
      </w:pPr>
      <w:r>
        <w:tab/>
        <w:t>12/2/2015</w:t>
      </w:r>
      <w:r>
        <w:tab/>
        <w:t>Senate</w:t>
      </w:r>
      <w:r>
        <w:tab/>
      </w:r>
      <w:r w:rsidRPr="00571AE6">
        <w:t>Prefiled</w:t>
      </w:r>
    </w:p>
    <w:p w:rsidR="006E5A5C" w:rsidRDefault="006E5A5C" w:rsidP="006E5A5C">
      <w:pPr>
        <w:widowControl w:val="0"/>
        <w:tabs>
          <w:tab w:val="right" w:pos="1008"/>
          <w:tab w:val="left" w:pos="1152"/>
          <w:tab w:val="left" w:pos="1872"/>
          <w:tab w:val="left" w:pos="9187"/>
        </w:tabs>
        <w:ind w:left="2088" w:hanging="2088"/>
      </w:pPr>
      <w:r>
        <w:tab/>
        <w:t>12/2/2015</w:t>
      </w:r>
      <w:r>
        <w:tab/>
        <w:t>Senate</w:t>
      </w:r>
      <w:r>
        <w:tab/>
      </w:r>
      <w:r w:rsidRPr="00571AE6">
        <w:t xml:space="preserve">Referred to Committee on </w:t>
      </w:r>
      <w:r w:rsidRPr="00571AE6">
        <w:rPr>
          <w:b/>
        </w:rPr>
        <w:t>Invitations</w:t>
      </w:r>
    </w:p>
    <w:p w:rsidR="006E5A5C" w:rsidRDefault="006E5A5C" w:rsidP="006E5A5C">
      <w:pPr>
        <w:widowControl w:val="0"/>
        <w:tabs>
          <w:tab w:val="right" w:pos="1008"/>
          <w:tab w:val="left" w:pos="1152"/>
          <w:tab w:val="left" w:pos="1872"/>
          <w:tab w:val="left" w:pos="9187"/>
        </w:tabs>
        <w:ind w:left="2088" w:hanging="2088"/>
      </w:pPr>
      <w:r>
        <w:tab/>
        <w:t>1/13/2016</w:t>
      </w:r>
      <w:r>
        <w:tab/>
        <w:t>Senate</w:t>
      </w:r>
      <w:r>
        <w:tab/>
      </w:r>
      <w:r w:rsidRPr="00571AE6">
        <w:t>Introduced (</w:t>
      </w:r>
      <w:hyperlink r:id="rId6" w:history="1">
        <w:r w:rsidRPr="00C85843">
          <w:rPr>
            <w:rStyle w:val="Hyperlink"/>
          </w:rPr>
          <w:t>Senate Journal</w:t>
        </w:r>
        <w:r w:rsidRPr="00C85843">
          <w:rPr>
            <w:rStyle w:val="Hyperlink"/>
          </w:rPr>
          <w:noBreakHyphen/>
          <w:t>page 34</w:t>
        </w:r>
      </w:hyperlink>
      <w:r w:rsidRPr="00571AE6">
        <w:t>)</w:t>
      </w:r>
    </w:p>
    <w:p w:rsidR="006E5A5C" w:rsidRDefault="006E5A5C" w:rsidP="006E5A5C">
      <w:pPr>
        <w:widowControl w:val="0"/>
        <w:tabs>
          <w:tab w:val="right" w:pos="1008"/>
          <w:tab w:val="left" w:pos="1152"/>
          <w:tab w:val="left" w:pos="1872"/>
          <w:tab w:val="left" w:pos="9187"/>
        </w:tabs>
        <w:ind w:left="2088" w:hanging="2088"/>
      </w:pPr>
      <w:r>
        <w:tab/>
        <w:t>1/13/2016</w:t>
      </w:r>
      <w:r>
        <w:tab/>
        <w:t>Senate</w:t>
      </w:r>
      <w:r>
        <w:tab/>
      </w:r>
      <w:r w:rsidRPr="00571AE6">
        <w:t>Refer</w:t>
      </w:r>
      <w:r>
        <w:t xml:space="preserve">red to Committee on </w:t>
      </w:r>
      <w:r w:rsidRPr="00571AE6">
        <w:rPr>
          <w:b/>
        </w:rPr>
        <w:t>Invitations</w:t>
      </w:r>
      <w:r>
        <w:t xml:space="preserve"> </w:t>
      </w:r>
      <w:r w:rsidRPr="00571AE6">
        <w:t>(</w:t>
      </w:r>
      <w:hyperlink r:id="rId7" w:history="1">
        <w:r w:rsidRPr="00C85843">
          <w:rPr>
            <w:rStyle w:val="Hyperlink"/>
          </w:rPr>
          <w:t>Senate Journal</w:t>
        </w:r>
        <w:r w:rsidRPr="00C85843">
          <w:rPr>
            <w:rStyle w:val="Hyperlink"/>
          </w:rPr>
          <w:noBreakHyphen/>
          <w:t>page 34</w:t>
        </w:r>
      </w:hyperlink>
      <w:r w:rsidRPr="00571AE6">
        <w:t>)</w:t>
      </w:r>
    </w:p>
    <w:p w:rsidR="006E5A5C" w:rsidRDefault="006E5A5C" w:rsidP="006E5A5C">
      <w:pPr>
        <w:widowControl w:val="0"/>
        <w:tabs>
          <w:tab w:val="right" w:pos="1008"/>
          <w:tab w:val="left" w:pos="1152"/>
          <w:tab w:val="left" w:pos="1872"/>
          <w:tab w:val="left" w:pos="9187"/>
        </w:tabs>
        <w:ind w:left="2088" w:hanging="2088"/>
      </w:pPr>
      <w:r>
        <w:tab/>
        <w:t>2/23/2016</w:t>
      </w:r>
      <w:r>
        <w:tab/>
        <w:t>Senate</w:t>
      </w:r>
      <w:r>
        <w:tab/>
      </w:r>
      <w:r w:rsidRPr="00571AE6">
        <w:t>Recalle</w:t>
      </w:r>
      <w:r>
        <w:t xml:space="preserve">d from Committee on </w:t>
      </w:r>
      <w:r w:rsidRPr="00571AE6">
        <w:rPr>
          <w:b/>
        </w:rPr>
        <w:t>Invitations</w:t>
      </w:r>
      <w:r>
        <w:t xml:space="preserve"> </w:t>
      </w:r>
      <w:r w:rsidRPr="00571AE6">
        <w:t>(</w:t>
      </w:r>
      <w:hyperlink r:id="rId8" w:history="1">
        <w:r w:rsidRPr="00C85843">
          <w:rPr>
            <w:rStyle w:val="Hyperlink"/>
          </w:rPr>
          <w:t>Senate Journal</w:t>
        </w:r>
        <w:r w:rsidRPr="00C85843">
          <w:rPr>
            <w:rStyle w:val="Hyperlink"/>
          </w:rPr>
          <w:noBreakHyphen/>
          <w:t>page 5</w:t>
        </w:r>
      </w:hyperlink>
      <w:r w:rsidRPr="00571AE6">
        <w:t>)</w:t>
      </w:r>
    </w:p>
    <w:p w:rsidR="006E5A5C" w:rsidRDefault="006E5A5C" w:rsidP="006E5A5C">
      <w:pPr>
        <w:widowControl w:val="0"/>
        <w:tabs>
          <w:tab w:val="right" w:pos="1008"/>
          <w:tab w:val="left" w:pos="1152"/>
          <w:tab w:val="left" w:pos="1872"/>
          <w:tab w:val="left" w:pos="9187"/>
        </w:tabs>
        <w:ind w:left="2088" w:hanging="2088"/>
      </w:pPr>
      <w:r>
        <w:tab/>
        <w:t>2/24/2016</w:t>
      </w:r>
      <w:r>
        <w:tab/>
        <w:t>Senate</w:t>
      </w:r>
      <w:r>
        <w:tab/>
      </w:r>
      <w:r w:rsidRPr="00571AE6">
        <w:t>Adopted, sent to House (</w:t>
      </w:r>
      <w:hyperlink r:id="rId9" w:history="1">
        <w:r w:rsidRPr="00C85843">
          <w:rPr>
            <w:rStyle w:val="Hyperlink"/>
          </w:rPr>
          <w:t>Senate Journal</w:t>
        </w:r>
        <w:r w:rsidRPr="00C85843">
          <w:rPr>
            <w:rStyle w:val="Hyperlink"/>
          </w:rPr>
          <w:noBreakHyphen/>
          <w:t>page 5</w:t>
        </w:r>
      </w:hyperlink>
      <w:r w:rsidRPr="00571AE6">
        <w:t>)</w:t>
      </w:r>
    </w:p>
    <w:p w:rsidR="006E5A5C" w:rsidRDefault="006E5A5C" w:rsidP="006E5A5C">
      <w:pPr>
        <w:widowControl w:val="0"/>
        <w:tabs>
          <w:tab w:val="right" w:pos="1008"/>
          <w:tab w:val="left" w:pos="1152"/>
          <w:tab w:val="left" w:pos="1872"/>
          <w:tab w:val="left" w:pos="9187"/>
        </w:tabs>
        <w:ind w:left="2088" w:hanging="2088"/>
      </w:pPr>
      <w:r>
        <w:tab/>
        <w:t>2/24/2016</w:t>
      </w:r>
      <w:r>
        <w:tab/>
        <w:t>House</w:t>
      </w:r>
      <w:r>
        <w:tab/>
      </w:r>
      <w:r w:rsidRPr="00571AE6">
        <w:t>Introduced, ado</w:t>
      </w:r>
      <w:r>
        <w:t xml:space="preserve">pted, returned with concurrence </w:t>
      </w:r>
      <w:r w:rsidRPr="00571AE6">
        <w:t>(</w:t>
      </w:r>
      <w:hyperlink r:id="rId10" w:history="1">
        <w:r w:rsidRPr="00C85843">
          <w:rPr>
            <w:rStyle w:val="Hyperlink"/>
          </w:rPr>
          <w:t>House Journal</w:t>
        </w:r>
        <w:r w:rsidRPr="00C85843">
          <w:rPr>
            <w:rStyle w:val="Hyperlink"/>
          </w:rPr>
          <w:noBreakHyphen/>
          <w:t>page 3</w:t>
        </w:r>
      </w:hyperlink>
      <w:r w:rsidRPr="00571AE6">
        <w:t>)</w:t>
      </w:r>
    </w:p>
    <w:p w:rsidR="006E5A5C" w:rsidRDefault="006E5A5C" w:rsidP="006E5A5C">
      <w:pPr>
        <w:widowControl w:val="0"/>
        <w:tabs>
          <w:tab w:val="right" w:pos="1008"/>
          <w:tab w:val="left" w:pos="1152"/>
          <w:tab w:val="left" w:pos="1872"/>
          <w:tab w:val="left" w:pos="9187"/>
        </w:tabs>
        <w:ind w:left="2088" w:hanging="2088"/>
      </w:pPr>
    </w:p>
    <w:p w:rsidR="00631FAF" w:rsidRDefault="00631FAF" w:rsidP="00631FAF">
      <w:pPr>
        <w:widowControl w:val="0"/>
        <w:tabs>
          <w:tab w:val="right" w:pos="1008"/>
          <w:tab w:val="left" w:pos="1152"/>
          <w:tab w:val="left" w:pos="1872"/>
          <w:tab w:val="left" w:pos="9187"/>
        </w:tabs>
        <w:ind w:left="2088" w:hanging="2088"/>
      </w:pPr>
      <w:r>
        <w:t xml:space="preserve">View the latest </w:t>
      </w:r>
      <w:hyperlink r:id="rId11" w:history="1">
        <w:r w:rsidRPr="00631FAF">
          <w:rPr>
            <w:rStyle w:val="Hyperlink"/>
          </w:rPr>
          <w:t>legislative information</w:t>
        </w:r>
      </w:hyperlink>
      <w:r>
        <w:t xml:space="preserve"> at the website</w:t>
      </w:r>
    </w:p>
    <w:p w:rsidR="00631FAF" w:rsidRDefault="00631FAF" w:rsidP="00631FAF">
      <w:pPr>
        <w:widowControl w:val="0"/>
        <w:tabs>
          <w:tab w:val="right" w:pos="1008"/>
          <w:tab w:val="left" w:pos="1152"/>
          <w:tab w:val="left" w:pos="1872"/>
          <w:tab w:val="left" w:pos="9187"/>
        </w:tabs>
        <w:ind w:left="2088" w:hanging="2088"/>
      </w:pPr>
    </w:p>
    <w:p w:rsidR="00631FAF" w:rsidRPr="00631FAF" w:rsidRDefault="00631FAF" w:rsidP="00631FAF">
      <w:pPr>
        <w:widowControl w:val="0"/>
        <w:tabs>
          <w:tab w:val="right" w:pos="1008"/>
          <w:tab w:val="left" w:pos="1152"/>
          <w:tab w:val="left" w:pos="1872"/>
          <w:tab w:val="left" w:pos="9187"/>
        </w:tabs>
        <w:ind w:left="2088" w:hanging="2088"/>
      </w:pPr>
    </w:p>
    <w:p w:rsidR="00631FAF" w:rsidRDefault="00631FAF" w:rsidP="00631FAF">
      <w:pPr>
        <w:widowControl w:val="0"/>
      </w:pPr>
      <w:r w:rsidRPr="00631FAF">
        <w:rPr>
          <w:b/>
        </w:rPr>
        <w:t>VERSIONS OF THIS BILL</w:t>
      </w:r>
    </w:p>
    <w:p w:rsidR="00631FAF" w:rsidRDefault="00631FAF" w:rsidP="00631FAF">
      <w:pPr>
        <w:widowControl w:val="0"/>
      </w:pPr>
    </w:p>
    <w:p w:rsidR="00631FAF" w:rsidRDefault="00C85843" w:rsidP="00631FAF">
      <w:pPr>
        <w:widowControl w:val="0"/>
      </w:pPr>
      <w:hyperlink r:id="rId12" w:history="1">
        <w:r w:rsidR="00631FAF">
          <w:rPr>
            <w:rStyle w:val="Hyperlink"/>
          </w:rPr>
          <w:t>12/2/2015</w:t>
        </w:r>
      </w:hyperlink>
    </w:p>
    <w:p w:rsidR="00631FAF" w:rsidRDefault="00631FAF" w:rsidP="00631FAF"/>
    <w:p w:rsidR="00631FAF" w:rsidRDefault="00631FAF" w:rsidP="00631FAF">
      <w:pPr>
        <w:sectPr w:rsidR="00631FAF" w:rsidSect="00631FAF">
          <w:pgSz w:w="12240" w:h="15840" w:code="1"/>
          <w:pgMar w:top="1080" w:right="1440" w:bottom="1080" w:left="1440" w:header="720" w:footer="720" w:gutter="0"/>
          <w:cols w:space="720"/>
          <w:noEndnote/>
          <w:docGrid w:linePitch="360"/>
        </w:sectPr>
      </w:pPr>
    </w:p>
    <w:p w:rsidR="00CB550E" w:rsidRPr="00522CE0" w:rsidRDefault="00CB5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44C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INVITE THE NATIONAL COMMANDER OF THE AMERICAN LEGION, THE HONORABLE DALE BARNETT, TO ADDRESS THE GENERAL ASSEMBLY IN JOINT SESSION IN THE CHAMBER OF THE SOUTH CAROLINA </w:t>
      </w:r>
      <w:r w:rsidR="00E8753F">
        <w:rPr>
          <w:rFonts w:eastAsia="Times New Roman"/>
        </w:rPr>
        <w:t>HOUSE OF REPRESENTATIVES AT 12:0</w:t>
      </w:r>
      <w:r>
        <w:rPr>
          <w:rFonts w:eastAsia="Times New Roman"/>
        </w:rPr>
        <w:t>0 P.M. ON WEDNESDAY, MARCH 2, 2016.</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Barnett is a retired military officer</w:t>
      </w:r>
      <w:r w:rsidR="00272743">
        <w:rPr>
          <w:rFonts w:eastAsia="Times New Roman"/>
        </w:rPr>
        <w:t>. Commissioned in the U.S. Army in 1974 after his graduation from the United States Military Academy at West Point, he has over twenty</w:t>
      </w:r>
      <w:r w:rsidR="00E8753F">
        <w:rPr>
          <w:rFonts w:eastAsia="Times New Roman"/>
        </w:rPr>
        <w:noBreakHyphen/>
      </w:r>
      <w:r w:rsidR="00272743">
        <w:rPr>
          <w:rFonts w:eastAsia="Times New Roman"/>
        </w:rPr>
        <w:t>two years of commissioned service both stateside and overseas; and</w:t>
      </w: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Barnett served in the First Gulf War as a battalion executive officer in a mechanized infantry unit, earning a Bronze Star. His military decorations also include a Legion of Merit, combat infantryman, and three meritorious service medals. Commander Barnett retired in August 1996 as a Lieutenant Colonel and became a high school teacher and coach; and</w:t>
      </w: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2743" w:rsidRDefault="00272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Commander Barnett is a National Board Certified Social Studies Teacher. He was selected as Creekside High School</w:t>
      </w:r>
      <w:r w:rsidR="00E8753F" w:rsidRPr="00E8753F">
        <w:rPr>
          <w:rFonts w:eastAsia="Times New Roman"/>
        </w:rPr>
        <w:t>’</w:t>
      </w:r>
      <w:r>
        <w:rPr>
          <w:rFonts w:eastAsia="Times New Roman"/>
        </w:rPr>
        <w:t>s Teacher of the Year for the 2005</w:t>
      </w:r>
      <w:r w:rsidR="00E8753F">
        <w:rPr>
          <w:rFonts w:eastAsia="Times New Roman"/>
        </w:rPr>
        <w:noBreakHyphen/>
      </w:r>
      <w:r>
        <w:rPr>
          <w:rFonts w:eastAsia="Times New Roman"/>
        </w:rPr>
        <w:t xml:space="preserve">2006 school year. He </w:t>
      </w:r>
      <w:r w:rsidR="004107DA">
        <w:rPr>
          <w:rFonts w:eastAsia="Times New Roman"/>
        </w:rPr>
        <w:t xml:space="preserve">also </w:t>
      </w:r>
      <w:r>
        <w:rPr>
          <w:rFonts w:eastAsia="Times New Roman"/>
        </w:rPr>
        <w:t>coached varsity baseball, junior varsity basketball, and varsity boys and girls cross country during his teacher caree</w:t>
      </w:r>
      <w:r w:rsidR="004107DA">
        <w:rPr>
          <w:rFonts w:eastAsia="Times New Roman"/>
        </w:rPr>
        <w:t>r. He</w:t>
      </w:r>
      <w:r>
        <w:rPr>
          <w:rFonts w:eastAsia="Times New Roman"/>
        </w:rPr>
        <w:t xml:space="preserve"> led his cross country teams to win </w:t>
      </w:r>
      <w:r w:rsidR="004107DA">
        <w:rPr>
          <w:rFonts w:eastAsia="Times New Roman"/>
        </w:rPr>
        <w:t xml:space="preserve">a </w:t>
      </w:r>
      <w:r>
        <w:rPr>
          <w:rFonts w:eastAsia="Times New Roman"/>
        </w:rPr>
        <w:t>region championship in 2010. Commander Barnett retired from teaching at the end of the 2011 school year; and</w:t>
      </w: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Commander Barnett is an active American Legion member, and has served in many leadership positions. He was the Georgia State Commander </w:t>
      </w:r>
      <w:r w:rsidR="00272743">
        <w:rPr>
          <w:rFonts w:eastAsia="Times New Roman"/>
        </w:rPr>
        <w:t>in 2007</w:t>
      </w:r>
      <w:r w:rsidR="00E8753F">
        <w:rPr>
          <w:rFonts w:eastAsia="Times New Roman"/>
        </w:rPr>
        <w:noBreakHyphen/>
      </w:r>
      <w:r w:rsidR="00272743">
        <w:rPr>
          <w:rFonts w:eastAsia="Times New Roman"/>
        </w:rPr>
        <w:t>2008 and has served as N</w:t>
      </w:r>
      <w:r>
        <w:rPr>
          <w:rFonts w:eastAsia="Times New Roman"/>
        </w:rPr>
        <w:t xml:space="preserve">ational </w:t>
      </w:r>
      <w:r w:rsidR="00272743">
        <w:rPr>
          <w:rFonts w:eastAsia="Times New Roman"/>
        </w:rPr>
        <w:t>C</w:t>
      </w:r>
      <w:r>
        <w:rPr>
          <w:rFonts w:eastAsia="Times New Roman"/>
        </w:rPr>
        <w:t>hairman for both the Membership and Pos</w:t>
      </w:r>
      <w:r w:rsidR="00272743">
        <w:rPr>
          <w:rFonts w:eastAsia="Times New Roman"/>
        </w:rPr>
        <w:t xml:space="preserve">t Activities Commission </w:t>
      </w:r>
      <w:r w:rsidR="00272743">
        <w:rPr>
          <w:rFonts w:eastAsia="Times New Roman"/>
        </w:rPr>
        <w:lastRenderedPageBreak/>
        <w:t>and as</w:t>
      </w:r>
      <w:r>
        <w:rPr>
          <w:rFonts w:eastAsia="Times New Roman"/>
        </w:rPr>
        <w:t xml:space="preserve"> the National Economic Commission Chairman. He is active in a variety of youth development programs; and</w:t>
      </w: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more than 32,000 members in South Carolina, and 2.4 million members nationally, the American Legion is one of the most influential and prestigious organizations in the United States; and</w:t>
      </w:r>
    </w:p>
    <w:p w:rsidR="00AF0028"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Default="00AF0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speaking before a joint session of the General Assembly is an honor reserved for leaders of national prominence. </w:t>
      </w:r>
      <w:r w:rsidR="00544C27">
        <w:rPr>
          <w:rFonts w:eastAsia="Times New Roman"/>
        </w:rPr>
        <w:t xml:space="preserve">Now, therefore, </w:t>
      </w: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F0028">
        <w:rPr>
          <w:rFonts w:eastAsia="Times New Roman"/>
        </w:rPr>
        <w:t xml:space="preserve"> the members of the South Carolina General Assembly, by this resolution, invite the commander of the American Legion, the Honorable Dale Barnett, to address the General Assembly in joint session in the chamber of the South Carolina House of Representatives at 12:</w:t>
      </w:r>
      <w:r w:rsidR="00E8753F">
        <w:rPr>
          <w:rFonts w:eastAsia="Times New Roman"/>
        </w:rPr>
        <w:t>0</w:t>
      </w:r>
      <w:r w:rsidR="00AF0028">
        <w:rPr>
          <w:rFonts w:eastAsia="Times New Roman"/>
        </w:rPr>
        <w:t>0 p.m. on Wednesday, March 2, 2016.</w:t>
      </w:r>
    </w:p>
    <w:p w:rsidR="00544C27"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C27" w:rsidRPr="00522CE0" w:rsidRDefault="00544C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F0028">
        <w:rPr>
          <w:rFonts w:eastAsia="Times New Roman"/>
        </w:rPr>
        <w:t xml:space="preserve"> the Honorable Dale Barnett.</w:t>
      </w:r>
    </w:p>
    <w:p w:rsidR="003B6D03" w:rsidRDefault="00E875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1FAF" w:rsidRDefault="00631FAF" w:rsidP="00631FAF">
      <w:pPr>
        <w:suppressAutoHyphens/>
        <w:jc w:val="both"/>
        <w:rPr>
          <w:rFonts w:eastAsia="Times New Roman"/>
        </w:rPr>
      </w:pPr>
    </w:p>
    <w:sectPr w:rsidR="00631FAF" w:rsidSect="00631FA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C27" w:rsidRDefault="00544C27" w:rsidP="00522CE0">
      <w:r>
        <w:separator/>
      </w:r>
    </w:p>
  </w:endnote>
  <w:endnote w:type="continuationSeparator" w:id="0">
    <w:p w:rsidR="00544C27" w:rsidRDefault="00544C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03AD08-3758-4E24-8F81-1F6B4D023143}"/>
    <w:embedBold r:id="rId2" w:fontKey="{8E78E8AB-2956-4897-901E-E85780C7CB1B}"/>
  </w:font>
  <w:font w:name="Calibri">
    <w:panose1 w:val="020F0502020204030204"/>
    <w:charset w:val="00"/>
    <w:family w:val="swiss"/>
    <w:pitch w:val="variable"/>
    <w:sig w:usb0="E00002FF" w:usb1="4000ACFF" w:usb2="00000001" w:usb3="00000000" w:csb0="0000019F" w:csb1="00000000"/>
    <w:embedRegular r:id="rId3" w:fontKey="{4EDE03BF-7E90-4B3F-8919-9605E6D536D1}"/>
    <w:embedBold r:id="rId4" w:fontKey="{C49521BD-E754-4B98-8D5F-83458C613682}"/>
  </w:font>
  <w:font w:name="Segoe UI">
    <w:panose1 w:val="020B0502040204020203"/>
    <w:charset w:val="00"/>
    <w:family w:val="swiss"/>
    <w:pitch w:val="variable"/>
    <w:sig w:usb0="E10022FF" w:usb1="C000E47F" w:usb2="00000029" w:usb3="00000000" w:csb0="000001DF" w:csb1="00000000"/>
    <w:embedRegular r:id="rId5" w:fontKey="{0F408383-746C-4BC4-AAA4-5525D307E88E}"/>
  </w:font>
  <w:font w:name="Cambria">
    <w:panose1 w:val="02040503050406030204"/>
    <w:charset w:val="00"/>
    <w:family w:val="roman"/>
    <w:pitch w:val="variable"/>
    <w:sig w:usb0="E00002FF" w:usb1="400004FF" w:usb2="00000000" w:usb3="00000000" w:csb0="0000019F" w:csb1="00000000"/>
    <w:embedRegular r:id="rId6" w:fontKey="{FF9E5D6F-0BD8-41EE-AEF0-AB9CAEB0A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FAF" w:rsidRPr="00CB550E" w:rsidRDefault="00631FAF" w:rsidP="00CB550E">
    <w:pPr>
      <w:pStyle w:val="Footer"/>
      <w:tabs>
        <w:tab w:val="clear" w:pos="4680"/>
        <w:tab w:val="clear" w:pos="9360"/>
        <w:tab w:val="center" w:pos="2995"/>
      </w:tabs>
      <w:spacing w:before="120"/>
    </w:pPr>
    <w:r>
      <w:t>[927]</w:t>
    </w:r>
    <w:r>
      <w:tab/>
    </w:r>
    <w:r>
      <w:fldChar w:fldCharType="begin"/>
    </w:r>
    <w:r>
      <w:instrText xml:space="preserve"> PAGE  \* MERGEFORMAT </w:instrText>
    </w:r>
    <w:r>
      <w:fldChar w:fldCharType="separate"/>
    </w:r>
    <w:r w:rsidR="00C858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C27" w:rsidRDefault="00544C27" w:rsidP="00522CE0">
      <w:r>
        <w:separator/>
      </w:r>
    </w:p>
  </w:footnote>
  <w:footnote w:type="continuationSeparator" w:id="0">
    <w:p w:rsidR="00544C27" w:rsidRDefault="00544C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AMER.KMM.KLB"/>
    <w:docVar w:name="CoverAttorneyInitials" w:val="KMM"/>
    <w:docVar w:name="CoverAttorneyLastName" w:val="Moffitt"/>
    <w:docVar w:name="CoverBillType" w:val="c"/>
    <w:docVar w:name="CoverSenator" w:val="KLB"/>
    <w:docVar w:name="dvBillNumber" w:val="927"/>
    <w:docVar w:name="dvBillNumberPrefix" w:val="S. "/>
    <w:docVar w:name="dvOriginalBody" w:val="Senate"/>
    <w:docVar w:name="fulldraftpath" w:val="L:\S-RES\KLB\036AMER.KMM.KLB.DOCX"/>
    <w:docVar w:name="NameofBody" w:val="S"/>
    <w:docVar w:name="vgroup2" w:val="S-RES"/>
  </w:docVars>
  <w:rsids>
    <w:rsidRoot w:val="00544C27"/>
    <w:rsid w:val="00042AC1"/>
    <w:rsid w:val="00046516"/>
    <w:rsid w:val="0007601D"/>
    <w:rsid w:val="000B0720"/>
    <w:rsid w:val="000B5EAF"/>
    <w:rsid w:val="001315B2"/>
    <w:rsid w:val="00170561"/>
    <w:rsid w:val="00186AC9"/>
    <w:rsid w:val="00197DF1"/>
    <w:rsid w:val="001B3DD9"/>
    <w:rsid w:val="001B7E5D"/>
    <w:rsid w:val="001D3BAC"/>
    <w:rsid w:val="00202E5E"/>
    <w:rsid w:val="00216025"/>
    <w:rsid w:val="00245C4E"/>
    <w:rsid w:val="002652E0"/>
    <w:rsid w:val="00272743"/>
    <w:rsid w:val="002945F9"/>
    <w:rsid w:val="002C1321"/>
    <w:rsid w:val="002C2031"/>
    <w:rsid w:val="002C5896"/>
    <w:rsid w:val="002D3BED"/>
    <w:rsid w:val="00307C2B"/>
    <w:rsid w:val="00383247"/>
    <w:rsid w:val="003B6D03"/>
    <w:rsid w:val="003D43D7"/>
    <w:rsid w:val="003D6E2B"/>
    <w:rsid w:val="003E7597"/>
    <w:rsid w:val="004107DA"/>
    <w:rsid w:val="0044020F"/>
    <w:rsid w:val="00450668"/>
    <w:rsid w:val="004813A2"/>
    <w:rsid w:val="004952FA"/>
    <w:rsid w:val="004B6A22"/>
    <w:rsid w:val="004D7F37"/>
    <w:rsid w:val="00522CE0"/>
    <w:rsid w:val="00544C27"/>
    <w:rsid w:val="00565148"/>
    <w:rsid w:val="00570403"/>
    <w:rsid w:val="00593361"/>
    <w:rsid w:val="005A413B"/>
    <w:rsid w:val="005A5017"/>
    <w:rsid w:val="005A648C"/>
    <w:rsid w:val="005F1745"/>
    <w:rsid w:val="00631FAF"/>
    <w:rsid w:val="006A1802"/>
    <w:rsid w:val="006C74EA"/>
    <w:rsid w:val="006E5A5C"/>
    <w:rsid w:val="00720D40"/>
    <w:rsid w:val="007318D4"/>
    <w:rsid w:val="00765784"/>
    <w:rsid w:val="00781AAD"/>
    <w:rsid w:val="007A4390"/>
    <w:rsid w:val="007E5CB7"/>
    <w:rsid w:val="008314D2"/>
    <w:rsid w:val="008B2F42"/>
    <w:rsid w:val="008C3697"/>
    <w:rsid w:val="008E185F"/>
    <w:rsid w:val="008F023B"/>
    <w:rsid w:val="00904E16"/>
    <w:rsid w:val="009162B3"/>
    <w:rsid w:val="00927C62"/>
    <w:rsid w:val="00946DF7"/>
    <w:rsid w:val="00983951"/>
    <w:rsid w:val="00984124"/>
    <w:rsid w:val="00984640"/>
    <w:rsid w:val="00995C37"/>
    <w:rsid w:val="009C118A"/>
    <w:rsid w:val="00A02011"/>
    <w:rsid w:val="00A370E9"/>
    <w:rsid w:val="00A4011E"/>
    <w:rsid w:val="00A67624"/>
    <w:rsid w:val="00A86015"/>
    <w:rsid w:val="00A9594E"/>
    <w:rsid w:val="00AE59C8"/>
    <w:rsid w:val="00AF0028"/>
    <w:rsid w:val="00B04284"/>
    <w:rsid w:val="00B10098"/>
    <w:rsid w:val="00B5790D"/>
    <w:rsid w:val="00B945C5"/>
    <w:rsid w:val="00BA20EA"/>
    <w:rsid w:val="00BB5AFC"/>
    <w:rsid w:val="00BC0A56"/>
    <w:rsid w:val="00C30691"/>
    <w:rsid w:val="00C45366"/>
    <w:rsid w:val="00C57023"/>
    <w:rsid w:val="00C6040F"/>
    <w:rsid w:val="00C74052"/>
    <w:rsid w:val="00C85843"/>
    <w:rsid w:val="00CB187A"/>
    <w:rsid w:val="00CB550E"/>
    <w:rsid w:val="00CC0EC7"/>
    <w:rsid w:val="00D1088B"/>
    <w:rsid w:val="00D14DE6"/>
    <w:rsid w:val="00D156D2"/>
    <w:rsid w:val="00D35486"/>
    <w:rsid w:val="00D53E29"/>
    <w:rsid w:val="00D8015E"/>
    <w:rsid w:val="00D86943"/>
    <w:rsid w:val="00DA47B9"/>
    <w:rsid w:val="00DE5635"/>
    <w:rsid w:val="00E058D3"/>
    <w:rsid w:val="00E76AD9"/>
    <w:rsid w:val="00E8753F"/>
    <w:rsid w:val="00E91E2F"/>
    <w:rsid w:val="00E9327A"/>
    <w:rsid w:val="00EA3546"/>
    <w:rsid w:val="00EB3C1B"/>
    <w:rsid w:val="00EB47AE"/>
    <w:rsid w:val="00EC34E1"/>
    <w:rsid w:val="00F0234A"/>
    <w:rsid w:val="00F05CF2"/>
    <w:rsid w:val="00F35F14"/>
    <w:rsid w:val="00F51241"/>
    <w:rsid w:val="00F52959"/>
    <w:rsid w:val="00F55884"/>
    <w:rsid w:val="00F93BD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30F82A7-5A1F-4F99-9F6C-F2A9408F0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306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691"/>
    <w:rPr>
      <w:rFonts w:ascii="Segoe UI" w:hAnsi="Segoe UI" w:cs="Segoe UI"/>
      <w:sz w:val="18"/>
      <w:szCs w:val="18"/>
    </w:rPr>
  </w:style>
  <w:style w:type="character" w:styleId="Hyperlink">
    <w:name w:val="Hyperlink"/>
    <w:basedOn w:val="DefaultParagraphFont"/>
    <w:uiPriority w:val="99"/>
    <w:unhideWhenUsed/>
    <w:rsid w:val="00631F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3-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hyperlink" Target="file:///p:\pprever\2015-16\927_2015120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http://www.scstatehouse.gov/billsearch.php?billnumbers=927&amp;session=121&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Archive\2016\02-24-16.docx" TargetMode="External"/><Relationship Id="rId4" Type="http://schemas.openxmlformats.org/officeDocument/2006/relationships/footnotes" Target="footnotes.xml"/><Relationship Id="rId9" Type="http://schemas.openxmlformats.org/officeDocument/2006/relationships/hyperlink" Target="file:///h:\SJ%20Archive\2016\02-24-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597</Words>
  <Characters>3403</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927: Honorable Dale Barnett, Commander of the American Legion - South Carolina Legislature Online</dc:title>
  <dc:subject/>
  <dc:creator>Jill Holt</dc:creator>
  <cp:keywords/>
  <dc:description/>
  <cp:lastModifiedBy>N Cumfer</cp:lastModifiedBy>
  <cp:revision>2</cp:revision>
  <cp:lastPrinted>2015-12-01T19:07:00Z</cp:lastPrinted>
  <dcterms:created xsi:type="dcterms:W3CDTF">2016-12-02T17:20:00Z</dcterms:created>
  <dcterms:modified xsi:type="dcterms:W3CDTF">2016-12-02T17:20:00Z</dcterms:modified>
</cp:coreProperties>
</file>