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644" w:rsidRDefault="00726644" w:rsidP="00726644">
      <w:pPr>
        <w:widowControl w:val="0"/>
        <w:jc w:val="center"/>
      </w:pPr>
      <w:bookmarkStart w:id="0" w:name="_GoBack"/>
      <w:bookmarkEnd w:id="0"/>
      <w:r w:rsidRPr="00726644">
        <w:rPr>
          <w:b/>
        </w:rPr>
        <w:t>South Carolina General Assembly</w:t>
      </w:r>
    </w:p>
    <w:p w:rsidR="00726644" w:rsidRDefault="00726644" w:rsidP="00726644">
      <w:pPr>
        <w:widowControl w:val="0"/>
        <w:jc w:val="center"/>
      </w:pPr>
      <w:r>
        <w:t>121st Session, 2015-2016</w:t>
      </w:r>
    </w:p>
    <w:p w:rsidR="00726644" w:rsidRDefault="00726644" w:rsidP="00726644">
      <w:pPr>
        <w:widowControl w:val="0"/>
      </w:pPr>
    </w:p>
    <w:p w:rsidR="00726644" w:rsidRDefault="00726644" w:rsidP="00726644">
      <w:pPr>
        <w:widowControl w:val="0"/>
        <w:rPr>
          <w:b/>
        </w:rPr>
      </w:pPr>
      <w:r w:rsidRPr="00726644">
        <w:rPr>
          <w:b/>
        </w:rPr>
        <w:t>S.</w:t>
      </w:r>
      <w:r>
        <w:rPr>
          <w:b/>
        </w:rPr>
        <w:t xml:space="preserve"> </w:t>
      </w:r>
      <w:r w:rsidRPr="00726644">
        <w:rPr>
          <w:b/>
        </w:rPr>
        <w:t>954</w:t>
      </w:r>
    </w:p>
    <w:p w:rsidR="00726644" w:rsidRDefault="00726644" w:rsidP="00726644">
      <w:pPr>
        <w:widowControl w:val="0"/>
        <w:rPr>
          <w:b/>
        </w:rPr>
      </w:pPr>
    </w:p>
    <w:p w:rsidR="00726644" w:rsidRDefault="00726644" w:rsidP="00726644">
      <w:pPr>
        <w:widowControl w:val="0"/>
      </w:pPr>
      <w:r w:rsidRPr="00726644">
        <w:rPr>
          <w:b/>
        </w:rPr>
        <w:t>STATUS INFORMATION</w:t>
      </w:r>
    </w:p>
    <w:p w:rsidR="00726644" w:rsidRDefault="00726644" w:rsidP="00726644">
      <w:pPr>
        <w:widowControl w:val="0"/>
      </w:pPr>
    </w:p>
    <w:p w:rsidR="00726644" w:rsidRDefault="00726644" w:rsidP="00726644">
      <w:pPr>
        <w:widowControl w:val="0"/>
      </w:pPr>
      <w:r>
        <w:t>General Bill</w:t>
      </w:r>
    </w:p>
    <w:p w:rsidR="00726644" w:rsidRDefault="00726644" w:rsidP="00726644">
      <w:pPr>
        <w:widowControl w:val="0"/>
      </w:pPr>
      <w:r>
        <w:t>Sponsors: Senator Campbell</w:t>
      </w:r>
    </w:p>
    <w:p w:rsidR="00726644" w:rsidRDefault="00726644" w:rsidP="00726644">
      <w:pPr>
        <w:widowControl w:val="0"/>
      </w:pPr>
      <w:r>
        <w:t>Document Path: l:\s-res\pgc\014sc a.dmr.pgc.docx</w:t>
      </w:r>
    </w:p>
    <w:p w:rsidR="00726644" w:rsidRDefault="00726644" w:rsidP="00726644">
      <w:pPr>
        <w:widowControl w:val="0"/>
      </w:pPr>
    </w:p>
    <w:p w:rsidR="00AF3F57" w:rsidRDefault="00AF3F57" w:rsidP="00726644">
      <w:pPr>
        <w:widowControl w:val="0"/>
      </w:pPr>
      <w:r>
        <w:t>Introduced in the Senate on January 13, 2016</w:t>
      </w:r>
    </w:p>
    <w:p w:rsidR="00AF3F57" w:rsidRPr="00AF3F57" w:rsidRDefault="00AF3F57" w:rsidP="00726644">
      <w:pPr>
        <w:widowControl w:val="0"/>
      </w:pPr>
      <w:r>
        <w:t xml:space="preserve">Currently residing in the Senate Committee on </w:t>
      </w:r>
      <w:r w:rsidRPr="00AF3F57">
        <w:rPr>
          <w:b/>
        </w:rPr>
        <w:t>Finance</w:t>
      </w:r>
    </w:p>
    <w:p w:rsidR="00AF3F57" w:rsidRDefault="00AF3F57" w:rsidP="00726644">
      <w:pPr>
        <w:widowControl w:val="0"/>
      </w:pPr>
    </w:p>
    <w:p w:rsidR="00726644" w:rsidRDefault="00726644" w:rsidP="00726644">
      <w:pPr>
        <w:widowControl w:val="0"/>
      </w:pPr>
      <w:r>
        <w:t xml:space="preserve">Summary: </w:t>
      </w:r>
      <w:r w:rsidR="00B47D74">
        <w:t>State Aviation Fund</w:t>
      </w:r>
    </w:p>
    <w:p w:rsidR="00726644" w:rsidRDefault="00726644" w:rsidP="00726644">
      <w:pPr>
        <w:widowControl w:val="0"/>
      </w:pPr>
    </w:p>
    <w:p w:rsidR="00726644" w:rsidRDefault="00726644" w:rsidP="00726644">
      <w:pPr>
        <w:widowControl w:val="0"/>
      </w:pPr>
    </w:p>
    <w:p w:rsidR="00726644" w:rsidRDefault="00726644" w:rsidP="007266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26644">
        <w:rPr>
          <w:b/>
        </w:rPr>
        <w:t>HISTORY OF LEGISLATIVE ACTIONS</w:t>
      </w:r>
    </w:p>
    <w:p w:rsidR="00726644" w:rsidRDefault="00726644" w:rsidP="007266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26644" w:rsidRPr="00726644" w:rsidRDefault="00726644" w:rsidP="007266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26644">
        <w:rPr>
          <w:u w:val="single"/>
        </w:rPr>
        <w:tab/>
        <w:t>Date</w:t>
      </w:r>
      <w:r w:rsidRPr="00726644">
        <w:rPr>
          <w:u w:val="single"/>
        </w:rPr>
        <w:tab/>
        <w:t>Body</w:t>
      </w:r>
      <w:r w:rsidRPr="00726644">
        <w:rPr>
          <w:u w:val="single"/>
        </w:rPr>
        <w:tab/>
        <w:t>Action Description with journal page number</w:t>
      </w:r>
      <w:r w:rsidRPr="00726644">
        <w:rPr>
          <w:u w:val="single"/>
        </w:rPr>
        <w:tab/>
      </w:r>
    </w:p>
    <w:p w:rsidR="00ED7798" w:rsidRDefault="00ED7798" w:rsidP="00ED7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12/9/2015</w:t>
      </w:r>
      <w:r>
        <w:tab/>
        <w:t>Senate</w:t>
      </w:r>
      <w:r>
        <w:tab/>
      </w:r>
      <w:r w:rsidRPr="00607794">
        <w:t>Prefiled</w:t>
      </w:r>
    </w:p>
    <w:p w:rsidR="00ED7798" w:rsidRDefault="00ED7798" w:rsidP="00ED7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12/9/2015</w:t>
      </w:r>
      <w:r>
        <w:tab/>
        <w:t>Senate</w:t>
      </w:r>
      <w:r>
        <w:tab/>
      </w:r>
      <w:r w:rsidRPr="00607794">
        <w:t xml:space="preserve">Referred to Committee on </w:t>
      </w:r>
      <w:r w:rsidRPr="00607794">
        <w:rPr>
          <w:b/>
        </w:rPr>
        <w:t>Finance</w:t>
      </w:r>
    </w:p>
    <w:p w:rsidR="00ED7798" w:rsidRDefault="00ED7798" w:rsidP="00ED7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607794">
        <w:t>Introduced and read first time (</w:t>
      </w:r>
      <w:hyperlink r:id="rId6" w:history="1">
        <w:r w:rsidRPr="0007159F">
          <w:rPr>
            <w:rStyle w:val="Hyperlink"/>
          </w:rPr>
          <w:t>Senate Journal</w:t>
        </w:r>
        <w:r w:rsidRPr="0007159F">
          <w:rPr>
            <w:rStyle w:val="Hyperlink"/>
          </w:rPr>
          <w:noBreakHyphen/>
          <w:t>page 43</w:t>
        </w:r>
      </w:hyperlink>
      <w:r w:rsidRPr="00607794">
        <w:t>)</w:t>
      </w:r>
    </w:p>
    <w:p w:rsidR="00ED7798" w:rsidRDefault="00ED7798" w:rsidP="00ED7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607794">
        <w:t>R</w:t>
      </w:r>
      <w:r>
        <w:t xml:space="preserve">eferred to Committee on </w:t>
      </w:r>
      <w:r w:rsidRPr="00607794">
        <w:rPr>
          <w:b/>
        </w:rPr>
        <w:t>Finance</w:t>
      </w:r>
      <w:r>
        <w:t xml:space="preserve"> </w:t>
      </w:r>
      <w:r w:rsidRPr="00607794">
        <w:t>(</w:t>
      </w:r>
      <w:hyperlink r:id="rId7" w:history="1">
        <w:r w:rsidRPr="0007159F">
          <w:rPr>
            <w:rStyle w:val="Hyperlink"/>
          </w:rPr>
          <w:t>Senate Journal</w:t>
        </w:r>
        <w:r w:rsidRPr="0007159F">
          <w:rPr>
            <w:rStyle w:val="Hyperlink"/>
          </w:rPr>
          <w:noBreakHyphen/>
          <w:t>page 43</w:t>
        </w:r>
      </w:hyperlink>
      <w:r w:rsidRPr="00607794">
        <w:t>)</w:t>
      </w:r>
    </w:p>
    <w:p w:rsidR="00ED7798" w:rsidRDefault="00ED7798" w:rsidP="00ED7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6644" w:rsidRDefault="00726644" w:rsidP="00726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726644">
          <w:rPr>
            <w:rStyle w:val="Hyperlink"/>
          </w:rPr>
          <w:t>legislative information</w:t>
        </w:r>
      </w:hyperlink>
      <w:r>
        <w:t xml:space="preserve"> at the website</w:t>
      </w:r>
    </w:p>
    <w:p w:rsidR="00726644" w:rsidRDefault="00726644" w:rsidP="00726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6644" w:rsidRPr="00726644" w:rsidRDefault="00726644" w:rsidP="007266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6644" w:rsidRDefault="00726644" w:rsidP="00726644">
      <w:pPr>
        <w:widowControl w:val="0"/>
      </w:pPr>
      <w:r w:rsidRPr="00726644">
        <w:rPr>
          <w:b/>
        </w:rPr>
        <w:t>VERSIONS OF THIS BILL</w:t>
      </w:r>
    </w:p>
    <w:p w:rsidR="00726644" w:rsidRDefault="00726644" w:rsidP="00726644">
      <w:pPr>
        <w:widowControl w:val="0"/>
      </w:pPr>
    </w:p>
    <w:p w:rsidR="00726644" w:rsidRDefault="0007159F" w:rsidP="00726644">
      <w:pPr>
        <w:widowControl w:val="0"/>
      </w:pPr>
      <w:hyperlink r:id="rId9" w:history="1">
        <w:r w:rsidR="00726644">
          <w:rPr>
            <w:rStyle w:val="Hyperlink"/>
          </w:rPr>
          <w:t>12/9/2015</w:t>
        </w:r>
      </w:hyperlink>
    </w:p>
    <w:p w:rsidR="00726644" w:rsidRDefault="00726644" w:rsidP="00726644"/>
    <w:p w:rsidR="00726644" w:rsidRDefault="00726644" w:rsidP="00726644">
      <w:pPr>
        <w:sectPr w:rsidR="00726644" w:rsidSect="007266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1769" w:rsidRPr="00522CE0" w:rsidRDefault="002A17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1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3415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61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55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>5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>280(B) OF THE 1976 CODE, RELATING TO THE STATE AVIATION FUND, TO PROVIDE THAT THE TAXES LEVIED BY THE STATE PURSUANT TO SECTION 12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>2410 ET SEQ., EXCEEDING TWO AND ONE HALF MILLION DOLLARS MUST BE DIRECTED TO THE STATE AVIATION FUND.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3415B" w:rsidRDefault="00834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3415B" w:rsidRDefault="00834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15B" w:rsidRDefault="00834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2612A">
        <w:rPr>
          <w:rFonts w:eastAsia="Times New Roman"/>
        </w:rPr>
        <w:t>Section 55</w:t>
      </w:r>
      <w:r w:rsidR="00BA5B1F">
        <w:rPr>
          <w:rFonts w:eastAsia="Times New Roman"/>
        </w:rPr>
        <w:noBreakHyphen/>
      </w:r>
      <w:r w:rsidR="0052612A">
        <w:rPr>
          <w:rFonts w:eastAsia="Times New Roman"/>
        </w:rPr>
        <w:t>5</w:t>
      </w:r>
      <w:r w:rsidR="00BA5B1F">
        <w:rPr>
          <w:rFonts w:eastAsia="Times New Roman"/>
        </w:rPr>
        <w:noBreakHyphen/>
      </w:r>
      <w:r w:rsidR="0052612A">
        <w:rPr>
          <w:rFonts w:eastAsia="Times New Roman"/>
        </w:rPr>
        <w:t>280(B) of the 1976 Code is amended to read:</w:t>
      </w:r>
    </w:p>
    <w:p w:rsidR="0052612A" w:rsidRDefault="005261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612A" w:rsidRDefault="005261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B8217F">
        <w:rPr>
          <w:rFonts w:eastAsia="Times New Roman"/>
        </w:rPr>
        <w:t>(B)</w:t>
      </w:r>
      <w:r>
        <w:rPr>
          <w:rFonts w:eastAsia="Times New Roman"/>
        </w:rPr>
        <w:tab/>
        <w:t>In any fiscal year in which the tax levied by the State pursuant to Section 12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 xml:space="preserve">2410, et seq., exceeds </w:t>
      </w:r>
      <w:r w:rsidRPr="0052612A">
        <w:rPr>
          <w:rFonts w:eastAsia="Times New Roman"/>
          <w:strike/>
        </w:rPr>
        <w:t>five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two and one half</w:t>
      </w:r>
      <w:r>
        <w:rPr>
          <w:rFonts w:eastAsia="Times New Roman"/>
        </w:rPr>
        <w:t xml:space="preserve"> million dollars, the revenues in excess of </w:t>
      </w:r>
      <w:r w:rsidRPr="0052612A">
        <w:rPr>
          <w:rFonts w:eastAsia="Times New Roman"/>
          <w:strike/>
        </w:rPr>
        <w:t>five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two and one half</w:t>
      </w:r>
      <w:r>
        <w:rPr>
          <w:rFonts w:eastAsia="Times New Roman"/>
        </w:rPr>
        <w:t xml:space="preserve"> million dollars must be directed to the State Aviation Fund; however, any revenue in excess of </w:t>
      </w:r>
      <w:r w:rsidRPr="0052612A">
        <w:rPr>
          <w:rFonts w:eastAsia="Times New Roman"/>
          <w:strike/>
        </w:rPr>
        <w:t>ten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five</w:t>
      </w:r>
      <w:r>
        <w:rPr>
          <w:rFonts w:eastAsia="Times New Roman"/>
        </w:rPr>
        <w:t xml:space="preserve"> million dollars must be credited in equal amounts to the general fund and the State Aviation Fund.”</w:t>
      </w:r>
    </w:p>
    <w:p w:rsidR="0083415B" w:rsidRDefault="00834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15B" w:rsidRPr="00522CE0" w:rsidRDefault="00834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2612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E2B57" w:rsidRDefault="00BA5B1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26644" w:rsidRDefault="00726644" w:rsidP="00726644">
      <w:pPr>
        <w:suppressAutoHyphens/>
        <w:jc w:val="both"/>
        <w:rPr>
          <w:rFonts w:eastAsia="Times New Roman"/>
        </w:rPr>
      </w:pPr>
    </w:p>
    <w:sectPr w:rsidR="00726644" w:rsidSect="007266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17F" w:rsidRDefault="00B8217F" w:rsidP="00522CE0">
      <w:r>
        <w:separator/>
      </w:r>
    </w:p>
  </w:endnote>
  <w:endnote w:type="continuationSeparator" w:id="0">
    <w:p w:rsidR="00B8217F" w:rsidRDefault="00B8217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2AB8F8-459C-4EEF-B145-21958F4DFEC9}"/>
    <w:embedBold r:id="rId2" w:fontKey="{DAF4F85A-41F6-47D8-B0F4-BA08D66522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00423C-5F8B-4688-8944-C62CAF82510D}"/>
    <w:embedBold r:id="rId4" w:fontKey="{53F293CC-0B93-4122-A9DA-0239449082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CCCC02-B7D5-4253-B34B-1441A6C6FD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644" w:rsidRPr="002A1769" w:rsidRDefault="00726644" w:rsidP="002A17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15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17F" w:rsidRDefault="00B8217F" w:rsidP="00522CE0">
      <w:r>
        <w:separator/>
      </w:r>
    </w:p>
  </w:footnote>
  <w:footnote w:type="continuationSeparator" w:id="0">
    <w:p w:rsidR="00B8217F" w:rsidRDefault="00B8217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SC A.DMR.PGC"/>
    <w:docVar w:name="CoverAttorneyInitials" w:val="DMR"/>
    <w:docVar w:name="CoverAttorneyLastName" w:val="Daina Riley"/>
    <w:docVar w:name="CoverBillType" w:val="b"/>
    <w:docVar w:name="CoverSenator" w:val="PGC"/>
    <w:docVar w:name="dvBillNumber" w:val="954"/>
    <w:docVar w:name="dvBillNumberPrefix" w:val="S. "/>
    <w:docVar w:name="dvOriginalBody" w:val="Senate"/>
    <w:docVar w:name="fulldraftpath" w:val="L:\S-RES\PGC\014SC A.DMR.PGC.DOCX"/>
    <w:docVar w:name="NameofBody" w:val="S"/>
    <w:docVar w:name="vgroup2" w:val="S-RES"/>
  </w:docVars>
  <w:rsids>
    <w:rsidRoot w:val="0083415B"/>
    <w:rsid w:val="00042AC1"/>
    <w:rsid w:val="00046516"/>
    <w:rsid w:val="0007159F"/>
    <w:rsid w:val="0007601D"/>
    <w:rsid w:val="000B0720"/>
    <w:rsid w:val="000B5EAF"/>
    <w:rsid w:val="001315B2"/>
    <w:rsid w:val="0016584B"/>
    <w:rsid w:val="00170561"/>
    <w:rsid w:val="00186AC9"/>
    <w:rsid w:val="00197DF1"/>
    <w:rsid w:val="001B3DD9"/>
    <w:rsid w:val="001B7E5D"/>
    <w:rsid w:val="001D3BAC"/>
    <w:rsid w:val="00216025"/>
    <w:rsid w:val="00245C4E"/>
    <w:rsid w:val="00296F01"/>
    <w:rsid w:val="002A1769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2612A"/>
    <w:rsid w:val="00565148"/>
    <w:rsid w:val="00570403"/>
    <w:rsid w:val="00593361"/>
    <w:rsid w:val="005A413B"/>
    <w:rsid w:val="005A5017"/>
    <w:rsid w:val="005A648C"/>
    <w:rsid w:val="005F1745"/>
    <w:rsid w:val="006A1802"/>
    <w:rsid w:val="006A1DA2"/>
    <w:rsid w:val="006A7688"/>
    <w:rsid w:val="006B179C"/>
    <w:rsid w:val="006C74EA"/>
    <w:rsid w:val="00720D40"/>
    <w:rsid w:val="00726644"/>
    <w:rsid w:val="007318D4"/>
    <w:rsid w:val="00765784"/>
    <w:rsid w:val="007A4390"/>
    <w:rsid w:val="007E5CB7"/>
    <w:rsid w:val="008314D2"/>
    <w:rsid w:val="0083415B"/>
    <w:rsid w:val="008B2F42"/>
    <w:rsid w:val="008C3697"/>
    <w:rsid w:val="008E185F"/>
    <w:rsid w:val="008E2B57"/>
    <w:rsid w:val="008F023B"/>
    <w:rsid w:val="00904E16"/>
    <w:rsid w:val="009162B3"/>
    <w:rsid w:val="00927C62"/>
    <w:rsid w:val="009679C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3F57"/>
    <w:rsid w:val="00B10098"/>
    <w:rsid w:val="00B47D74"/>
    <w:rsid w:val="00B5790D"/>
    <w:rsid w:val="00B8217F"/>
    <w:rsid w:val="00B945C5"/>
    <w:rsid w:val="00BA20EA"/>
    <w:rsid w:val="00BA5B1F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23CBA"/>
    <w:rsid w:val="00E76AD9"/>
    <w:rsid w:val="00E91E2F"/>
    <w:rsid w:val="00EA3546"/>
    <w:rsid w:val="00EB47AE"/>
    <w:rsid w:val="00EC34E1"/>
    <w:rsid w:val="00ED7798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47581418-BC24-439A-80FA-319F4FAF3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266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54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54_2015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2</Pages>
  <Words>280</Words>
  <Characters>1599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954: State Aviation Fund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2016-12-02T17:22:00Z</dcterms:created>
  <dcterms:modified xsi:type="dcterms:W3CDTF">2016-12-02T17:22:00Z</dcterms:modified>
</cp:coreProperties>
</file>