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29" w:rsidRDefault="00462C29">
      <w:pPr>
        <w:pStyle w:val="Cover2"/>
      </w:pPr>
      <w:bookmarkStart w:id="0" w:name="_GoBack"/>
      <w:bookmarkEnd w:id="0"/>
    </w:p>
    <w:p w:rsidR="00462C29" w:rsidRDefault="00462C29" w:rsidP="00462C29">
      <w:pPr>
        <w:ind w:firstLine="0"/>
        <w:rPr>
          <w:strike/>
        </w:rPr>
      </w:pPr>
      <w:r>
        <w:rPr>
          <w:strike/>
        </w:rPr>
        <w:t>Indicates Matter Stricken</w:t>
      </w:r>
    </w:p>
    <w:p w:rsidR="00462C29" w:rsidRDefault="00462C29" w:rsidP="00462C29">
      <w:pPr>
        <w:ind w:firstLine="0"/>
        <w:rPr>
          <w:u w:val="single"/>
        </w:rPr>
      </w:pPr>
      <w:r>
        <w:rPr>
          <w:u w:val="single"/>
        </w:rPr>
        <w:t>Indicates New Matter</w:t>
      </w:r>
    </w:p>
    <w:p w:rsidR="00462C29" w:rsidRDefault="00462C29"/>
    <w:p w:rsidR="00462C29" w:rsidRDefault="00462C29">
      <w:r>
        <w:t>The House assembled at 10:00 a.m.</w:t>
      </w:r>
    </w:p>
    <w:p w:rsidR="00462C29" w:rsidRDefault="00462C29">
      <w:r>
        <w:t>Deliberations were opened with prayer by Rev. Charles E. Seastrunk, Jr., as follows:</w:t>
      </w:r>
    </w:p>
    <w:p w:rsidR="00462C29" w:rsidRDefault="00462C29"/>
    <w:p w:rsidR="00462C29" w:rsidRPr="002E1AFE" w:rsidRDefault="00462C29" w:rsidP="00462C29">
      <w:pPr>
        <w:ind w:firstLine="0"/>
        <w:rPr>
          <w:color w:val="000000"/>
          <w:szCs w:val="22"/>
        </w:rPr>
      </w:pPr>
      <w:bookmarkStart w:id="1" w:name="file_start2"/>
      <w:bookmarkEnd w:id="1"/>
      <w:r>
        <w:rPr>
          <w:szCs w:val="22"/>
        </w:rPr>
        <w:tab/>
      </w:r>
      <w:r w:rsidRPr="002E1AFE">
        <w:rPr>
          <w:szCs w:val="22"/>
        </w:rPr>
        <w:t xml:space="preserve">Our thought for today is from </w:t>
      </w:r>
      <w:r w:rsidRPr="002E1AFE">
        <w:rPr>
          <w:color w:val="000000"/>
          <w:szCs w:val="22"/>
        </w:rPr>
        <w:t>Psalm 45:6: "Your throne, O God, endures forever and ever. Your royal scepter is a scepter of equity."</w:t>
      </w:r>
    </w:p>
    <w:p w:rsidR="00462C29" w:rsidRDefault="00462C29" w:rsidP="00462C29">
      <w:pPr>
        <w:ind w:firstLine="0"/>
      </w:pPr>
      <w:r>
        <w:rPr>
          <w:szCs w:val="22"/>
        </w:rPr>
        <w:tab/>
      </w:r>
      <w:r w:rsidRPr="002E1AFE">
        <w:rPr>
          <w:szCs w:val="22"/>
        </w:rPr>
        <w:t xml:space="preserve">Let us pray. </w:t>
      </w:r>
      <w:r w:rsidRPr="002E1AFE">
        <w:rPr>
          <w:color w:val="000000"/>
          <w:szCs w:val="22"/>
        </w:rPr>
        <w:t xml:space="preserve">Almighty God, we give thanks for the gifts You so graciously give to each of Your people. Allow us to use these gifts to help those who need help and to support those who can contribute these gifts. Guide each who work in these Halls of Government to give of themselves for the service of others. Bless our Nation, State, all our leaders and those who work with them and serve them. Protect our defenders of freedom at home and abroad as they protect us. </w:t>
      </w:r>
      <w:r w:rsidRPr="002E1AFE">
        <w:t>Heal the wounds, those seen and those hidden, of our brave warriors who suffer and sacrifice for our freedom. Lord, in Your mercy, hear our prayers. Amen.</w:t>
      </w:r>
    </w:p>
    <w:p w:rsidR="00462C29" w:rsidRDefault="00462C29" w:rsidP="00462C29">
      <w:pPr>
        <w:ind w:firstLine="0"/>
      </w:pPr>
    </w:p>
    <w:p w:rsidR="00462C29" w:rsidRDefault="00462C29" w:rsidP="00462C29">
      <w:r>
        <w:t>Pursuant to Rule 6.3, the House of Representatives was led in the Pledge of Allegiance to the Flag of the United States of America by the SPEAKER.</w:t>
      </w:r>
    </w:p>
    <w:p w:rsidR="00462C29" w:rsidRDefault="00462C29" w:rsidP="00462C29"/>
    <w:p w:rsidR="00462C29" w:rsidRDefault="00462C29" w:rsidP="00462C29">
      <w:r>
        <w:t>After corrections to the Journal of the proceedings of yesterday, the SPEAKER ordered it confirmed.</w:t>
      </w:r>
    </w:p>
    <w:p w:rsidR="00462C29" w:rsidRDefault="00462C29" w:rsidP="00462C29"/>
    <w:p w:rsidR="00462C29" w:rsidRDefault="00462C29" w:rsidP="00462C29">
      <w:pPr>
        <w:keepNext/>
        <w:jc w:val="center"/>
        <w:rPr>
          <w:b/>
        </w:rPr>
      </w:pPr>
      <w:r w:rsidRPr="00462C29">
        <w:rPr>
          <w:b/>
        </w:rPr>
        <w:t>SENT TO THE SENATE</w:t>
      </w:r>
    </w:p>
    <w:p w:rsidR="00462C29" w:rsidRDefault="00462C29" w:rsidP="00462C29">
      <w:r>
        <w:t>The following Joint Resolution was taken up, read the third time, and ordered sent to the Senate:</w:t>
      </w:r>
    </w:p>
    <w:p w:rsidR="00462C29" w:rsidRDefault="00462C29" w:rsidP="00462C29">
      <w:bookmarkStart w:id="2" w:name="include_clip_start_7"/>
      <w:bookmarkEnd w:id="2"/>
    </w:p>
    <w:p w:rsidR="00462C29" w:rsidRDefault="00462C29" w:rsidP="00462C29">
      <w:r>
        <w:t xml:space="preserve">H. 4381 -- Reps. Quinn, Ott, Bingham, Rutherford, Anderson, Williams and J. E. Smith: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w:t>
      </w:r>
      <w:r>
        <w:lastRenderedPageBreak/>
        <w:t>THE HOUSE WAYS AND MEANS COMMITTEE BY JANUARY 1, 2016.</w:t>
      </w:r>
    </w:p>
    <w:p w:rsidR="00462C29" w:rsidRDefault="00462C29" w:rsidP="00462C29">
      <w:bookmarkStart w:id="3" w:name="include_clip_end_7"/>
      <w:bookmarkEnd w:id="3"/>
    </w:p>
    <w:p w:rsidR="00466EB1" w:rsidRPr="00466EB1" w:rsidRDefault="00466EB1" w:rsidP="00466EB1">
      <w:pPr>
        <w:ind w:firstLine="0"/>
        <w:jc w:val="center"/>
        <w:rPr>
          <w:szCs w:val="22"/>
        </w:rPr>
      </w:pPr>
      <w:r w:rsidRPr="00466EB1">
        <w:rPr>
          <w:b/>
          <w:bCs/>
          <w:szCs w:val="22"/>
        </w:rPr>
        <w:t>RATIFICATION OF ACT</w:t>
      </w:r>
    </w:p>
    <w:p w:rsidR="00466EB1" w:rsidRPr="00466EB1" w:rsidRDefault="00466EB1" w:rsidP="00466EB1">
      <w:pPr>
        <w:ind w:firstLine="0"/>
        <w:rPr>
          <w:szCs w:val="22"/>
        </w:rPr>
      </w:pPr>
      <w:r>
        <w:rPr>
          <w:szCs w:val="22"/>
        </w:rPr>
        <w:tab/>
        <w:t xml:space="preserve">The </w:t>
      </w:r>
      <w:r w:rsidRPr="00466EB1">
        <w:rPr>
          <w:szCs w:val="22"/>
        </w:rPr>
        <w:t xml:space="preserve">House </w:t>
      </w:r>
      <w:r>
        <w:rPr>
          <w:szCs w:val="22"/>
        </w:rPr>
        <w:t xml:space="preserve">attended </w:t>
      </w:r>
      <w:r w:rsidRPr="00466EB1">
        <w:rPr>
          <w:szCs w:val="22"/>
        </w:rPr>
        <w:t xml:space="preserve">in the Senate Chamber on July 09, 2015, at 10:10 </w:t>
      </w:r>
      <w:r>
        <w:rPr>
          <w:szCs w:val="22"/>
        </w:rPr>
        <w:t>a</w:t>
      </w:r>
      <w:r w:rsidRPr="00466EB1">
        <w:rPr>
          <w:szCs w:val="22"/>
        </w:rPr>
        <w:t>.</w:t>
      </w:r>
      <w:r>
        <w:rPr>
          <w:szCs w:val="22"/>
        </w:rPr>
        <w:t>m</w:t>
      </w:r>
      <w:r w:rsidRPr="00466EB1">
        <w:rPr>
          <w:szCs w:val="22"/>
        </w:rPr>
        <w:t xml:space="preserve">. and the following Act was ratified: </w:t>
      </w:r>
      <w:bookmarkStart w:id="4" w:name="p3"/>
      <w:bookmarkEnd w:id="4"/>
    </w:p>
    <w:p w:rsidR="00466EB1" w:rsidRDefault="00466EB1" w:rsidP="00466EB1">
      <w:pPr>
        <w:ind w:firstLine="0"/>
        <w:rPr>
          <w:szCs w:val="22"/>
        </w:rPr>
      </w:pPr>
    </w:p>
    <w:p w:rsidR="00466EB1" w:rsidRPr="00466EB1" w:rsidRDefault="00466EB1" w:rsidP="00466EB1">
      <w:pPr>
        <w:ind w:firstLine="0"/>
        <w:rPr>
          <w:szCs w:val="22"/>
        </w:rPr>
      </w:pPr>
      <w:r>
        <w:rPr>
          <w:szCs w:val="22"/>
        </w:rPr>
        <w:tab/>
      </w:r>
      <w:r w:rsidRPr="00466EB1">
        <w:rPr>
          <w:szCs w:val="22"/>
        </w:rPr>
        <w:t>(R</w:t>
      </w:r>
      <w:r>
        <w:rPr>
          <w:szCs w:val="22"/>
        </w:rPr>
        <w:t xml:space="preserve">. </w:t>
      </w:r>
      <w:r w:rsidRPr="00466EB1">
        <w:rPr>
          <w:szCs w:val="22"/>
        </w:rPr>
        <w:t>132, S. 897) -- Senators Sheheen, Malloy, Coleman, McElveen, Kimpson, Nicholson, Massey, Campbell, Hembree, Williams, Matthews, Hutto, Setzler, Sabb, L. Martin, Jackson, Davis, Lourie, Johnson, Reese, Thurmond, Campsen, Rankin, Scott, Hayes, Bennett, Allen and Gregory: AN ACT TO AMEND SECTION 1-10-10, CODE OF LAWS OF SOUTH CAROLINA, 1976, RELATING TO THE FLAGS AUTHORIZED TO BE FLOWN ATOP THE STATE HOUSE AND ON THE CAPITOL COMPLEX, SO AS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466EB1" w:rsidRPr="00466EB1" w:rsidRDefault="00466EB1" w:rsidP="00466EB1">
      <w:pPr>
        <w:rPr>
          <w:szCs w:val="22"/>
        </w:rPr>
      </w:pPr>
    </w:p>
    <w:p w:rsidR="00462C29" w:rsidRDefault="00462C29" w:rsidP="00466EB1">
      <w:pPr>
        <w:keepNext/>
        <w:jc w:val="center"/>
        <w:rPr>
          <w:b/>
        </w:rPr>
      </w:pPr>
      <w:r w:rsidRPr="00462C29">
        <w:rPr>
          <w:b/>
        </w:rPr>
        <w:t>ADJOURNMENT</w:t>
      </w:r>
    </w:p>
    <w:p w:rsidR="00462C29" w:rsidRDefault="00462C29" w:rsidP="00462C29">
      <w:pPr>
        <w:keepNext/>
      </w:pPr>
      <w:r>
        <w:t xml:space="preserve">At 10:20 a.m. the House adjourned pursuant to the provisions of H. 4274, the </w:t>
      </w:r>
      <w:r w:rsidRPr="00462C29">
        <w:rPr>
          <w:i/>
        </w:rPr>
        <w:t>Sine Die</w:t>
      </w:r>
      <w:r>
        <w:t xml:space="preserve"> Resolution. </w:t>
      </w:r>
    </w:p>
    <w:p w:rsidR="00462C29" w:rsidRDefault="00462C29" w:rsidP="00462C29">
      <w:pPr>
        <w:keepNext/>
        <w:jc w:val="center"/>
      </w:pPr>
      <w:r>
        <w:t>***</w:t>
      </w:r>
    </w:p>
    <w:p w:rsidR="00462C29" w:rsidRPr="00462C29" w:rsidRDefault="00462C29" w:rsidP="00462C29"/>
    <w:sectPr w:rsidR="00462C29" w:rsidRPr="00462C29" w:rsidSect="00CE3BEF">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29" w:rsidRDefault="00462C29">
      <w:r>
        <w:separator/>
      </w:r>
    </w:p>
  </w:endnote>
  <w:endnote w:type="continuationSeparator" w:id="0">
    <w:p w:rsidR="00462C29" w:rsidRDefault="0046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261743"/>
      <w:docPartObj>
        <w:docPartGallery w:val="Page Numbers (Bottom of Page)"/>
        <w:docPartUnique/>
      </w:docPartObj>
    </w:sdtPr>
    <w:sdtEndPr>
      <w:rPr>
        <w:noProof/>
      </w:rPr>
    </w:sdtEndPr>
    <w:sdtContent>
      <w:p w:rsidR="006E61CB" w:rsidRDefault="006E61CB" w:rsidP="006E61CB">
        <w:pPr>
          <w:pStyle w:val="Footer"/>
          <w:jc w:val="center"/>
        </w:pPr>
        <w:r>
          <w:fldChar w:fldCharType="begin"/>
        </w:r>
        <w:r>
          <w:instrText xml:space="preserve"> PAGE   \* MERGEFORMAT </w:instrText>
        </w:r>
        <w:r>
          <w:fldChar w:fldCharType="separate"/>
        </w:r>
        <w:r w:rsidR="001D1CC4">
          <w:rPr>
            <w:noProof/>
          </w:rPr>
          <w:t>4958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29" w:rsidRDefault="00462C2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D1CC4">
      <w:rPr>
        <w:rStyle w:val="PageNumber"/>
        <w:noProof/>
      </w:rPr>
      <w:t>4957</w:t>
    </w:r>
    <w:r>
      <w:rPr>
        <w:rStyle w:val="PageNumber"/>
      </w:rPr>
      <w:fldChar w:fldCharType="end"/>
    </w:r>
  </w:p>
  <w:p w:rsidR="00462C29" w:rsidRDefault="0046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29" w:rsidRDefault="00462C29">
      <w:r>
        <w:separator/>
      </w:r>
    </w:p>
  </w:footnote>
  <w:footnote w:type="continuationSeparator" w:id="0">
    <w:p w:rsidR="00462C29" w:rsidRDefault="00462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CB" w:rsidRDefault="006E61CB" w:rsidP="006E61CB">
    <w:pPr>
      <w:pStyle w:val="Cover3"/>
    </w:pPr>
    <w:r>
      <w:t>FRIDAY, JULY 10, 2015</w:t>
    </w:r>
  </w:p>
  <w:p w:rsidR="006E61CB" w:rsidRDefault="006E6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29" w:rsidRDefault="00462C29">
    <w:pPr>
      <w:pStyle w:val="Header"/>
      <w:jc w:val="center"/>
      <w:rPr>
        <w:b/>
      </w:rPr>
    </w:pPr>
    <w:r>
      <w:rPr>
        <w:b/>
      </w:rPr>
      <w:t>Friday, July 10, 2015</w:t>
    </w:r>
  </w:p>
  <w:p w:rsidR="00462C29" w:rsidRDefault="00462C2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29"/>
    <w:rsid w:val="001D1CC4"/>
    <w:rsid w:val="002D2426"/>
    <w:rsid w:val="00462C29"/>
    <w:rsid w:val="00466EB1"/>
    <w:rsid w:val="006E61CB"/>
    <w:rsid w:val="00CE3BEF"/>
    <w:rsid w:val="00D72C48"/>
    <w:rsid w:val="00E5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E7C8C-AA6B-4691-AF34-9FE8C793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2C29"/>
    <w:rPr>
      <w:b/>
      <w:sz w:val="30"/>
    </w:rPr>
  </w:style>
  <w:style w:type="paragraph" w:customStyle="1" w:styleId="Cover1">
    <w:name w:val="Cover1"/>
    <w:basedOn w:val="Normal"/>
    <w:rsid w:val="00462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2C29"/>
    <w:pPr>
      <w:ind w:firstLine="0"/>
      <w:jc w:val="left"/>
    </w:pPr>
    <w:rPr>
      <w:sz w:val="20"/>
    </w:rPr>
  </w:style>
  <w:style w:type="paragraph" w:customStyle="1" w:styleId="Cover3">
    <w:name w:val="Cover3"/>
    <w:basedOn w:val="Normal"/>
    <w:rsid w:val="00462C29"/>
    <w:pPr>
      <w:ind w:firstLine="0"/>
      <w:jc w:val="center"/>
    </w:pPr>
    <w:rPr>
      <w:b/>
    </w:rPr>
  </w:style>
  <w:style w:type="paragraph" w:customStyle="1" w:styleId="Cover4">
    <w:name w:val="Cover4"/>
    <w:basedOn w:val="Cover1"/>
    <w:rsid w:val="00462C29"/>
    <w:pPr>
      <w:keepNext/>
    </w:pPr>
    <w:rPr>
      <w:b/>
      <w:sz w:val="20"/>
    </w:rPr>
  </w:style>
  <w:style w:type="paragraph" w:styleId="BalloonText">
    <w:name w:val="Balloon Text"/>
    <w:basedOn w:val="Normal"/>
    <w:link w:val="BalloonTextChar"/>
    <w:uiPriority w:val="99"/>
    <w:semiHidden/>
    <w:unhideWhenUsed/>
    <w:rsid w:val="00D72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C48"/>
    <w:rPr>
      <w:rFonts w:ascii="Segoe UI" w:hAnsi="Segoe UI" w:cs="Segoe UI"/>
      <w:sz w:val="18"/>
      <w:szCs w:val="18"/>
    </w:rPr>
  </w:style>
  <w:style w:type="character" w:customStyle="1" w:styleId="FooterChar">
    <w:name w:val="Footer Char"/>
    <w:basedOn w:val="DefaultParagraphFont"/>
    <w:link w:val="Footer"/>
    <w:uiPriority w:val="99"/>
    <w:rsid w:val="006E61CB"/>
    <w:rPr>
      <w:sz w:val="22"/>
    </w:rPr>
  </w:style>
  <w:style w:type="paragraph" w:styleId="NormalWeb">
    <w:name w:val="Normal (Web)"/>
    <w:basedOn w:val="Normal"/>
    <w:uiPriority w:val="99"/>
    <w:semiHidden/>
    <w:unhideWhenUsed/>
    <w:rsid w:val="00466EB1"/>
    <w:pPr>
      <w:spacing w:before="100" w:beforeAutospacing="1" w:after="100" w:afterAutospacing="1"/>
      <w:ind w:firstLine="0"/>
      <w:jc w:val="left"/>
    </w:pPr>
    <w:rPr>
      <w:sz w:val="24"/>
      <w:szCs w:val="24"/>
    </w:rPr>
  </w:style>
  <w:style w:type="character" w:styleId="Hyperlink">
    <w:name w:val="Hyperlink"/>
    <w:basedOn w:val="DefaultParagraphFont"/>
    <w:uiPriority w:val="99"/>
    <w:semiHidden/>
    <w:unhideWhenUsed/>
    <w:rsid w:val="00466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8</TotalTime>
  <Pages>1</Pages>
  <Words>490</Words>
  <Characters>2462</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7/10/2015 - South Carolina Legislature Online</dc:title>
  <dc:subject/>
  <dc:creator>%USERNAME%</dc:creator>
  <cp:keywords/>
  <dc:description/>
  <cp:lastModifiedBy>N Cumfer</cp:lastModifiedBy>
  <cp:revision>6</cp:revision>
  <cp:lastPrinted>2015-09-02T14:53:00Z</cp:lastPrinted>
  <dcterms:created xsi:type="dcterms:W3CDTF">2015-08-21T19:07:00Z</dcterms:created>
  <dcterms:modified xsi:type="dcterms:W3CDTF">2015-12-01T16:54:00Z</dcterms:modified>
</cp:coreProperties>
</file>