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DE9" w:rsidRPr="000D6DE9" w:rsidRDefault="000D6DE9" w:rsidP="000D6DE9">
      <w:pPr>
        <w:jc w:val="right"/>
        <w:rPr>
          <w:b/>
        </w:rPr>
      </w:pPr>
      <w:bookmarkStart w:id="0" w:name="_GoBack"/>
      <w:bookmarkEnd w:id="0"/>
      <w:r w:rsidRPr="000D6DE9">
        <w:rPr>
          <w:b/>
        </w:rPr>
        <w:t>Printed Page 3741 . . . . . Tuesday, May 24, 2016</w:t>
      </w:r>
    </w:p>
    <w:p w:rsidR="00EB1FF9" w:rsidRDefault="00EB1FF9" w:rsidP="00EB1FF9">
      <w:pPr>
        <w:ind w:firstLine="0"/>
        <w:rPr>
          <w:strike/>
        </w:rPr>
      </w:pPr>
      <w:r>
        <w:rPr>
          <w:strike/>
        </w:rPr>
        <w:t>Indicates Matter Stricken</w:t>
      </w:r>
    </w:p>
    <w:p w:rsidR="00EB1FF9" w:rsidRDefault="00EB1FF9" w:rsidP="00EB1FF9">
      <w:pPr>
        <w:ind w:firstLine="0"/>
        <w:rPr>
          <w:u w:val="single"/>
        </w:rPr>
      </w:pPr>
      <w:r>
        <w:rPr>
          <w:u w:val="single"/>
        </w:rPr>
        <w:t>Indicates New Matter</w:t>
      </w:r>
    </w:p>
    <w:p w:rsidR="00EB1FF9" w:rsidRDefault="00EB1FF9"/>
    <w:p w:rsidR="00EB1FF9" w:rsidRDefault="00EB1FF9">
      <w:r>
        <w:t>The House assembled at 12:00 noon.</w:t>
      </w:r>
    </w:p>
    <w:p w:rsidR="00EB1FF9" w:rsidRDefault="00EB1FF9">
      <w:r>
        <w:t>Deliberations were opened with prayer by Rev. Charles E. Seastrunk, Jr., as follows:</w:t>
      </w:r>
    </w:p>
    <w:p w:rsidR="00EB1FF9" w:rsidRDefault="00EB1FF9"/>
    <w:p w:rsidR="00EB1FF9" w:rsidRPr="00CC4B68" w:rsidRDefault="00EB1FF9" w:rsidP="00EB1FF9">
      <w:pPr>
        <w:tabs>
          <w:tab w:val="left" w:pos="270"/>
        </w:tabs>
        <w:ind w:firstLine="0"/>
      </w:pPr>
      <w:bookmarkStart w:id="1" w:name="file_start2"/>
      <w:bookmarkEnd w:id="1"/>
      <w:r w:rsidRPr="00CC4B68">
        <w:tab/>
        <w:t>Our thought for today is from Daniel 12:21: “Daniel said, ‘He gives wisdom to those who have understanding’.”</w:t>
      </w:r>
    </w:p>
    <w:p w:rsidR="00EB1FF9" w:rsidRDefault="00EB1FF9" w:rsidP="00EB1FF9">
      <w:pPr>
        <w:tabs>
          <w:tab w:val="left" w:pos="270"/>
        </w:tabs>
        <w:ind w:firstLine="0"/>
      </w:pPr>
      <w:r w:rsidRPr="00CC4B68">
        <w:tab/>
        <w:t>Let us pray. Loving God, lead these Representatives and staff by Your wisdom. Encourage them to do what is in their hearts, as they represent the people of their districts. Give them integrity to speak the truth in all they do and say. Look in favor upon our Nation, President, State, Governor, Speaker, staff, and all those who support this Assembly. Protect our defenders of freedom at home and abroad as they protect us. Heal the wounds, those seen and those hidden, of our warriors who suffer and sacrifice for our freedom. Lord of Grace, hear our prayers. Amen.</w:t>
      </w:r>
    </w:p>
    <w:p w:rsidR="00EB1FF9" w:rsidRDefault="00EB1FF9" w:rsidP="00EB1FF9">
      <w:pPr>
        <w:tabs>
          <w:tab w:val="left" w:pos="270"/>
        </w:tabs>
        <w:ind w:firstLine="0"/>
      </w:pPr>
    </w:p>
    <w:p w:rsidR="00EB1FF9" w:rsidRDefault="00EB1FF9" w:rsidP="00EB1FF9">
      <w:r>
        <w:t>Pursuant to Rule 6.3, the House of Representatives was led in the Pledge of Allegiance to the Flag of the United States of America by the SPEAKER.</w:t>
      </w:r>
    </w:p>
    <w:p w:rsidR="00EB1FF9" w:rsidRDefault="00EB1FF9" w:rsidP="00EB1FF9"/>
    <w:p w:rsidR="00EB1FF9" w:rsidRDefault="00EB1FF9" w:rsidP="00EB1FF9">
      <w:r>
        <w:t>After corrections to the Journal of the proceedings of Friday, the SPEAKER ordered it confirmed.</w:t>
      </w:r>
    </w:p>
    <w:p w:rsidR="00EB1FF9" w:rsidRDefault="00EB1FF9" w:rsidP="00EB1FF9"/>
    <w:p w:rsidR="00EB1FF9" w:rsidRDefault="00EB1FF9" w:rsidP="00EB1FF9">
      <w:pPr>
        <w:keepNext/>
        <w:jc w:val="center"/>
        <w:rPr>
          <w:b/>
        </w:rPr>
      </w:pPr>
      <w:r w:rsidRPr="00EB1FF9">
        <w:rPr>
          <w:b/>
        </w:rPr>
        <w:t>MOTION ADOPTED</w:t>
      </w:r>
    </w:p>
    <w:p w:rsidR="00EB1FF9" w:rsidRDefault="00EB1FF9" w:rsidP="00EB1FF9">
      <w:r>
        <w:t>Rep. BAMBERG moved that when the House adjourns, it adjourn in memory of Alzena Robinson, which was agreed to.</w:t>
      </w:r>
    </w:p>
    <w:p w:rsidR="00EB1FF9" w:rsidRDefault="00EB1FF9" w:rsidP="00EB1FF9"/>
    <w:p w:rsidR="00EB1FF9" w:rsidRDefault="00EB1FF9" w:rsidP="00EB1FF9">
      <w:pPr>
        <w:keepNext/>
        <w:jc w:val="center"/>
        <w:rPr>
          <w:b/>
        </w:rPr>
      </w:pPr>
      <w:r w:rsidRPr="00EB1FF9">
        <w:rPr>
          <w:b/>
        </w:rPr>
        <w:t>RESIGNATION</w:t>
      </w:r>
    </w:p>
    <w:p w:rsidR="00EB1FF9" w:rsidRDefault="00EB1FF9" w:rsidP="00EB1FF9">
      <w:r>
        <w:t>The following was received:</w:t>
      </w:r>
    </w:p>
    <w:p w:rsidR="00EB1FF9" w:rsidRDefault="00EB1FF9" w:rsidP="00EB1FF9">
      <w:pPr>
        <w:keepNext/>
      </w:pPr>
    </w:p>
    <w:p w:rsidR="00EB1FF9" w:rsidRPr="00845E7E" w:rsidRDefault="00EB1FF9" w:rsidP="00EB1FF9">
      <w:pPr>
        <w:pStyle w:val="BodyText"/>
        <w:tabs>
          <w:tab w:val="left" w:pos="270"/>
        </w:tabs>
        <w:ind w:left="0"/>
        <w:rPr>
          <w:sz w:val="22"/>
          <w:szCs w:val="22"/>
        </w:rPr>
      </w:pPr>
      <w:bookmarkStart w:id="2" w:name="file_start8"/>
      <w:bookmarkEnd w:id="2"/>
      <w:r w:rsidRPr="00845E7E">
        <w:rPr>
          <w:sz w:val="22"/>
          <w:szCs w:val="22"/>
        </w:rPr>
        <w:t>May 24, 2016</w:t>
      </w:r>
    </w:p>
    <w:p w:rsidR="00EB1FF9" w:rsidRPr="00845E7E" w:rsidRDefault="00EB1FF9" w:rsidP="00EB1FF9">
      <w:pPr>
        <w:keepLines/>
        <w:tabs>
          <w:tab w:val="left" w:pos="216"/>
          <w:tab w:val="left" w:pos="270"/>
        </w:tabs>
        <w:ind w:firstLine="0"/>
      </w:pPr>
      <w:r w:rsidRPr="00845E7E">
        <w:t>The Honorable James H. Lucas</w:t>
      </w:r>
    </w:p>
    <w:p w:rsidR="00EB1FF9" w:rsidRPr="00845E7E" w:rsidRDefault="00EB1FF9" w:rsidP="00EB1FF9">
      <w:pPr>
        <w:keepLines/>
        <w:tabs>
          <w:tab w:val="left" w:pos="216"/>
          <w:tab w:val="left" w:pos="270"/>
        </w:tabs>
        <w:ind w:firstLine="0"/>
      </w:pPr>
      <w:r w:rsidRPr="00845E7E">
        <w:t>Speaker of the House of Representatives</w:t>
      </w:r>
    </w:p>
    <w:p w:rsidR="00EB1FF9" w:rsidRPr="00845E7E" w:rsidRDefault="00EB1FF9" w:rsidP="00EB1FF9">
      <w:pPr>
        <w:keepLines/>
        <w:tabs>
          <w:tab w:val="left" w:pos="216"/>
          <w:tab w:val="left" w:pos="270"/>
        </w:tabs>
        <w:ind w:firstLine="0"/>
      </w:pPr>
      <w:r w:rsidRPr="00845E7E">
        <w:t>506 Blatt Building</w:t>
      </w:r>
    </w:p>
    <w:p w:rsidR="00EB1FF9" w:rsidRPr="00845E7E" w:rsidRDefault="00EB1FF9" w:rsidP="00EB1FF9">
      <w:pPr>
        <w:keepLines/>
        <w:tabs>
          <w:tab w:val="left" w:pos="216"/>
          <w:tab w:val="left" w:pos="270"/>
        </w:tabs>
        <w:ind w:firstLine="0"/>
      </w:pPr>
      <w:r w:rsidRPr="00845E7E">
        <w:t>Columbia, South Carolina 29201</w:t>
      </w:r>
    </w:p>
    <w:p w:rsidR="00EB1FF9" w:rsidRPr="00845E7E" w:rsidRDefault="00EB1FF9" w:rsidP="00EB1FF9">
      <w:pPr>
        <w:keepLines/>
        <w:tabs>
          <w:tab w:val="left" w:pos="216"/>
          <w:tab w:val="left" w:pos="270"/>
        </w:tabs>
        <w:ind w:firstLine="0"/>
      </w:pPr>
    </w:p>
    <w:p w:rsidR="00EB1FF9" w:rsidRPr="00845E7E" w:rsidRDefault="00EB1FF9" w:rsidP="00EB1FF9">
      <w:pPr>
        <w:keepLines/>
        <w:tabs>
          <w:tab w:val="left" w:pos="216"/>
          <w:tab w:val="left" w:pos="270"/>
        </w:tabs>
        <w:ind w:firstLine="0"/>
      </w:pPr>
      <w:r w:rsidRPr="00845E7E">
        <w:t>Dear Speaker Lucas,</w:t>
      </w:r>
    </w:p>
    <w:p w:rsidR="000D6DE9" w:rsidRDefault="00EB1FF9" w:rsidP="00606F72">
      <w:pPr>
        <w:pStyle w:val="BodyText"/>
        <w:tabs>
          <w:tab w:val="left" w:pos="270"/>
        </w:tabs>
        <w:spacing w:line="244" w:lineRule="auto"/>
        <w:ind w:left="0" w:right="665"/>
        <w:jc w:val="both"/>
        <w:rPr>
          <w:w w:val="105"/>
          <w:sz w:val="22"/>
          <w:szCs w:val="22"/>
        </w:rPr>
      </w:pPr>
      <w:r w:rsidRPr="00845E7E">
        <w:rPr>
          <w:w w:val="105"/>
          <w:sz w:val="22"/>
          <w:szCs w:val="22"/>
        </w:rPr>
        <w:tab/>
        <w:t xml:space="preserve">Please accept this letter as my formal notice of </w:t>
      </w:r>
      <w:r w:rsidR="00606F72">
        <w:rPr>
          <w:w w:val="105"/>
          <w:sz w:val="22"/>
          <w:szCs w:val="22"/>
        </w:rPr>
        <w:t>re</w:t>
      </w:r>
      <w:r w:rsidRPr="00845E7E">
        <w:rPr>
          <w:w w:val="105"/>
          <w:sz w:val="22"/>
          <w:szCs w:val="22"/>
        </w:rPr>
        <w:t xml:space="preserve">signation </w:t>
      </w:r>
    </w:p>
    <w:p w:rsidR="000D6DE9" w:rsidRDefault="000D6DE9">
      <w:pPr>
        <w:ind w:firstLine="0"/>
        <w:jc w:val="left"/>
        <w:rPr>
          <w:w w:val="105"/>
          <w:szCs w:val="22"/>
        </w:rPr>
      </w:pPr>
    </w:p>
    <w:p w:rsidR="000D6DE9" w:rsidRDefault="000D6DE9">
      <w:pPr>
        <w:ind w:firstLine="0"/>
        <w:jc w:val="left"/>
        <w:rPr>
          <w:w w:val="105"/>
          <w:szCs w:val="22"/>
        </w:rPr>
      </w:pPr>
    </w:p>
    <w:p w:rsidR="000D6DE9" w:rsidRDefault="000D6DE9">
      <w:pPr>
        <w:ind w:firstLine="0"/>
        <w:jc w:val="left"/>
        <w:rPr>
          <w:w w:val="105"/>
          <w:szCs w:val="22"/>
        </w:rPr>
      </w:pPr>
    </w:p>
    <w:p w:rsidR="000D6DE9" w:rsidRDefault="000D6DE9" w:rsidP="00606F72">
      <w:pPr>
        <w:pStyle w:val="BodyText"/>
        <w:tabs>
          <w:tab w:val="left" w:pos="270"/>
        </w:tabs>
        <w:spacing w:line="244" w:lineRule="auto"/>
        <w:ind w:left="0" w:right="665"/>
        <w:jc w:val="both"/>
        <w:rPr>
          <w:w w:val="105"/>
          <w:sz w:val="22"/>
          <w:szCs w:val="22"/>
        </w:rPr>
      </w:pPr>
    </w:p>
    <w:p w:rsidR="000D6DE9" w:rsidRPr="000D6DE9" w:rsidRDefault="000D6DE9" w:rsidP="000D6DE9">
      <w:pPr>
        <w:jc w:val="right"/>
        <w:rPr>
          <w:b/>
        </w:rPr>
      </w:pPr>
      <w:r w:rsidRPr="000D6DE9">
        <w:rPr>
          <w:b/>
        </w:rPr>
        <w:t>Printed Page 3742 . . . . . Tuesday, May 24, 2016</w:t>
      </w:r>
    </w:p>
    <w:p w:rsidR="000D6DE9" w:rsidRDefault="000D6DE9">
      <w:pPr>
        <w:ind w:firstLine="0"/>
        <w:jc w:val="left"/>
        <w:rPr>
          <w:w w:val="105"/>
          <w:szCs w:val="22"/>
        </w:rPr>
      </w:pPr>
    </w:p>
    <w:p w:rsidR="00EB1FF9" w:rsidRPr="00845E7E" w:rsidRDefault="00EB1FF9" w:rsidP="00606F72">
      <w:pPr>
        <w:pStyle w:val="BodyText"/>
        <w:tabs>
          <w:tab w:val="left" w:pos="270"/>
        </w:tabs>
        <w:spacing w:line="244" w:lineRule="auto"/>
        <w:ind w:left="0" w:right="665"/>
        <w:jc w:val="both"/>
        <w:rPr>
          <w:w w:val="105"/>
          <w:sz w:val="22"/>
          <w:szCs w:val="22"/>
        </w:rPr>
      </w:pPr>
      <w:r w:rsidRPr="00845E7E">
        <w:rPr>
          <w:w w:val="105"/>
          <w:sz w:val="22"/>
          <w:szCs w:val="22"/>
        </w:rPr>
        <w:t xml:space="preserve">from the </w:t>
      </w:r>
      <w:r w:rsidRPr="00845E7E">
        <w:rPr>
          <w:spacing w:val="4"/>
          <w:w w:val="105"/>
          <w:sz w:val="22"/>
          <w:szCs w:val="22"/>
        </w:rPr>
        <w:t>South</w:t>
      </w:r>
      <w:r w:rsidRPr="00845E7E">
        <w:rPr>
          <w:spacing w:val="-15"/>
          <w:w w:val="105"/>
          <w:sz w:val="22"/>
          <w:szCs w:val="22"/>
        </w:rPr>
        <w:t xml:space="preserve"> </w:t>
      </w:r>
      <w:r w:rsidRPr="00845E7E">
        <w:rPr>
          <w:w w:val="105"/>
          <w:sz w:val="22"/>
          <w:szCs w:val="22"/>
        </w:rPr>
        <w:t>Carol</w:t>
      </w:r>
      <w:r w:rsidRPr="00845E7E">
        <w:rPr>
          <w:spacing w:val="25"/>
          <w:w w:val="105"/>
          <w:sz w:val="22"/>
          <w:szCs w:val="22"/>
        </w:rPr>
        <w:t>i</w:t>
      </w:r>
      <w:r w:rsidRPr="00845E7E">
        <w:rPr>
          <w:w w:val="105"/>
          <w:sz w:val="22"/>
          <w:szCs w:val="22"/>
        </w:rPr>
        <w:t>na</w:t>
      </w:r>
      <w:r w:rsidRPr="00845E7E">
        <w:rPr>
          <w:spacing w:val="-8"/>
          <w:w w:val="105"/>
          <w:sz w:val="22"/>
          <w:szCs w:val="22"/>
        </w:rPr>
        <w:t xml:space="preserve"> </w:t>
      </w:r>
      <w:r w:rsidRPr="00845E7E">
        <w:rPr>
          <w:w w:val="105"/>
          <w:sz w:val="22"/>
          <w:szCs w:val="22"/>
        </w:rPr>
        <w:t>House</w:t>
      </w:r>
      <w:r w:rsidRPr="00845E7E">
        <w:rPr>
          <w:spacing w:val="-16"/>
          <w:w w:val="105"/>
          <w:sz w:val="22"/>
          <w:szCs w:val="22"/>
        </w:rPr>
        <w:t xml:space="preserve"> </w:t>
      </w:r>
      <w:r w:rsidRPr="00845E7E">
        <w:rPr>
          <w:w w:val="105"/>
          <w:sz w:val="22"/>
          <w:szCs w:val="22"/>
        </w:rPr>
        <w:t>of</w:t>
      </w:r>
      <w:r w:rsidRPr="00845E7E">
        <w:rPr>
          <w:spacing w:val="52"/>
          <w:w w:val="88"/>
          <w:sz w:val="22"/>
          <w:szCs w:val="22"/>
        </w:rPr>
        <w:t xml:space="preserve"> </w:t>
      </w:r>
      <w:r w:rsidRPr="00845E7E">
        <w:rPr>
          <w:w w:val="105"/>
          <w:sz w:val="22"/>
          <w:szCs w:val="22"/>
        </w:rPr>
        <w:t>Representatives, effective May 24, 2016. I have enjoyed serving in the South Carolina House of Representatives and especially my constituents in House District No. 7. I want to thank you for your friendship and support over the years.</w:t>
      </w:r>
    </w:p>
    <w:p w:rsidR="00EB1FF9" w:rsidRPr="00845E7E" w:rsidRDefault="00EB1FF9" w:rsidP="00EB1FF9">
      <w:pPr>
        <w:pStyle w:val="BodyText"/>
        <w:tabs>
          <w:tab w:val="left" w:pos="270"/>
        </w:tabs>
        <w:spacing w:line="244" w:lineRule="auto"/>
        <w:ind w:left="0" w:right="665"/>
        <w:rPr>
          <w:sz w:val="22"/>
        </w:rPr>
      </w:pPr>
    </w:p>
    <w:p w:rsidR="00EB1FF9" w:rsidRPr="00845E7E" w:rsidRDefault="00EB1FF9" w:rsidP="00EB1FF9">
      <w:pPr>
        <w:pStyle w:val="BodyText"/>
        <w:tabs>
          <w:tab w:val="left" w:pos="270"/>
        </w:tabs>
        <w:ind w:left="0"/>
        <w:rPr>
          <w:sz w:val="22"/>
          <w:szCs w:val="22"/>
        </w:rPr>
      </w:pPr>
      <w:r w:rsidRPr="00845E7E">
        <w:rPr>
          <w:sz w:val="22"/>
          <w:szCs w:val="22"/>
        </w:rPr>
        <w:t>Sincerely,</w:t>
      </w:r>
    </w:p>
    <w:p w:rsidR="00EB1FF9" w:rsidRPr="00845E7E" w:rsidRDefault="00EB1FF9" w:rsidP="00EB1FF9">
      <w:pPr>
        <w:pStyle w:val="BodyText"/>
        <w:tabs>
          <w:tab w:val="left" w:pos="270"/>
        </w:tabs>
        <w:ind w:left="0"/>
        <w:rPr>
          <w:sz w:val="22"/>
          <w:szCs w:val="22"/>
        </w:rPr>
      </w:pPr>
      <w:r w:rsidRPr="00845E7E">
        <w:rPr>
          <w:sz w:val="22"/>
          <w:szCs w:val="22"/>
        </w:rPr>
        <w:t>Mike Gambrell</w:t>
      </w:r>
    </w:p>
    <w:p w:rsidR="00EB1FF9" w:rsidRDefault="00EB1FF9" w:rsidP="00EB1FF9">
      <w:pPr>
        <w:keepNext/>
        <w:ind w:firstLine="0"/>
      </w:pPr>
    </w:p>
    <w:p w:rsidR="00EB1FF9" w:rsidRDefault="00EB1FF9" w:rsidP="00EB1FF9">
      <w:bookmarkStart w:id="3" w:name="file_end8"/>
      <w:bookmarkEnd w:id="3"/>
      <w:r>
        <w:t>Received as information.</w:t>
      </w:r>
    </w:p>
    <w:p w:rsidR="00EB1FF9" w:rsidRDefault="00EB1FF9" w:rsidP="00EB1FF9"/>
    <w:p w:rsidR="00EB1FF9" w:rsidRDefault="00EB1FF9" w:rsidP="00EB1FF9">
      <w:pPr>
        <w:keepNext/>
        <w:jc w:val="center"/>
        <w:rPr>
          <w:b/>
        </w:rPr>
      </w:pPr>
      <w:r w:rsidRPr="00EB1FF9">
        <w:rPr>
          <w:b/>
        </w:rPr>
        <w:t>ROLL CALL</w:t>
      </w:r>
    </w:p>
    <w:p w:rsidR="00EB1FF9" w:rsidRDefault="00EB1FF9" w:rsidP="00EB1FF9">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bookmarkStart w:id="4" w:name="vote_start11"/>
            <w:bookmarkEnd w:id="4"/>
            <w:r>
              <w:t>Alexander</w:t>
            </w:r>
          </w:p>
        </w:tc>
        <w:tc>
          <w:tcPr>
            <w:tcW w:w="2179" w:type="dxa"/>
            <w:shd w:val="clear" w:color="auto" w:fill="auto"/>
          </w:tcPr>
          <w:p w:rsidR="00EB1FF9" w:rsidRPr="00EB1FF9" w:rsidRDefault="00EB1FF9" w:rsidP="00EB1FF9">
            <w:pPr>
              <w:keepNext/>
              <w:ind w:firstLine="0"/>
            </w:pPr>
            <w:r>
              <w:t>Allison</w:t>
            </w:r>
          </w:p>
        </w:tc>
        <w:tc>
          <w:tcPr>
            <w:tcW w:w="2180" w:type="dxa"/>
            <w:shd w:val="clear" w:color="auto" w:fill="auto"/>
          </w:tcPr>
          <w:p w:rsidR="00EB1FF9" w:rsidRPr="00EB1FF9" w:rsidRDefault="00EB1FF9" w:rsidP="00EB1FF9">
            <w:pPr>
              <w:keepNext/>
              <w:ind w:firstLine="0"/>
            </w:pPr>
            <w:r>
              <w:t>Anderson</w:t>
            </w:r>
          </w:p>
        </w:tc>
      </w:tr>
      <w:tr w:rsidR="00EB1FF9" w:rsidRPr="00EB1FF9" w:rsidTr="000D6DE9">
        <w:tc>
          <w:tcPr>
            <w:tcW w:w="2179" w:type="dxa"/>
            <w:shd w:val="clear" w:color="auto" w:fill="auto"/>
          </w:tcPr>
          <w:p w:rsidR="00EB1FF9" w:rsidRPr="00EB1FF9" w:rsidRDefault="00EB1FF9" w:rsidP="00EB1FF9">
            <w:pPr>
              <w:ind w:firstLine="0"/>
            </w:pPr>
            <w:r>
              <w:t>Anthony</w:t>
            </w:r>
          </w:p>
        </w:tc>
        <w:tc>
          <w:tcPr>
            <w:tcW w:w="2179" w:type="dxa"/>
            <w:shd w:val="clear" w:color="auto" w:fill="auto"/>
          </w:tcPr>
          <w:p w:rsidR="00EB1FF9" w:rsidRPr="00EB1FF9" w:rsidRDefault="00EB1FF9" w:rsidP="00EB1FF9">
            <w:pPr>
              <w:ind w:firstLine="0"/>
            </w:pPr>
            <w:r>
              <w:t>Atwater</w:t>
            </w:r>
          </w:p>
        </w:tc>
        <w:tc>
          <w:tcPr>
            <w:tcW w:w="2180" w:type="dxa"/>
            <w:shd w:val="clear" w:color="auto" w:fill="auto"/>
          </w:tcPr>
          <w:p w:rsidR="00EB1FF9" w:rsidRPr="00EB1FF9" w:rsidRDefault="00EB1FF9" w:rsidP="00EB1FF9">
            <w:pPr>
              <w:ind w:firstLine="0"/>
            </w:pPr>
            <w:r>
              <w:t>Bales</w:t>
            </w:r>
          </w:p>
        </w:tc>
      </w:tr>
      <w:tr w:rsidR="00EB1FF9" w:rsidRPr="00EB1FF9" w:rsidTr="000D6DE9">
        <w:tc>
          <w:tcPr>
            <w:tcW w:w="2179" w:type="dxa"/>
            <w:shd w:val="clear" w:color="auto" w:fill="auto"/>
          </w:tcPr>
          <w:p w:rsidR="00EB1FF9" w:rsidRPr="00EB1FF9" w:rsidRDefault="00EB1FF9" w:rsidP="00EB1FF9">
            <w:pPr>
              <w:ind w:firstLine="0"/>
            </w:pPr>
            <w:r>
              <w:t>Ballentine</w:t>
            </w:r>
          </w:p>
        </w:tc>
        <w:tc>
          <w:tcPr>
            <w:tcW w:w="2179" w:type="dxa"/>
            <w:shd w:val="clear" w:color="auto" w:fill="auto"/>
          </w:tcPr>
          <w:p w:rsidR="00EB1FF9" w:rsidRPr="00EB1FF9" w:rsidRDefault="00EB1FF9" w:rsidP="00EB1FF9">
            <w:pPr>
              <w:ind w:firstLine="0"/>
            </w:pPr>
            <w:r>
              <w:t>Bamberg</w:t>
            </w:r>
          </w:p>
        </w:tc>
        <w:tc>
          <w:tcPr>
            <w:tcW w:w="2180" w:type="dxa"/>
            <w:shd w:val="clear" w:color="auto" w:fill="auto"/>
          </w:tcPr>
          <w:p w:rsidR="00EB1FF9" w:rsidRPr="00EB1FF9" w:rsidRDefault="00EB1FF9" w:rsidP="00EB1FF9">
            <w:pPr>
              <w:ind w:firstLine="0"/>
            </w:pPr>
            <w:r>
              <w:t>Bannister</w:t>
            </w:r>
          </w:p>
        </w:tc>
      </w:tr>
      <w:tr w:rsidR="00EB1FF9" w:rsidRPr="00EB1FF9" w:rsidTr="000D6DE9">
        <w:tc>
          <w:tcPr>
            <w:tcW w:w="2179" w:type="dxa"/>
            <w:shd w:val="clear" w:color="auto" w:fill="auto"/>
          </w:tcPr>
          <w:p w:rsidR="00EB1FF9" w:rsidRPr="00EB1FF9" w:rsidRDefault="00EB1FF9" w:rsidP="00EB1FF9">
            <w:pPr>
              <w:ind w:firstLine="0"/>
            </w:pPr>
            <w:r>
              <w:t>Bedingfield</w:t>
            </w:r>
          </w:p>
        </w:tc>
        <w:tc>
          <w:tcPr>
            <w:tcW w:w="2179" w:type="dxa"/>
            <w:shd w:val="clear" w:color="auto" w:fill="auto"/>
          </w:tcPr>
          <w:p w:rsidR="00EB1FF9" w:rsidRPr="00EB1FF9" w:rsidRDefault="00EB1FF9" w:rsidP="00EB1FF9">
            <w:pPr>
              <w:ind w:firstLine="0"/>
            </w:pPr>
            <w:r>
              <w:t>Bernstein</w:t>
            </w:r>
          </w:p>
        </w:tc>
        <w:tc>
          <w:tcPr>
            <w:tcW w:w="2180" w:type="dxa"/>
            <w:shd w:val="clear" w:color="auto" w:fill="auto"/>
          </w:tcPr>
          <w:p w:rsidR="00EB1FF9" w:rsidRPr="00EB1FF9" w:rsidRDefault="00EB1FF9" w:rsidP="00EB1FF9">
            <w:pPr>
              <w:ind w:firstLine="0"/>
            </w:pPr>
            <w:r>
              <w:t>Bingham</w:t>
            </w:r>
          </w:p>
        </w:tc>
      </w:tr>
      <w:tr w:rsidR="00EB1FF9" w:rsidRPr="00EB1FF9" w:rsidTr="000D6DE9">
        <w:tc>
          <w:tcPr>
            <w:tcW w:w="2179" w:type="dxa"/>
            <w:shd w:val="clear" w:color="auto" w:fill="auto"/>
          </w:tcPr>
          <w:p w:rsidR="00EB1FF9" w:rsidRPr="00EB1FF9" w:rsidRDefault="00EB1FF9" w:rsidP="00EB1FF9">
            <w:pPr>
              <w:ind w:firstLine="0"/>
            </w:pPr>
            <w:r>
              <w:t>Bowers</w:t>
            </w:r>
          </w:p>
        </w:tc>
        <w:tc>
          <w:tcPr>
            <w:tcW w:w="2179" w:type="dxa"/>
            <w:shd w:val="clear" w:color="auto" w:fill="auto"/>
          </w:tcPr>
          <w:p w:rsidR="00EB1FF9" w:rsidRPr="00EB1FF9" w:rsidRDefault="00EB1FF9" w:rsidP="00EB1FF9">
            <w:pPr>
              <w:ind w:firstLine="0"/>
            </w:pPr>
            <w:r>
              <w:t>Bradley</w:t>
            </w:r>
          </w:p>
        </w:tc>
        <w:tc>
          <w:tcPr>
            <w:tcW w:w="2180" w:type="dxa"/>
            <w:shd w:val="clear" w:color="auto" w:fill="auto"/>
          </w:tcPr>
          <w:p w:rsidR="00EB1FF9" w:rsidRPr="00EB1FF9" w:rsidRDefault="00EB1FF9" w:rsidP="00EB1FF9">
            <w:pPr>
              <w:ind w:firstLine="0"/>
            </w:pPr>
            <w:r>
              <w:t>G. A. Brown</w:t>
            </w:r>
          </w:p>
        </w:tc>
      </w:tr>
      <w:tr w:rsidR="00EB1FF9" w:rsidRPr="00EB1FF9" w:rsidTr="000D6DE9">
        <w:tc>
          <w:tcPr>
            <w:tcW w:w="2179" w:type="dxa"/>
            <w:shd w:val="clear" w:color="auto" w:fill="auto"/>
          </w:tcPr>
          <w:p w:rsidR="00EB1FF9" w:rsidRPr="00EB1FF9" w:rsidRDefault="00EB1FF9" w:rsidP="00EB1FF9">
            <w:pPr>
              <w:ind w:firstLine="0"/>
            </w:pPr>
            <w:r>
              <w:t>R. L. Brown</w:t>
            </w:r>
          </w:p>
        </w:tc>
        <w:tc>
          <w:tcPr>
            <w:tcW w:w="2179" w:type="dxa"/>
            <w:shd w:val="clear" w:color="auto" w:fill="auto"/>
          </w:tcPr>
          <w:p w:rsidR="00EB1FF9" w:rsidRPr="00EB1FF9" w:rsidRDefault="00EB1FF9" w:rsidP="00EB1FF9">
            <w:pPr>
              <w:ind w:firstLine="0"/>
            </w:pPr>
            <w:r>
              <w:t>Burns</w:t>
            </w:r>
          </w:p>
        </w:tc>
        <w:tc>
          <w:tcPr>
            <w:tcW w:w="2180" w:type="dxa"/>
            <w:shd w:val="clear" w:color="auto" w:fill="auto"/>
          </w:tcPr>
          <w:p w:rsidR="00EB1FF9" w:rsidRPr="00EB1FF9" w:rsidRDefault="00EB1FF9" w:rsidP="00EB1FF9">
            <w:pPr>
              <w:ind w:firstLine="0"/>
            </w:pPr>
            <w:r>
              <w:t>Chumley</w:t>
            </w:r>
          </w:p>
        </w:tc>
      </w:tr>
      <w:tr w:rsidR="00EB1FF9" w:rsidRPr="00EB1FF9" w:rsidTr="000D6DE9">
        <w:tc>
          <w:tcPr>
            <w:tcW w:w="2179" w:type="dxa"/>
            <w:shd w:val="clear" w:color="auto" w:fill="auto"/>
          </w:tcPr>
          <w:p w:rsidR="00EB1FF9" w:rsidRPr="00EB1FF9" w:rsidRDefault="00EB1FF9" w:rsidP="00EB1FF9">
            <w:pPr>
              <w:ind w:firstLine="0"/>
            </w:pPr>
            <w:r>
              <w:t>Clary</w:t>
            </w:r>
          </w:p>
        </w:tc>
        <w:tc>
          <w:tcPr>
            <w:tcW w:w="2179" w:type="dxa"/>
            <w:shd w:val="clear" w:color="auto" w:fill="auto"/>
          </w:tcPr>
          <w:p w:rsidR="00EB1FF9" w:rsidRPr="00EB1FF9" w:rsidRDefault="00EB1FF9" w:rsidP="00EB1FF9">
            <w:pPr>
              <w:ind w:firstLine="0"/>
            </w:pPr>
            <w:r>
              <w:t>Clemmons</w:t>
            </w:r>
          </w:p>
        </w:tc>
        <w:tc>
          <w:tcPr>
            <w:tcW w:w="2180" w:type="dxa"/>
            <w:shd w:val="clear" w:color="auto" w:fill="auto"/>
          </w:tcPr>
          <w:p w:rsidR="00EB1FF9" w:rsidRPr="00EB1FF9" w:rsidRDefault="00EB1FF9" w:rsidP="00EB1FF9">
            <w:pPr>
              <w:ind w:firstLine="0"/>
            </w:pPr>
            <w:r>
              <w:t>Clyburn</w:t>
            </w:r>
          </w:p>
        </w:tc>
      </w:tr>
      <w:tr w:rsidR="00EB1FF9" w:rsidRPr="00EB1FF9" w:rsidTr="000D6DE9">
        <w:tc>
          <w:tcPr>
            <w:tcW w:w="2179" w:type="dxa"/>
            <w:shd w:val="clear" w:color="auto" w:fill="auto"/>
          </w:tcPr>
          <w:p w:rsidR="00EB1FF9" w:rsidRPr="00EB1FF9" w:rsidRDefault="00EB1FF9" w:rsidP="00EB1FF9">
            <w:pPr>
              <w:ind w:firstLine="0"/>
            </w:pPr>
            <w:r>
              <w:t>Cobb-Hunter</w:t>
            </w:r>
          </w:p>
        </w:tc>
        <w:tc>
          <w:tcPr>
            <w:tcW w:w="2179" w:type="dxa"/>
            <w:shd w:val="clear" w:color="auto" w:fill="auto"/>
          </w:tcPr>
          <w:p w:rsidR="00EB1FF9" w:rsidRPr="00EB1FF9" w:rsidRDefault="00EB1FF9" w:rsidP="00EB1FF9">
            <w:pPr>
              <w:ind w:firstLine="0"/>
            </w:pPr>
            <w:r>
              <w:t>Cole</w:t>
            </w:r>
          </w:p>
        </w:tc>
        <w:tc>
          <w:tcPr>
            <w:tcW w:w="2180" w:type="dxa"/>
            <w:shd w:val="clear" w:color="auto" w:fill="auto"/>
          </w:tcPr>
          <w:p w:rsidR="00EB1FF9" w:rsidRPr="00EB1FF9" w:rsidRDefault="00EB1FF9" w:rsidP="00EB1FF9">
            <w:pPr>
              <w:ind w:firstLine="0"/>
            </w:pPr>
            <w:r>
              <w:t>Collins</w:t>
            </w:r>
          </w:p>
        </w:tc>
      </w:tr>
      <w:tr w:rsidR="00EB1FF9" w:rsidRPr="00EB1FF9" w:rsidTr="000D6DE9">
        <w:tc>
          <w:tcPr>
            <w:tcW w:w="2179" w:type="dxa"/>
            <w:shd w:val="clear" w:color="auto" w:fill="auto"/>
          </w:tcPr>
          <w:p w:rsidR="00EB1FF9" w:rsidRPr="00EB1FF9" w:rsidRDefault="00EB1FF9" w:rsidP="00EB1FF9">
            <w:pPr>
              <w:ind w:firstLine="0"/>
            </w:pPr>
            <w:r>
              <w:t>Corley</w:t>
            </w:r>
          </w:p>
        </w:tc>
        <w:tc>
          <w:tcPr>
            <w:tcW w:w="2179" w:type="dxa"/>
            <w:shd w:val="clear" w:color="auto" w:fill="auto"/>
          </w:tcPr>
          <w:p w:rsidR="00EB1FF9" w:rsidRPr="00EB1FF9" w:rsidRDefault="00EB1FF9" w:rsidP="00EB1FF9">
            <w:pPr>
              <w:ind w:firstLine="0"/>
            </w:pPr>
            <w:r>
              <w:t>Crosby</w:t>
            </w:r>
          </w:p>
        </w:tc>
        <w:tc>
          <w:tcPr>
            <w:tcW w:w="2180" w:type="dxa"/>
            <w:shd w:val="clear" w:color="auto" w:fill="auto"/>
          </w:tcPr>
          <w:p w:rsidR="00EB1FF9" w:rsidRPr="00EB1FF9" w:rsidRDefault="00EB1FF9" w:rsidP="00EB1FF9">
            <w:pPr>
              <w:ind w:firstLine="0"/>
            </w:pPr>
            <w:r>
              <w:t>Delleney</w:t>
            </w:r>
          </w:p>
        </w:tc>
      </w:tr>
      <w:tr w:rsidR="00EB1FF9" w:rsidRPr="00EB1FF9" w:rsidTr="000D6DE9">
        <w:tc>
          <w:tcPr>
            <w:tcW w:w="2179" w:type="dxa"/>
            <w:shd w:val="clear" w:color="auto" w:fill="auto"/>
          </w:tcPr>
          <w:p w:rsidR="00EB1FF9" w:rsidRPr="00EB1FF9" w:rsidRDefault="00EB1FF9" w:rsidP="00EB1FF9">
            <w:pPr>
              <w:ind w:firstLine="0"/>
            </w:pPr>
            <w:r>
              <w:t>Douglas</w:t>
            </w:r>
          </w:p>
        </w:tc>
        <w:tc>
          <w:tcPr>
            <w:tcW w:w="2179" w:type="dxa"/>
            <w:shd w:val="clear" w:color="auto" w:fill="auto"/>
          </w:tcPr>
          <w:p w:rsidR="00EB1FF9" w:rsidRPr="00EB1FF9" w:rsidRDefault="00EB1FF9" w:rsidP="00EB1FF9">
            <w:pPr>
              <w:ind w:firstLine="0"/>
            </w:pPr>
            <w:r>
              <w:t>Duckworth</w:t>
            </w:r>
          </w:p>
        </w:tc>
        <w:tc>
          <w:tcPr>
            <w:tcW w:w="2180" w:type="dxa"/>
            <w:shd w:val="clear" w:color="auto" w:fill="auto"/>
          </w:tcPr>
          <w:p w:rsidR="00EB1FF9" w:rsidRPr="00EB1FF9" w:rsidRDefault="00EB1FF9" w:rsidP="00EB1FF9">
            <w:pPr>
              <w:ind w:firstLine="0"/>
            </w:pPr>
            <w:r>
              <w:t>Felder</w:t>
            </w:r>
          </w:p>
        </w:tc>
      </w:tr>
      <w:tr w:rsidR="00EB1FF9" w:rsidRPr="00EB1FF9" w:rsidTr="000D6DE9">
        <w:tc>
          <w:tcPr>
            <w:tcW w:w="2179" w:type="dxa"/>
            <w:shd w:val="clear" w:color="auto" w:fill="auto"/>
          </w:tcPr>
          <w:p w:rsidR="00EB1FF9" w:rsidRPr="00EB1FF9" w:rsidRDefault="00EB1FF9" w:rsidP="00EB1FF9">
            <w:pPr>
              <w:ind w:firstLine="0"/>
            </w:pPr>
            <w:r>
              <w:t>Finlay</w:t>
            </w:r>
          </w:p>
        </w:tc>
        <w:tc>
          <w:tcPr>
            <w:tcW w:w="2179" w:type="dxa"/>
            <w:shd w:val="clear" w:color="auto" w:fill="auto"/>
          </w:tcPr>
          <w:p w:rsidR="00EB1FF9" w:rsidRPr="00EB1FF9" w:rsidRDefault="00EB1FF9" w:rsidP="00EB1FF9">
            <w:pPr>
              <w:ind w:firstLine="0"/>
            </w:pPr>
            <w:r>
              <w:t>Forrester</w:t>
            </w:r>
          </w:p>
        </w:tc>
        <w:tc>
          <w:tcPr>
            <w:tcW w:w="2180" w:type="dxa"/>
            <w:shd w:val="clear" w:color="auto" w:fill="auto"/>
          </w:tcPr>
          <w:p w:rsidR="00EB1FF9" w:rsidRPr="00EB1FF9" w:rsidRDefault="00EB1FF9" w:rsidP="00EB1FF9">
            <w:pPr>
              <w:ind w:firstLine="0"/>
            </w:pPr>
            <w:r>
              <w:t>Fry</w:t>
            </w:r>
          </w:p>
        </w:tc>
      </w:tr>
      <w:tr w:rsidR="00EB1FF9" w:rsidRPr="00EB1FF9" w:rsidTr="000D6DE9">
        <w:tc>
          <w:tcPr>
            <w:tcW w:w="2179" w:type="dxa"/>
            <w:shd w:val="clear" w:color="auto" w:fill="auto"/>
          </w:tcPr>
          <w:p w:rsidR="00EB1FF9" w:rsidRPr="00EB1FF9" w:rsidRDefault="00EB1FF9" w:rsidP="00EB1FF9">
            <w:pPr>
              <w:ind w:firstLine="0"/>
            </w:pPr>
            <w:r>
              <w:t>Funderburk</w:t>
            </w:r>
          </w:p>
        </w:tc>
        <w:tc>
          <w:tcPr>
            <w:tcW w:w="2179" w:type="dxa"/>
            <w:shd w:val="clear" w:color="auto" w:fill="auto"/>
          </w:tcPr>
          <w:p w:rsidR="00EB1FF9" w:rsidRPr="00EB1FF9" w:rsidRDefault="00EB1FF9" w:rsidP="00EB1FF9">
            <w:pPr>
              <w:ind w:firstLine="0"/>
            </w:pPr>
            <w:r>
              <w:t>Gagnon</w:t>
            </w:r>
          </w:p>
        </w:tc>
        <w:tc>
          <w:tcPr>
            <w:tcW w:w="2180" w:type="dxa"/>
            <w:shd w:val="clear" w:color="auto" w:fill="auto"/>
          </w:tcPr>
          <w:p w:rsidR="00EB1FF9" w:rsidRPr="00EB1FF9" w:rsidRDefault="00EB1FF9" w:rsidP="00EB1FF9">
            <w:pPr>
              <w:ind w:firstLine="0"/>
            </w:pPr>
            <w:r>
              <w:t>Gambrell</w:t>
            </w:r>
          </w:p>
        </w:tc>
      </w:tr>
      <w:tr w:rsidR="00EB1FF9" w:rsidRPr="00EB1FF9" w:rsidTr="000D6DE9">
        <w:tc>
          <w:tcPr>
            <w:tcW w:w="2179" w:type="dxa"/>
            <w:shd w:val="clear" w:color="auto" w:fill="auto"/>
          </w:tcPr>
          <w:p w:rsidR="00EB1FF9" w:rsidRPr="00EB1FF9" w:rsidRDefault="00EB1FF9" w:rsidP="00EB1FF9">
            <w:pPr>
              <w:ind w:firstLine="0"/>
            </w:pPr>
            <w:r>
              <w:t>George</w:t>
            </w:r>
          </w:p>
        </w:tc>
        <w:tc>
          <w:tcPr>
            <w:tcW w:w="2179" w:type="dxa"/>
            <w:shd w:val="clear" w:color="auto" w:fill="auto"/>
          </w:tcPr>
          <w:p w:rsidR="00EB1FF9" w:rsidRPr="00EB1FF9" w:rsidRDefault="00EB1FF9" w:rsidP="00EB1FF9">
            <w:pPr>
              <w:ind w:firstLine="0"/>
            </w:pPr>
            <w:r>
              <w:t>Gilliard</w:t>
            </w:r>
          </w:p>
        </w:tc>
        <w:tc>
          <w:tcPr>
            <w:tcW w:w="2180" w:type="dxa"/>
            <w:shd w:val="clear" w:color="auto" w:fill="auto"/>
          </w:tcPr>
          <w:p w:rsidR="00EB1FF9" w:rsidRPr="00EB1FF9" w:rsidRDefault="00EB1FF9" w:rsidP="00EB1FF9">
            <w:pPr>
              <w:ind w:firstLine="0"/>
            </w:pPr>
            <w:r>
              <w:t>Govan</w:t>
            </w:r>
          </w:p>
        </w:tc>
      </w:tr>
      <w:tr w:rsidR="00EB1FF9" w:rsidRPr="00EB1FF9" w:rsidTr="000D6DE9">
        <w:tc>
          <w:tcPr>
            <w:tcW w:w="2179" w:type="dxa"/>
            <w:shd w:val="clear" w:color="auto" w:fill="auto"/>
          </w:tcPr>
          <w:p w:rsidR="00EB1FF9" w:rsidRPr="00EB1FF9" w:rsidRDefault="00EB1FF9" w:rsidP="00EB1FF9">
            <w:pPr>
              <w:ind w:firstLine="0"/>
            </w:pPr>
            <w:r>
              <w:t>Hamilton</w:t>
            </w:r>
          </w:p>
        </w:tc>
        <w:tc>
          <w:tcPr>
            <w:tcW w:w="2179" w:type="dxa"/>
            <w:shd w:val="clear" w:color="auto" w:fill="auto"/>
          </w:tcPr>
          <w:p w:rsidR="00EB1FF9" w:rsidRPr="00EB1FF9" w:rsidRDefault="00EB1FF9" w:rsidP="00EB1FF9">
            <w:pPr>
              <w:ind w:firstLine="0"/>
            </w:pPr>
            <w:r>
              <w:t>Hardee</w:t>
            </w:r>
          </w:p>
        </w:tc>
        <w:tc>
          <w:tcPr>
            <w:tcW w:w="2180" w:type="dxa"/>
            <w:shd w:val="clear" w:color="auto" w:fill="auto"/>
          </w:tcPr>
          <w:p w:rsidR="00EB1FF9" w:rsidRPr="00EB1FF9" w:rsidRDefault="00EB1FF9" w:rsidP="00EB1FF9">
            <w:pPr>
              <w:ind w:firstLine="0"/>
            </w:pPr>
            <w:r>
              <w:t>Hart</w:t>
            </w:r>
          </w:p>
        </w:tc>
      </w:tr>
      <w:tr w:rsidR="00EB1FF9" w:rsidRPr="00EB1FF9" w:rsidTr="000D6DE9">
        <w:tc>
          <w:tcPr>
            <w:tcW w:w="2179" w:type="dxa"/>
            <w:shd w:val="clear" w:color="auto" w:fill="auto"/>
          </w:tcPr>
          <w:p w:rsidR="00EB1FF9" w:rsidRPr="00EB1FF9" w:rsidRDefault="00EB1FF9" w:rsidP="00EB1FF9">
            <w:pPr>
              <w:ind w:firstLine="0"/>
            </w:pPr>
            <w:r>
              <w:t>Hayes</w:t>
            </w:r>
          </w:p>
        </w:tc>
        <w:tc>
          <w:tcPr>
            <w:tcW w:w="2179" w:type="dxa"/>
            <w:shd w:val="clear" w:color="auto" w:fill="auto"/>
          </w:tcPr>
          <w:p w:rsidR="00EB1FF9" w:rsidRPr="00EB1FF9" w:rsidRDefault="00EB1FF9" w:rsidP="00EB1FF9">
            <w:pPr>
              <w:ind w:firstLine="0"/>
            </w:pPr>
            <w:r>
              <w:t>Henderson</w:t>
            </w:r>
          </w:p>
        </w:tc>
        <w:tc>
          <w:tcPr>
            <w:tcW w:w="2180" w:type="dxa"/>
            <w:shd w:val="clear" w:color="auto" w:fill="auto"/>
          </w:tcPr>
          <w:p w:rsidR="00EB1FF9" w:rsidRPr="00EB1FF9" w:rsidRDefault="00EB1FF9" w:rsidP="00EB1FF9">
            <w:pPr>
              <w:ind w:firstLine="0"/>
            </w:pPr>
            <w:r>
              <w:t>Henegan</w:t>
            </w:r>
          </w:p>
        </w:tc>
      </w:tr>
      <w:tr w:rsidR="00EB1FF9" w:rsidRPr="00EB1FF9" w:rsidTr="000D6DE9">
        <w:tc>
          <w:tcPr>
            <w:tcW w:w="2179" w:type="dxa"/>
            <w:shd w:val="clear" w:color="auto" w:fill="auto"/>
          </w:tcPr>
          <w:p w:rsidR="00EB1FF9" w:rsidRPr="00EB1FF9" w:rsidRDefault="00EB1FF9" w:rsidP="00EB1FF9">
            <w:pPr>
              <w:ind w:firstLine="0"/>
            </w:pPr>
            <w:r>
              <w:t>Herbkersman</w:t>
            </w:r>
          </w:p>
        </w:tc>
        <w:tc>
          <w:tcPr>
            <w:tcW w:w="2179" w:type="dxa"/>
            <w:shd w:val="clear" w:color="auto" w:fill="auto"/>
          </w:tcPr>
          <w:p w:rsidR="00EB1FF9" w:rsidRPr="00EB1FF9" w:rsidRDefault="00EB1FF9" w:rsidP="00EB1FF9">
            <w:pPr>
              <w:ind w:firstLine="0"/>
            </w:pPr>
            <w:r>
              <w:t>Hiott</w:t>
            </w:r>
          </w:p>
        </w:tc>
        <w:tc>
          <w:tcPr>
            <w:tcW w:w="2180" w:type="dxa"/>
            <w:shd w:val="clear" w:color="auto" w:fill="auto"/>
          </w:tcPr>
          <w:p w:rsidR="00EB1FF9" w:rsidRPr="00EB1FF9" w:rsidRDefault="00EB1FF9" w:rsidP="00EB1FF9">
            <w:pPr>
              <w:ind w:firstLine="0"/>
            </w:pPr>
            <w:r>
              <w:t>Hixon</w:t>
            </w:r>
          </w:p>
        </w:tc>
      </w:tr>
      <w:tr w:rsidR="00EB1FF9" w:rsidRPr="00EB1FF9" w:rsidTr="000D6DE9">
        <w:tc>
          <w:tcPr>
            <w:tcW w:w="2179" w:type="dxa"/>
            <w:shd w:val="clear" w:color="auto" w:fill="auto"/>
          </w:tcPr>
          <w:p w:rsidR="00EB1FF9" w:rsidRPr="00EB1FF9" w:rsidRDefault="00EB1FF9" w:rsidP="00EB1FF9">
            <w:pPr>
              <w:ind w:firstLine="0"/>
            </w:pPr>
            <w:r>
              <w:t>Hodges</w:t>
            </w:r>
          </w:p>
        </w:tc>
        <w:tc>
          <w:tcPr>
            <w:tcW w:w="2179" w:type="dxa"/>
            <w:shd w:val="clear" w:color="auto" w:fill="auto"/>
          </w:tcPr>
          <w:p w:rsidR="00EB1FF9" w:rsidRPr="00EB1FF9" w:rsidRDefault="00EB1FF9" w:rsidP="00EB1FF9">
            <w:pPr>
              <w:ind w:firstLine="0"/>
            </w:pPr>
            <w:r>
              <w:t>Hosey</w:t>
            </w:r>
          </w:p>
        </w:tc>
        <w:tc>
          <w:tcPr>
            <w:tcW w:w="2180" w:type="dxa"/>
            <w:shd w:val="clear" w:color="auto" w:fill="auto"/>
          </w:tcPr>
          <w:p w:rsidR="00EB1FF9" w:rsidRPr="00EB1FF9" w:rsidRDefault="00EB1FF9" w:rsidP="00EB1FF9">
            <w:pPr>
              <w:ind w:firstLine="0"/>
            </w:pPr>
            <w:r>
              <w:t>Howard</w:t>
            </w:r>
          </w:p>
        </w:tc>
      </w:tr>
      <w:tr w:rsidR="00EB1FF9" w:rsidRPr="00EB1FF9" w:rsidTr="000D6DE9">
        <w:tc>
          <w:tcPr>
            <w:tcW w:w="2179" w:type="dxa"/>
            <w:shd w:val="clear" w:color="auto" w:fill="auto"/>
          </w:tcPr>
          <w:p w:rsidR="00EB1FF9" w:rsidRPr="00EB1FF9" w:rsidRDefault="00EB1FF9" w:rsidP="00EB1FF9">
            <w:pPr>
              <w:ind w:firstLine="0"/>
            </w:pPr>
            <w:r>
              <w:t>Jefferson</w:t>
            </w:r>
          </w:p>
        </w:tc>
        <w:tc>
          <w:tcPr>
            <w:tcW w:w="2179" w:type="dxa"/>
            <w:shd w:val="clear" w:color="auto" w:fill="auto"/>
          </w:tcPr>
          <w:p w:rsidR="00EB1FF9" w:rsidRPr="00EB1FF9" w:rsidRDefault="00EB1FF9" w:rsidP="00EB1FF9">
            <w:pPr>
              <w:ind w:firstLine="0"/>
            </w:pPr>
            <w:r>
              <w:t>Johnson</w:t>
            </w:r>
          </w:p>
        </w:tc>
        <w:tc>
          <w:tcPr>
            <w:tcW w:w="2180" w:type="dxa"/>
            <w:shd w:val="clear" w:color="auto" w:fill="auto"/>
          </w:tcPr>
          <w:p w:rsidR="00EB1FF9" w:rsidRPr="00EB1FF9" w:rsidRDefault="00EB1FF9" w:rsidP="00EB1FF9">
            <w:pPr>
              <w:ind w:firstLine="0"/>
            </w:pPr>
            <w:r>
              <w:t>Jordan</w:t>
            </w:r>
          </w:p>
        </w:tc>
      </w:tr>
      <w:tr w:rsidR="00EB1FF9" w:rsidRPr="00EB1FF9" w:rsidTr="000D6DE9">
        <w:tc>
          <w:tcPr>
            <w:tcW w:w="2179" w:type="dxa"/>
            <w:shd w:val="clear" w:color="auto" w:fill="auto"/>
          </w:tcPr>
          <w:p w:rsidR="00EB1FF9" w:rsidRPr="00EB1FF9" w:rsidRDefault="00EB1FF9" w:rsidP="00EB1FF9">
            <w:pPr>
              <w:ind w:firstLine="0"/>
            </w:pPr>
            <w:r>
              <w:t>Kennedy</w:t>
            </w:r>
          </w:p>
        </w:tc>
        <w:tc>
          <w:tcPr>
            <w:tcW w:w="2179" w:type="dxa"/>
            <w:shd w:val="clear" w:color="auto" w:fill="auto"/>
          </w:tcPr>
          <w:p w:rsidR="00EB1FF9" w:rsidRPr="00EB1FF9" w:rsidRDefault="00EB1FF9" w:rsidP="00EB1FF9">
            <w:pPr>
              <w:ind w:firstLine="0"/>
            </w:pPr>
            <w:r>
              <w:t>King</w:t>
            </w:r>
          </w:p>
        </w:tc>
        <w:tc>
          <w:tcPr>
            <w:tcW w:w="2180" w:type="dxa"/>
            <w:shd w:val="clear" w:color="auto" w:fill="auto"/>
          </w:tcPr>
          <w:p w:rsidR="00EB1FF9" w:rsidRPr="00EB1FF9" w:rsidRDefault="00EB1FF9" w:rsidP="00EB1FF9">
            <w:pPr>
              <w:ind w:firstLine="0"/>
            </w:pPr>
            <w:r>
              <w:t>Kirby</w:t>
            </w:r>
          </w:p>
        </w:tc>
      </w:tr>
      <w:tr w:rsidR="00EB1FF9" w:rsidRPr="00EB1FF9" w:rsidTr="000D6DE9">
        <w:tc>
          <w:tcPr>
            <w:tcW w:w="2179" w:type="dxa"/>
            <w:shd w:val="clear" w:color="auto" w:fill="auto"/>
          </w:tcPr>
          <w:p w:rsidR="00EB1FF9" w:rsidRPr="00EB1FF9" w:rsidRDefault="00EB1FF9" w:rsidP="00EB1FF9">
            <w:pPr>
              <w:ind w:firstLine="0"/>
            </w:pPr>
            <w:r>
              <w:t>Loftis</w:t>
            </w:r>
          </w:p>
        </w:tc>
        <w:tc>
          <w:tcPr>
            <w:tcW w:w="2179" w:type="dxa"/>
            <w:shd w:val="clear" w:color="auto" w:fill="auto"/>
          </w:tcPr>
          <w:p w:rsidR="00EB1FF9" w:rsidRPr="00EB1FF9" w:rsidRDefault="00EB1FF9" w:rsidP="00EB1FF9">
            <w:pPr>
              <w:ind w:firstLine="0"/>
            </w:pPr>
            <w:r>
              <w:t>Long</w:t>
            </w:r>
          </w:p>
        </w:tc>
        <w:tc>
          <w:tcPr>
            <w:tcW w:w="2180" w:type="dxa"/>
            <w:shd w:val="clear" w:color="auto" w:fill="auto"/>
          </w:tcPr>
          <w:p w:rsidR="00EB1FF9" w:rsidRPr="00EB1FF9" w:rsidRDefault="00EB1FF9" w:rsidP="00EB1FF9">
            <w:pPr>
              <w:ind w:firstLine="0"/>
            </w:pPr>
            <w:r>
              <w:t>Lucas</w:t>
            </w:r>
          </w:p>
        </w:tc>
      </w:tr>
      <w:tr w:rsidR="00EB1FF9" w:rsidRPr="00EB1FF9" w:rsidTr="000D6DE9">
        <w:tc>
          <w:tcPr>
            <w:tcW w:w="2179" w:type="dxa"/>
            <w:shd w:val="clear" w:color="auto" w:fill="auto"/>
          </w:tcPr>
          <w:p w:rsidR="00EB1FF9" w:rsidRPr="00EB1FF9" w:rsidRDefault="00EB1FF9" w:rsidP="00EB1FF9">
            <w:pPr>
              <w:ind w:firstLine="0"/>
            </w:pPr>
            <w:r>
              <w:t>Mack</w:t>
            </w:r>
          </w:p>
        </w:tc>
        <w:tc>
          <w:tcPr>
            <w:tcW w:w="2179" w:type="dxa"/>
            <w:shd w:val="clear" w:color="auto" w:fill="auto"/>
          </w:tcPr>
          <w:p w:rsidR="00EB1FF9" w:rsidRPr="00EB1FF9" w:rsidRDefault="00EB1FF9" w:rsidP="00EB1FF9">
            <w:pPr>
              <w:ind w:firstLine="0"/>
            </w:pPr>
            <w:r>
              <w:t>McCoy</w:t>
            </w:r>
          </w:p>
        </w:tc>
        <w:tc>
          <w:tcPr>
            <w:tcW w:w="2180" w:type="dxa"/>
            <w:shd w:val="clear" w:color="auto" w:fill="auto"/>
          </w:tcPr>
          <w:p w:rsidR="00EB1FF9" w:rsidRPr="00EB1FF9" w:rsidRDefault="00EB1FF9" w:rsidP="00EB1FF9">
            <w:pPr>
              <w:ind w:firstLine="0"/>
            </w:pPr>
            <w:r>
              <w:t>McEachern</w:t>
            </w:r>
          </w:p>
        </w:tc>
      </w:tr>
      <w:tr w:rsidR="00EB1FF9" w:rsidRPr="00EB1FF9" w:rsidTr="000D6DE9">
        <w:tc>
          <w:tcPr>
            <w:tcW w:w="2179" w:type="dxa"/>
            <w:shd w:val="clear" w:color="auto" w:fill="auto"/>
          </w:tcPr>
          <w:p w:rsidR="00EB1FF9" w:rsidRPr="00EB1FF9" w:rsidRDefault="00EB1FF9" w:rsidP="00EB1FF9">
            <w:pPr>
              <w:ind w:firstLine="0"/>
            </w:pPr>
            <w:r>
              <w:lastRenderedPageBreak/>
              <w:t>M. S. McLeod</w:t>
            </w:r>
          </w:p>
        </w:tc>
        <w:tc>
          <w:tcPr>
            <w:tcW w:w="2179" w:type="dxa"/>
            <w:shd w:val="clear" w:color="auto" w:fill="auto"/>
          </w:tcPr>
          <w:p w:rsidR="00EB1FF9" w:rsidRPr="00EB1FF9" w:rsidRDefault="00EB1FF9" w:rsidP="00EB1FF9">
            <w:pPr>
              <w:ind w:firstLine="0"/>
            </w:pPr>
            <w:r>
              <w:t>W. J. McLeod</w:t>
            </w:r>
          </w:p>
        </w:tc>
        <w:tc>
          <w:tcPr>
            <w:tcW w:w="2180" w:type="dxa"/>
            <w:shd w:val="clear" w:color="auto" w:fill="auto"/>
          </w:tcPr>
          <w:p w:rsidR="00EB1FF9" w:rsidRPr="00EB1FF9" w:rsidRDefault="00EB1FF9" w:rsidP="00EB1FF9">
            <w:pPr>
              <w:ind w:firstLine="0"/>
            </w:pPr>
            <w:r>
              <w:t>Merrill</w:t>
            </w:r>
          </w:p>
        </w:tc>
      </w:tr>
      <w:tr w:rsidR="00EB1FF9" w:rsidRPr="00EB1FF9" w:rsidTr="000D6DE9">
        <w:tc>
          <w:tcPr>
            <w:tcW w:w="2179" w:type="dxa"/>
            <w:shd w:val="clear" w:color="auto" w:fill="auto"/>
          </w:tcPr>
          <w:p w:rsidR="00EB1FF9" w:rsidRPr="00EB1FF9" w:rsidRDefault="00EB1FF9" w:rsidP="00EB1FF9">
            <w:pPr>
              <w:ind w:firstLine="0"/>
            </w:pPr>
            <w:r>
              <w:t>D. C. Moss</w:t>
            </w:r>
          </w:p>
        </w:tc>
        <w:tc>
          <w:tcPr>
            <w:tcW w:w="2179" w:type="dxa"/>
            <w:shd w:val="clear" w:color="auto" w:fill="auto"/>
          </w:tcPr>
          <w:p w:rsidR="00EB1FF9" w:rsidRPr="00EB1FF9" w:rsidRDefault="00EB1FF9" w:rsidP="00EB1FF9">
            <w:pPr>
              <w:ind w:firstLine="0"/>
            </w:pPr>
            <w:r>
              <w:t>Nanney</w:t>
            </w:r>
          </w:p>
        </w:tc>
        <w:tc>
          <w:tcPr>
            <w:tcW w:w="2180" w:type="dxa"/>
            <w:shd w:val="clear" w:color="auto" w:fill="auto"/>
          </w:tcPr>
          <w:p w:rsidR="00EB1FF9" w:rsidRPr="00EB1FF9" w:rsidRDefault="00EB1FF9" w:rsidP="00EB1FF9">
            <w:pPr>
              <w:ind w:firstLine="0"/>
            </w:pPr>
            <w:r>
              <w:t>Norman</w:t>
            </w:r>
          </w:p>
        </w:tc>
      </w:tr>
      <w:tr w:rsidR="00EB1FF9" w:rsidRPr="00EB1FF9" w:rsidTr="000D6DE9">
        <w:tc>
          <w:tcPr>
            <w:tcW w:w="2179" w:type="dxa"/>
            <w:shd w:val="clear" w:color="auto" w:fill="auto"/>
          </w:tcPr>
          <w:p w:rsidR="00EB1FF9" w:rsidRPr="00EB1FF9" w:rsidRDefault="00EB1FF9" w:rsidP="00EB1FF9">
            <w:pPr>
              <w:ind w:firstLine="0"/>
            </w:pPr>
            <w:r>
              <w:t>Norrell</w:t>
            </w:r>
          </w:p>
        </w:tc>
        <w:tc>
          <w:tcPr>
            <w:tcW w:w="2179" w:type="dxa"/>
            <w:shd w:val="clear" w:color="auto" w:fill="auto"/>
          </w:tcPr>
          <w:p w:rsidR="00EB1FF9" w:rsidRPr="00EB1FF9" w:rsidRDefault="00EB1FF9" w:rsidP="00EB1FF9">
            <w:pPr>
              <w:ind w:firstLine="0"/>
            </w:pPr>
            <w:r>
              <w:t>Ott</w:t>
            </w:r>
          </w:p>
        </w:tc>
        <w:tc>
          <w:tcPr>
            <w:tcW w:w="2180" w:type="dxa"/>
            <w:shd w:val="clear" w:color="auto" w:fill="auto"/>
          </w:tcPr>
          <w:p w:rsidR="00EB1FF9" w:rsidRPr="00EB1FF9" w:rsidRDefault="00EB1FF9" w:rsidP="00EB1FF9">
            <w:pPr>
              <w:ind w:firstLine="0"/>
            </w:pPr>
            <w:r>
              <w:t>Pitts</w:t>
            </w:r>
          </w:p>
        </w:tc>
      </w:tr>
      <w:tr w:rsidR="00EB1FF9" w:rsidRPr="00EB1FF9" w:rsidTr="000D6DE9">
        <w:tc>
          <w:tcPr>
            <w:tcW w:w="2179" w:type="dxa"/>
            <w:shd w:val="clear" w:color="auto" w:fill="auto"/>
          </w:tcPr>
          <w:p w:rsidR="00EB1FF9" w:rsidRPr="00EB1FF9" w:rsidRDefault="00EB1FF9" w:rsidP="00EB1FF9">
            <w:pPr>
              <w:ind w:firstLine="0"/>
            </w:pPr>
            <w:r>
              <w:t>Pope</w:t>
            </w:r>
          </w:p>
        </w:tc>
        <w:tc>
          <w:tcPr>
            <w:tcW w:w="2179" w:type="dxa"/>
            <w:shd w:val="clear" w:color="auto" w:fill="auto"/>
          </w:tcPr>
          <w:p w:rsidR="00EB1FF9" w:rsidRPr="00EB1FF9" w:rsidRDefault="00EB1FF9" w:rsidP="00EB1FF9">
            <w:pPr>
              <w:ind w:firstLine="0"/>
            </w:pPr>
            <w:r>
              <w:t>Putnam</w:t>
            </w:r>
          </w:p>
        </w:tc>
        <w:tc>
          <w:tcPr>
            <w:tcW w:w="2180" w:type="dxa"/>
            <w:shd w:val="clear" w:color="auto" w:fill="auto"/>
          </w:tcPr>
          <w:p w:rsidR="00EB1FF9" w:rsidRPr="00EB1FF9" w:rsidRDefault="00EB1FF9" w:rsidP="00EB1FF9">
            <w:pPr>
              <w:ind w:firstLine="0"/>
            </w:pPr>
            <w:r>
              <w:t>Ridgeway</w:t>
            </w:r>
          </w:p>
        </w:tc>
      </w:tr>
      <w:tr w:rsidR="00EB1FF9" w:rsidRPr="00EB1FF9" w:rsidTr="000D6DE9">
        <w:tc>
          <w:tcPr>
            <w:tcW w:w="2179" w:type="dxa"/>
            <w:shd w:val="clear" w:color="auto" w:fill="auto"/>
          </w:tcPr>
          <w:p w:rsidR="00EB1FF9" w:rsidRPr="00EB1FF9" w:rsidRDefault="00EB1FF9" w:rsidP="00EB1FF9">
            <w:pPr>
              <w:ind w:firstLine="0"/>
            </w:pPr>
            <w:r>
              <w:t>Rivers</w:t>
            </w:r>
          </w:p>
        </w:tc>
        <w:tc>
          <w:tcPr>
            <w:tcW w:w="2179" w:type="dxa"/>
            <w:shd w:val="clear" w:color="auto" w:fill="auto"/>
          </w:tcPr>
          <w:p w:rsidR="00EB1FF9" w:rsidRPr="00EB1FF9" w:rsidRDefault="00EB1FF9" w:rsidP="00EB1FF9">
            <w:pPr>
              <w:ind w:firstLine="0"/>
            </w:pPr>
            <w:r>
              <w:t>Sandifer</w:t>
            </w:r>
          </w:p>
        </w:tc>
        <w:tc>
          <w:tcPr>
            <w:tcW w:w="2180" w:type="dxa"/>
            <w:shd w:val="clear" w:color="auto" w:fill="auto"/>
          </w:tcPr>
          <w:p w:rsidR="00EB1FF9" w:rsidRPr="00EB1FF9" w:rsidRDefault="00EB1FF9" w:rsidP="00EB1FF9">
            <w:pPr>
              <w:ind w:firstLine="0"/>
            </w:pPr>
            <w:r>
              <w:t>Simrill</w:t>
            </w:r>
          </w:p>
        </w:tc>
      </w:tr>
      <w:tr w:rsidR="00EB1FF9" w:rsidRPr="00EB1FF9" w:rsidTr="000D6DE9">
        <w:tc>
          <w:tcPr>
            <w:tcW w:w="2179" w:type="dxa"/>
            <w:shd w:val="clear" w:color="auto" w:fill="auto"/>
          </w:tcPr>
          <w:p w:rsidR="00EB1FF9" w:rsidRPr="00EB1FF9" w:rsidRDefault="00EB1FF9" w:rsidP="00EB1FF9">
            <w:pPr>
              <w:ind w:firstLine="0"/>
            </w:pPr>
            <w:r>
              <w:t>G. R. Smith</w:t>
            </w:r>
          </w:p>
        </w:tc>
        <w:tc>
          <w:tcPr>
            <w:tcW w:w="2179" w:type="dxa"/>
            <w:shd w:val="clear" w:color="auto" w:fill="auto"/>
          </w:tcPr>
          <w:p w:rsidR="00EB1FF9" w:rsidRPr="00EB1FF9" w:rsidRDefault="00EB1FF9" w:rsidP="00EB1FF9">
            <w:pPr>
              <w:ind w:firstLine="0"/>
            </w:pPr>
            <w:r>
              <w:t>J. E. Smith</w:t>
            </w:r>
          </w:p>
        </w:tc>
        <w:tc>
          <w:tcPr>
            <w:tcW w:w="2180" w:type="dxa"/>
            <w:shd w:val="clear" w:color="auto" w:fill="auto"/>
          </w:tcPr>
          <w:p w:rsidR="00EB1FF9" w:rsidRPr="00EB1FF9" w:rsidRDefault="00EB1FF9" w:rsidP="00EB1FF9">
            <w:pPr>
              <w:ind w:firstLine="0"/>
            </w:pPr>
            <w:r>
              <w:t>Sottile</w:t>
            </w:r>
          </w:p>
        </w:tc>
      </w:tr>
    </w:tbl>
    <w:p w:rsidR="000D6DE9" w:rsidRDefault="000D6DE9"/>
    <w:p w:rsidR="000D6DE9" w:rsidRDefault="000D6DE9"/>
    <w:p w:rsidR="000D6DE9" w:rsidRPr="000D6DE9" w:rsidRDefault="000D6DE9" w:rsidP="000D6DE9">
      <w:pPr>
        <w:jc w:val="right"/>
        <w:rPr>
          <w:b/>
        </w:rPr>
      </w:pPr>
      <w:r w:rsidRPr="000D6DE9">
        <w:rPr>
          <w:b/>
        </w:rPr>
        <w:t>Printed Page 3743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Spires</w:t>
            </w:r>
          </w:p>
        </w:tc>
        <w:tc>
          <w:tcPr>
            <w:tcW w:w="2179" w:type="dxa"/>
            <w:shd w:val="clear" w:color="auto" w:fill="auto"/>
          </w:tcPr>
          <w:p w:rsidR="00EB1FF9" w:rsidRPr="00EB1FF9" w:rsidRDefault="00EB1FF9" w:rsidP="00EB1FF9">
            <w:pPr>
              <w:ind w:firstLine="0"/>
            </w:pPr>
            <w:r>
              <w:t>Tallon</w:t>
            </w:r>
          </w:p>
        </w:tc>
        <w:tc>
          <w:tcPr>
            <w:tcW w:w="2180" w:type="dxa"/>
            <w:shd w:val="clear" w:color="auto" w:fill="auto"/>
          </w:tcPr>
          <w:p w:rsidR="00EB1FF9" w:rsidRPr="00EB1FF9" w:rsidRDefault="00EB1FF9" w:rsidP="00EB1FF9">
            <w:pPr>
              <w:ind w:firstLine="0"/>
            </w:pPr>
            <w:r>
              <w:t>Taylor</w:t>
            </w:r>
          </w:p>
        </w:tc>
      </w:tr>
      <w:tr w:rsidR="00EB1FF9" w:rsidRPr="00EB1FF9" w:rsidTr="000D6DE9">
        <w:tc>
          <w:tcPr>
            <w:tcW w:w="2179" w:type="dxa"/>
            <w:shd w:val="clear" w:color="auto" w:fill="auto"/>
          </w:tcPr>
          <w:p w:rsidR="00EB1FF9" w:rsidRPr="00EB1FF9" w:rsidRDefault="00EB1FF9" w:rsidP="00EB1FF9">
            <w:pPr>
              <w:ind w:firstLine="0"/>
            </w:pPr>
            <w:r>
              <w:t>Thayer</w:t>
            </w:r>
          </w:p>
        </w:tc>
        <w:tc>
          <w:tcPr>
            <w:tcW w:w="2179" w:type="dxa"/>
            <w:shd w:val="clear" w:color="auto" w:fill="auto"/>
          </w:tcPr>
          <w:p w:rsidR="00EB1FF9" w:rsidRPr="00EB1FF9" w:rsidRDefault="00EB1FF9" w:rsidP="00EB1FF9">
            <w:pPr>
              <w:ind w:firstLine="0"/>
            </w:pPr>
            <w:r>
              <w:t>Tinkler</w:t>
            </w:r>
          </w:p>
        </w:tc>
        <w:tc>
          <w:tcPr>
            <w:tcW w:w="2180" w:type="dxa"/>
            <w:shd w:val="clear" w:color="auto" w:fill="auto"/>
          </w:tcPr>
          <w:p w:rsidR="00EB1FF9" w:rsidRPr="00EB1FF9" w:rsidRDefault="00EB1FF9" w:rsidP="00EB1FF9">
            <w:pPr>
              <w:ind w:firstLine="0"/>
            </w:pPr>
            <w:r>
              <w:t>Toole</w:t>
            </w:r>
          </w:p>
        </w:tc>
      </w:tr>
      <w:tr w:rsidR="00EB1FF9" w:rsidRPr="00EB1FF9" w:rsidTr="000D6DE9">
        <w:tc>
          <w:tcPr>
            <w:tcW w:w="2179" w:type="dxa"/>
            <w:shd w:val="clear" w:color="auto" w:fill="auto"/>
          </w:tcPr>
          <w:p w:rsidR="00EB1FF9" w:rsidRPr="00EB1FF9" w:rsidRDefault="00EB1FF9" w:rsidP="00EB1FF9">
            <w:pPr>
              <w:keepNext/>
              <w:ind w:firstLine="0"/>
            </w:pPr>
            <w:r>
              <w:t>Whipper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Williams</w:t>
            </w:r>
          </w:p>
        </w:tc>
      </w:tr>
      <w:tr w:rsidR="00EB1FF9" w:rsidRPr="00EB1FF9" w:rsidTr="000D6DE9">
        <w:tc>
          <w:tcPr>
            <w:tcW w:w="2179" w:type="dxa"/>
            <w:shd w:val="clear" w:color="auto" w:fill="auto"/>
          </w:tcPr>
          <w:p w:rsidR="00EB1FF9" w:rsidRPr="00EB1FF9" w:rsidRDefault="00EB1FF9" w:rsidP="00EB1FF9">
            <w:pPr>
              <w:keepNext/>
              <w:ind w:firstLine="0"/>
            </w:pPr>
            <w:r>
              <w:t>Yow</w:t>
            </w:r>
          </w:p>
        </w:tc>
        <w:tc>
          <w:tcPr>
            <w:tcW w:w="2179" w:type="dxa"/>
            <w:shd w:val="clear" w:color="auto" w:fill="auto"/>
          </w:tcPr>
          <w:p w:rsidR="00EB1FF9" w:rsidRPr="00EB1FF9" w:rsidRDefault="00EB1FF9" w:rsidP="00EB1FF9">
            <w:pPr>
              <w:keepNext/>
              <w:ind w:firstLine="0"/>
            </w:pP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keepNext/>
        <w:jc w:val="center"/>
        <w:rPr>
          <w:b/>
        </w:rPr>
      </w:pPr>
      <w:r w:rsidRPr="00EB1FF9">
        <w:rPr>
          <w:b/>
        </w:rPr>
        <w:t>STATEMENT OF ATTENDANCE</w:t>
      </w:r>
    </w:p>
    <w:p w:rsidR="00EB1FF9" w:rsidRDefault="00EB1FF9" w:rsidP="00EB1FF9">
      <w:pPr>
        <w:keepNext/>
      </w:pPr>
      <w:r>
        <w:t>I came in after the roll call and was present for the Session on Tuesday, May 24.</w:t>
      </w:r>
    </w:p>
    <w:tbl>
      <w:tblPr>
        <w:tblW w:w="0" w:type="auto"/>
        <w:jc w:val="right"/>
        <w:tblLayout w:type="fixed"/>
        <w:tblLook w:val="0000" w:firstRow="0" w:lastRow="0" w:firstColumn="0" w:lastColumn="0" w:noHBand="0" w:noVBand="0"/>
      </w:tblPr>
      <w:tblGrid>
        <w:gridCol w:w="2800"/>
        <w:gridCol w:w="2800"/>
      </w:tblGrid>
      <w:tr w:rsidR="00EB1FF9" w:rsidRPr="00EB1FF9" w:rsidTr="00EB1FF9">
        <w:trPr>
          <w:jc w:val="right"/>
        </w:trPr>
        <w:tc>
          <w:tcPr>
            <w:tcW w:w="2800" w:type="dxa"/>
            <w:shd w:val="clear" w:color="auto" w:fill="auto"/>
          </w:tcPr>
          <w:p w:rsidR="00EB1FF9" w:rsidRPr="00EB1FF9" w:rsidRDefault="00EB1FF9" w:rsidP="00EB1FF9">
            <w:pPr>
              <w:keepNext/>
              <w:ind w:firstLine="0"/>
            </w:pPr>
            <w:bookmarkStart w:id="5" w:name="statement_start13"/>
            <w:bookmarkEnd w:id="5"/>
            <w:r>
              <w:t>Douglas "Doug" Brannon</w:t>
            </w:r>
          </w:p>
        </w:tc>
        <w:tc>
          <w:tcPr>
            <w:tcW w:w="2800" w:type="dxa"/>
            <w:shd w:val="clear" w:color="auto" w:fill="auto"/>
          </w:tcPr>
          <w:p w:rsidR="00EB1FF9" w:rsidRPr="00EB1FF9" w:rsidRDefault="00EB1FF9" w:rsidP="00EB1FF9">
            <w:pPr>
              <w:keepNext/>
              <w:ind w:firstLine="0"/>
            </w:pPr>
            <w:r>
              <w:t>Joe Daning</w:t>
            </w:r>
          </w:p>
        </w:tc>
      </w:tr>
      <w:tr w:rsidR="00EB1FF9" w:rsidRPr="00EB1FF9" w:rsidTr="00EB1FF9">
        <w:trPr>
          <w:jc w:val="right"/>
        </w:trPr>
        <w:tc>
          <w:tcPr>
            <w:tcW w:w="2800" w:type="dxa"/>
            <w:shd w:val="clear" w:color="auto" w:fill="auto"/>
          </w:tcPr>
          <w:p w:rsidR="00EB1FF9" w:rsidRPr="00EB1FF9" w:rsidRDefault="00EB1FF9" w:rsidP="00EB1FF9">
            <w:pPr>
              <w:ind w:firstLine="0"/>
            </w:pPr>
            <w:r>
              <w:t>Chandra Dillard</w:t>
            </w:r>
          </w:p>
        </w:tc>
        <w:tc>
          <w:tcPr>
            <w:tcW w:w="2800" w:type="dxa"/>
            <w:shd w:val="clear" w:color="auto" w:fill="auto"/>
          </w:tcPr>
          <w:p w:rsidR="00EB1FF9" w:rsidRPr="00EB1FF9" w:rsidRDefault="00EB1FF9" w:rsidP="00EB1FF9">
            <w:pPr>
              <w:ind w:firstLine="0"/>
            </w:pPr>
            <w:r>
              <w:t>Shannon Erickson</w:t>
            </w:r>
          </w:p>
        </w:tc>
      </w:tr>
      <w:tr w:rsidR="00EB1FF9" w:rsidRPr="00EB1FF9" w:rsidTr="00EB1FF9">
        <w:trPr>
          <w:jc w:val="right"/>
        </w:trPr>
        <w:tc>
          <w:tcPr>
            <w:tcW w:w="2800" w:type="dxa"/>
            <w:shd w:val="clear" w:color="auto" w:fill="auto"/>
          </w:tcPr>
          <w:p w:rsidR="00EB1FF9" w:rsidRPr="00EB1FF9" w:rsidRDefault="00EB1FF9" w:rsidP="00EB1FF9">
            <w:pPr>
              <w:ind w:firstLine="0"/>
            </w:pPr>
            <w:r>
              <w:t>Donna Hicks</w:t>
            </w:r>
          </w:p>
        </w:tc>
        <w:tc>
          <w:tcPr>
            <w:tcW w:w="2800" w:type="dxa"/>
            <w:shd w:val="clear" w:color="auto" w:fill="auto"/>
          </w:tcPr>
          <w:p w:rsidR="00EB1FF9" w:rsidRPr="00EB1FF9" w:rsidRDefault="00EB1FF9" w:rsidP="00A2631C">
            <w:pPr>
              <w:ind w:firstLine="0"/>
            </w:pPr>
            <w:r>
              <w:t>Jonathon Hill</w:t>
            </w:r>
          </w:p>
        </w:tc>
      </w:tr>
      <w:tr w:rsidR="00EB1FF9" w:rsidRPr="00EB1FF9" w:rsidTr="00EB1FF9">
        <w:trPr>
          <w:jc w:val="right"/>
        </w:trPr>
        <w:tc>
          <w:tcPr>
            <w:tcW w:w="2800" w:type="dxa"/>
            <w:shd w:val="clear" w:color="auto" w:fill="auto"/>
          </w:tcPr>
          <w:p w:rsidR="00EB1FF9" w:rsidRPr="00EB1FF9" w:rsidRDefault="00EB1FF9" w:rsidP="00EB1FF9">
            <w:pPr>
              <w:ind w:firstLine="0"/>
            </w:pPr>
            <w:r>
              <w:t>Chip Huggins</w:t>
            </w:r>
          </w:p>
        </w:tc>
        <w:tc>
          <w:tcPr>
            <w:tcW w:w="2800" w:type="dxa"/>
            <w:shd w:val="clear" w:color="auto" w:fill="auto"/>
          </w:tcPr>
          <w:p w:rsidR="00EB1FF9" w:rsidRPr="00EB1FF9" w:rsidRDefault="00EB1FF9" w:rsidP="00EB1FF9">
            <w:pPr>
              <w:ind w:firstLine="0"/>
            </w:pPr>
            <w:r>
              <w:t>Patsy Knight</w:t>
            </w:r>
          </w:p>
        </w:tc>
      </w:tr>
      <w:tr w:rsidR="00EB1FF9" w:rsidRPr="00EB1FF9" w:rsidTr="00EB1FF9">
        <w:trPr>
          <w:jc w:val="right"/>
        </w:trPr>
        <w:tc>
          <w:tcPr>
            <w:tcW w:w="2800" w:type="dxa"/>
            <w:shd w:val="clear" w:color="auto" w:fill="auto"/>
          </w:tcPr>
          <w:p w:rsidR="00EB1FF9" w:rsidRPr="00EB1FF9" w:rsidRDefault="00EB1FF9" w:rsidP="00EB1FF9">
            <w:pPr>
              <w:ind w:firstLine="0"/>
            </w:pPr>
            <w:r>
              <w:t>H.</w:t>
            </w:r>
            <w:r w:rsidR="00606F72">
              <w:t xml:space="preserve"> </w:t>
            </w:r>
            <w:r>
              <w:t>B. "Chip" Limehouse</w:t>
            </w:r>
          </w:p>
        </w:tc>
        <w:tc>
          <w:tcPr>
            <w:tcW w:w="2800" w:type="dxa"/>
            <w:shd w:val="clear" w:color="auto" w:fill="auto"/>
          </w:tcPr>
          <w:p w:rsidR="00EB1FF9" w:rsidRPr="00EB1FF9" w:rsidRDefault="00EB1FF9" w:rsidP="00EB1FF9">
            <w:pPr>
              <w:ind w:firstLine="0"/>
            </w:pPr>
            <w:r>
              <w:t>Phillip Lowe</w:t>
            </w:r>
          </w:p>
        </w:tc>
      </w:tr>
      <w:tr w:rsidR="00EB1FF9" w:rsidRPr="00EB1FF9" w:rsidTr="00EB1FF9">
        <w:trPr>
          <w:jc w:val="right"/>
        </w:trPr>
        <w:tc>
          <w:tcPr>
            <w:tcW w:w="2800" w:type="dxa"/>
            <w:shd w:val="clear" w:color="auto" w:fill="auto"/>
          </w:tcPr>
          <w:p w:rsidR="00EB1FF9" w:rsidRPr="00EB1FF9" w:rsidRDefault="00EB1FF9" w:rsidP="00EB1FF9">
            <w:pPr>
              <w:ind w:firstLine="0"/>
            </w:pPr>
            <w:r>
              <w:t>Cezar McKnight</w:t>
            </w:r>
          </w:p>
        </w:tc>
        <w:tc>
          <w:tcPr>
            <w:tcW w:w="2800" w:type="dxa"/>
            <w:shd w:val="clear" w:color="auto" w:fill="auto"/>
          </w:tcPr>
          <w:p w:rsidR="00EB1FF9" w:rsidRPr="00EB1FF9" w:rsidRDefault="00EB1FF9" w:rsidP="00EB1FF9">
            <w:pPr>
              <w:ind w:firstLine="0"/>
            </w:pPr>
            <w:r>
              <w:t>Harold Mitchell</w:t>
            </w:r>
          </w:p>
        </w:tc>
      </w:tr>
      <w:tr w:rsidR="00EB1FF9" w:rsidRPr="00EB1FF9" w:rsidTr="00EB1FF9">
        <w:trPr>
          <w:jc w:val="right"/>
        </w:trPr>
        <w:tc>
          <w:tcPr>
            <w:tcW w:w="2800" w:type="dxa"/>
            <w:shd w:val="clear" w:color="auto" w:fill="auto"/>
          </w:tcPr>
          <w:p w:rsidR="00EB1FF9" w:rsidRPr="00EB1FF9" w:rsidRDefault="00EB1FF9" w:rsidP="00606F72">
            <w:pPr>
              <w:ind w:firstLine="0"/>
            </w:pPr>
            <w:r>
              <w:t>V.</w:t>
            </w:r>
            <w:r w:rsidR="00606F72">
              <w:t xml:space="preserve"> </w:t>
            </w:r>
            <w:r>
              <w:t>S</w:t>
            </w:r>
            <w:r w:rsidR="00606F72">
              <w:t>tephen</w:t>
            </w:r>
            <w:r>
              <w:t xml:space="preserve"> Moss</w:t>
            </w:r>
          </w:p>
        </w:tc>
        <w:tc>
          <w:tcPr>
            <w:tcW w:w="2800" w:type="dxa"/>
            <w:shd w:val="clear" w:color="auto" w:fill="auto"/>
          </w:tcPr>
          <w:p w:rsidR="00EB1FF9" w:rsidRPr="00EB1FF9" w:rsidRDefault="00EB1FF9" w:rsidP="00EB1FF9">
            <w:pPr>
              <w:ind w:firstLine="0"/>
            </w:pPr>
            <w:r>
              <w:t>Ch</w:t>
            </w:r>
            <w:r w:rsidR="00606F72">
              <w:t>r</w:t>
            </w:r>
            <w:r>
              <w:t>is Murphy</w:t>
            </w:r>
          </w:p>
        </w:tc>
      </w:tr>
      <w:tr w:rsidR="00EB1FF9" w:rsidRPr="00EB1FF9" w:rsidTr="00EB1FF9">
        <w:trPr>
          <w:jc w:val="right"/>
        </w:trPr>
        <w:tc>
          <w:tcPr>
            <w:tcW w:w="2800" w:type="dxa"/>
            <w:shd w:val="clear" w:color="auto" w:fill="auto"/>
          </w:tcPr>
          <w:p w:rsidR="00EB1FF9" w:rsidRPr="00EB1FF9" w:rsidRDefault="00EB1FF9" w:rsidP="00EB1FF9">
            <w:pPr>
              <w:ind w:firstLine="0"/>
            </w:pPr>
            <w:r>
              <w:t>Joseph Neal</w:t>
            </w:r>
          </w:p>
        </w:tc>
        <w:tc>
          <w:tcPr>
            <w:tcW w:w="2800" w:type="dxa"/>
            <w:shd w:val="clear" w:color="auto" w:fill="auto"/>
          </w:tcPr>
          <w:p w:rsidR="00EB1FF9" w:rsidRPr="00EB1FF9" w:rsidRDefault="00EB1FF9" w:rsidP="00EB1FF9">
            <w:pPr>
              <w:ind w:firstLine="0"/>
            </w:pPr>
            <w:r>
              <w:t>Anne Parks</w:t>
            </w:r>
          </w:p>
        </w:tc>
      </w:tr>
      <w:tr w:rsidR="00EB1FF9" w:rsidRPr="00EB1FF9" w:rsidTr="00EB1FF9">
        <w:trPr>
          <w:jc w:val="right"/>
        </w:trPr>
        <w:tc>
          <w:tcPr>
            <w:tcW w:w="2800" w:type="dxa"/>
            <w:shd w:val="clear" w:color="auto" w:fill="auto"/>
          </w:tcPr>
          <w:p w:rsidR="00EB1FF9" w:rsidRPr="00EB1FF9" w:rsidRDefault="00EB1FF9" w:rsidP="00EB1FF9">
            <w:pPr>
              <w:ind w:firstLine="0"/>
            </w:pPr>
            <w:r>
              <w:t>Richard "Rick" Quinn</w:t>
            </w:r>
          </w:p>
        </w:tc>
        <w:tc>
          <w:tcPr>
            <w:tcW w:w="2800" w:type="dxa"/>
            <w:shd w:val="clear" w:color="auto" w:fill="auto"/>
          </w:tcPr>
          <w:p w:rsidR="00EB1FF9" w:rsidRPr="00EB1FF9" w:rsidRDefault="00EB1FF9" w:rsidP="00EB1FF9">
            <w:pPr>
              <w:ind w:firstLine="0"/>
            </w:pPr>
            <w:r>
              <w:t>Robert Riley</w:t>
            </w:r>
          </w:p>
        </w:tc>
      </w:tr>
      <w:tr w:rsidR="00EB1FF9" w:rsidRPr="00EB1FF9" w:rsidTr="00EB1FF9">
        <w:trPr>
          <w:jc w:val="right"/>
        </w:trPr>
        <w:tc>
          <w:tcPr>
            <w:tcW w:w="2800" w:type="dxa"/>
            <w:shd w:val="clear" w:color="auto" w:fill="auto"/>
          </w:tcPr>
          <w:p w:rsidR="00EB1FF9" w:rsidRPr="00EB1FF9" w:rsidRDefault="00EB1FF9" w:rsidP="00EB1FF9">
            <w:pPr>
              <w:ind w:firstLine="0"/>
            </w:pPr>
            <w:r>
              <w:t>Leola Robinson-Simpson</w:t>
            </w:r>
          </w:p>
        </w:tc>
        <w:tc>
          <w:tcPr>
            <w:tcW w:w="2800" w:type="dxa"/>
            <w:shd w:val="clear" w:color="auto" w:fill="auto"/>
          </w:tcPr>
          <w:p w:rsidR="00EB1FF9" w:rsidRPr="00EB1FF9" w:rsidRDefault="00EB1FF9" w:rsidP="00EB1FF9">
            <w:pPr>
              <w:ind w:firstLine="0"/>
            </w:pPr>
            <w:r>
              <w:t>Mike Ryhal</w:t>
            </w:r>
          </w:p>
        </w:tc>
      </w:tr>
      <w:tr w:rsidR="00EB1FF9" w:rsidRPr="00EB1FF9" w:rsidTr="00EB1FF9">
        <w:trPr>
          <w:jc w:val="right"/>
        </w:trPr>
        <w:tc>
          <w:tcPr>
            <w:tcW w:w="2800" w:type="dxa"/>
            <w:shd w:val="clear" w:color="auto" w:fill="auto"/>
          </w:tcPr>
          <w:p w:rsidR="00EB1FF9" w:rsidRPr="00EB1FF9" w:rsidRDefault="00EB1FF9" w:rsidP="00EB1FF9">
            <w:pPr>
              <w:ind w:firstLine="0"/>
            </w:pPr>
            <w:r>
              <w:t>G. Murrell Smith</w:t>
            </w:r>
          </w:p>
        </w:tc>
        <w:tc>
          <w:tcPr>
            <w:tcW w:w="2800" w:type="dxa"/>
            <w:shd w:val="clear" w:color="auto" w:fill="auto"/>
          </w:tcPr>
          <w:p w:rsidR="00EB1FF9" w:rsidRPr="00EB1FF9" w:rsidRDefault="00EB1FF9" w:rsidP="00EB1FF9">
            <w:pPr>
              <w:ind w:firstLine="0"/>
            </w:pPr>
            <w:r>
              <w:t>Leon Stavrinakis</w:t>
            </w:r>
          </w:p>
        </w:tc>
      </w:tr>
      <w:tr w:rsidR="00EB1FF9" w:rsidRPr="00EB1FF9" w:rsidTr="00EB1FF9">
        <w:trPr>
          <w:jc w:val="right"/>
        </w:trPr>
        <w:tc>
          <w:tcPr>
            <w:tcW w:w="2800" w:type="dxa"/>
            <w:shd w:val="clear" w:color="auto" w:fill="auto"/>
          </w:tcPr>
          <w:p w:rsidR="00EB1FF9" w:rsidRPr="00EB1FF9" w:rsidRDefault="00EB1FF9" w:rsidP="00EB1FF9">
            <w:pPr>
              <w:keepNext/>
              <w:ind w:firstLine="0"/>
            </w:pPr>
            <w:r>
              <w:t>Tommy Stringer</w:t>
            </w:r>
          </w:p>
        </w:tc>
        <w:tc>
          <w:tcPr>
            <w:tcW w:w="2800" w:type="dxa"/>
            <w:shd w:val="clear" w:color="auto" w:fill="auto"/>
          </w:tcPr>
          <w:p w:rsidR="00EB1FF9" w:rsidRPr="00EB1FF9" w:rsidRDefault="00EB1FF9" w:rsidP="00EB1FF9">
            <w:pPr>
              <w:keepNext/>
              <w:ind w:firstLine="0"/>
            </w:pPr>
            <w:r>
              <w:t>David Weeks</w:t>
            </w:r>
          </w:p>
        </w:tc>
      </w:tr>
      <w:tr w:rsidR="00EB1FF9" w:rsidRPr="00EB1FF9" w:rsidTr="00EB1FF9">
        <w:trPr>
          <w:jc w:val="right"/>
        </w:trPr>
        <w:tc>
          <w:tcPr>
            <w:tcW w:w="2800" w:type="dxa"/>
            <w:shd w:val="clear" w:color="auto" w:fill="auto"/>
          </w:tcPr>
          <w:p w:rsidR="00EB1FF9" w:rsidRPr="00EB1FF9" w:rsidRDefault="00EB1FF9" w:rsidP="00EB1FF9">
            <w:pPr>
              <w:keepNext/>
              <w:ind w:firstLine="0"/>
            </w:pPr>
            <w:r>
              <w:t>William R. "Bill" Whitmire</w:t>
            </w:r>
          </w:p>
        </w:tc>
        <w:tc>
          <w:tcPr>
            <w:tcW w:w="2800" w:type="dxa"/>
            <w:shd w:val="clear" w:color="auto" w:fill="auto"/>
          </w:tcPr>
          <w:p w:rsidR="00EB1FF9" w:rsidRPr="00EB1FF9" w:rsidRDefault="00EB1FF9" w:rsidP="00EB1FF9">
            <w:pPr>
              <w:keepNext/>
              <w:ind w:firstLine="0"/>
            </w:pPr>
            <w:r>
              <w:t>Mark Willis</w:t>
            </w:r>
          </w:p>
        </w:tc>
      </w:tr>
    </w:tbl>
    <w:p w:rsidR="00EB1FF9" w:rsidRDefault="00EB1FF9" w:rsidP="00EB1FF9"/>
    <w:p w:rsidR="00EB1FF9" w:rsidRDefault="00EB1FF9" w:rsidP="00EB1FF9">
      <w:pPr>
        <w:jc w:val="center"/>
        <w:rPr>
          <w:b/>
        </w:rPr>
      </w:pPr>
      <w:r w:rsidRPr="00EB1FF9">
        <w:rPr>
          <w:b/>
        </w:rPr>
        <w:t>Total Present--117</w:t>
      </w:r>
      <w:bookmarkStart w:id="6" w:name="statement_end13"/>
      <w:bookmarkStart w:id="7" w:name="vote_end13"/>
      <w:bookmarkEnd w:id="6"/>
      <w:bookmarkEnd w:id="7"/>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The SPEAKER granted Rep. NEWTON a leave of absence for the day to attend a Fourth Circuit Judicial Conference.</w:t>
      </w:r>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The SPEAKER granted Rep. HORNE a leave of absence for the day.</w:t>
      </w:r>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The SPEAKER granted Rep. H. A. CRAWFORD a leave of absence for the day.</w:t>
      </w:r>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The SPEAKER granted Rep. DANING a temporary leave of absence.</w:t>
      </w:r>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The SPEAKER granted Rep. ERICKSON a temporary leave of absence.</w:t>
      </w:r>
    </w:p>
    <w:p w:rsidR="000D6DE9" w:rsidRDefault="000D6DE9">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3744 . . . . . Tuesday, May 24, 2016</w:t>
      </w:r>
    </w:p>
    <w:p w:rsidR="000D6DE9" w:rsidRDefault="000D6DE9">
      <w:pPr>
        <w:ind w:firstLine="0"/>
        <w:jc w:val="left"/>
        <w:rPr>
          <w:b/>
        </w:rPr>
      </w:pPr>
    </w:p>
    <w:p w:rsidR="00EB1FF9" w:rsidRDefault="00EB1FF9" w:rsidP="00EB1FF9">
      <w:pPr>
        <w:keepNext/>
        <w:jc w:val="center"/>
        <w:rPr>
          <w:b/>
        </w:rPr>
      </w:pPr>
      <w:r w:rsidRPr="00EB1FF9">
        <w:rPr>
          <w:b/>
        </w:rPr>
        <w:t>LEAVE OF ABSENCE</w:t>
      </w:r>
    </w:p>
    <w:p w:rsidR="00EB1FF9" w:rsidRDefault="00EB1FF9" w:rsidP="00EB1FF9">
      <w:r>
        <w:t>The SPEAKER granted Rep. WILLIS a temporary leave of absence.</w:t>
      </w:r>
    </w:p>
    <w:p w:rsidR="00EB1FF9" w:rsidRDefault="00EB1FF9" w:rsidP="00EB1FF9"/>
    <w:p w:rsidR="00EB1FF9" w:rsidRDefault="00EB1FF9" w:rsidP="00EB1FF9">
      <w:pPr>
        <w:keepNext/>
        <w:jc w:val="center"/>
        <w:rPr>
          <w:b/>
        </w:rPr>
      </w:pPr>
      <w:r w:rsidRPr="00EB1FF9">
        <w:rPr>
          <w:b/>
        </w:rPr>
        <w:t>DOCTOR OF THE DAY</w:t>
      </w:r>
    </w:p>
    <w:p w:rsidR="00EB1FF9" w:rsidRDefault="00EB1FF9" w:rsidP="00EB1FF9">
      <w:r>
        <w:t xml:space="preserve">Announcement was made that </w:t>
      </w:r>
      <w:r w:rsidR="00A2631C">
        <w:t xml:space="preserve">Dr. </w:t>
      </w:r>
      <w:r>
        <w:t>Joseph W. Pawlik of Charleston was the Doctor of the Day for the General Assembly.</w:t>
      </w:r>
    </w:p>
    <w:p w:rsidR="00EB1FF9" w:rsidRDefault="00EB1FF9" w:rsidP="00EB1FF9"/>
    <w:p w:rsidR="00EB1FF9" w:rsidRDefault="00EB1FF9" w:rsidP="00EB1FF9">
      <w:pPr>
        <w:keepNext/>
        <w:jc w:val="center"/>
        <w:rPr>
          <w:b/>
        </w:rPr>
      </w:pPr>
      <w:r w:rsidRPr="00EB1FF9">
        <w:rPr>
          <w:b/>
        </w:rPr>
        <w:t>CO-SPONSORS ADDED</w:t>
      </w:r>
    </w:p>
    <w:p w:rsidR="00EB1FF9" w:rsidRDefault="00EB1FF9" w:rsidP="00EB1FF9">
      <w:r>
        <w:t>In accordance with House Rule 5.2 below:</w:t>
      </w:r>
    </w:p>
    <w:p w:rsidR="00606F72" w:rsidRDefault="00606F72" w:rsidP="00EB1FF9">
      <w:bookmarkStart w:id="8" w:name="file_start29"/>
      <w:bookmarkEnd w:id="8"/>
    </w:p>
    <w:p w:rsidR="00EB1FF9" w:rsidRDefault="00EB1FF9" w:rsidP="00EB1FF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B1FF9" w:rsidRDefault="00EB1FF9" w:rsidP="00EB1FF9"/>
    <w:p w:rsidR="00EB1FF9" w:rsidRDefault="00EB1FF9" w:rsidP="00EB1FF9">
      <w:pPr>
        <w:keepNext/>
        <w:jc w:val="center"/>
        <w:rPr>
          <w:b/>
        </w:rPr>
      </w:pPr>
      <w:r w:rsidRPr="00EB1FF9">
        <w:rPr>
          <w:b/>
        </w:rPr>
        <w:lastRenderedPageBreak/>
        <w:t>CO-SPONSOR ADDED</w:t>
      </w:r>
    </w:p>
    <w:tbl>
      <w:tblPr>
        <w:tblW w:w="0" w:type="auto"/>
        <w:tblLayout w:type="fixed"/>
        <w:tblLook w:val="0000" w:firstRow="0" w:lastRow="0" w:firstColumn="0" w:lastColumn="0" w:noHBand="0" w:noVBand="0"/>
      </w:tblPr>
      <w:tblGrid>
        <w:gridCol w:w="1496"/>
        <w:gridCol w:w="1106"/>
      </w:tblGrid>
      <w:tr w:rsidR="00EB1FF9" w:rsidRPr="00EB1FF9" w:rsidTr="00EB1FF9">
        <w:tc>
          <w:tcPr>
            <w:tcW w:w="1496" w:type="dxa"/>
            <w:shd w:val="clear" w:color="auto" w:fill="auto"/>
          </w:tcPr>
          <w:p w:rsidR="00EB1FF9" w:rsidRPr="00EB1FF9" w:rsidRDefault="00EB1FF9" w:rsidP="00EB1FF9">
            <w:pPr>
              <w:keepNext/>
              <w:ind w:firstLine="0"/>
            </w:pPr>
            <w:r w:rsidRPr="00EB1FF9">
              <w:t>Bill Number:</w:t>
            </w:r>
          </w:p>
        </w:tc>
        <w:tc>
          <w:tcPr>
            <w:tcW w:w="1106" w:type="dxa"/>
            <w:shd w:val="clear" w:color="auto" w:fill="auto"/>
          </w:tcPr>
          <w:p w:rsidR="00EB1FF9" w:rsidRPr="00EB1FF9" w:rsidRDefault="00EB1FF9" w:rsidP="00EB1FF9">
            <w:pPr>
              <w:keepNext/>
              <w:ind w:firstLine="0"/>
            </w:pPr>
            <w:r w:rsidRPr="00EB1FF9">
              <w:t>H. 5093</w:t>
            </w:r>
          </w:p>
        </w:tc>
      </w:tr>
      <w:tr w:rsidR="00EB1FF9" w:rsidRPr="00EB1FF9" w:rsidTr="00EB1FF9">
        <w:tc>
          <w:tcPr>
            <w:tcW w:w="1496" w:type="dxa"/>
            <w:shd w:val="clear" w:color="auto" w:fill="auto"/>
          </w:tcPr>
          <w:p w:rsidR="00EB1FF9" w:rsidRPr="00EB1FF9" w:rsidRDefault="00EB1FF9" w:rsidP="00EB1FF9">
            <w:pPr>
              <w:keepNext/>
              <w:ind w:firstLine="0"/>
            </w:pPr>
            <w:r w:rsidRPr="00EB1FF9">
              <w:t>Date:</w:t>
            </w:r>
          </w:p>
        </w:tc>
        <w:tc>
          <w:tcPr>
            <w:tcW w:w="1106" w:type="dxa"/>
            <w:shd w:val="clear" w:color="auto" w:fill="auto"/>
          </w:tcPr>
          <w:p w:rsidR="00EB1FF9" w:rsidRPr="00EB1FF9" w:rsidRDefault="00EB1FF9" w:rsidP="00EB1FF9">
            <w:pPr>
              <w:keepNext/>
              <w:ind w:firstLine="0"/>
            </w:pPr>
            <w:r w:rsidRPr="00EB1FF9">
              <w:t>ADD:</w:t>
            </w:r>
          </w:p>
        </w:tc>
      </w:tr>
      <w:tr w:rsidR="00EB1FF9" w:rsidRPr="00EB1FF9" w:rsidTr="00EB1FF9">
        <w:tc>
          <w:tcPr>
            <w:tcW w:w="1496" w:type="dxa"/>
            <w:shd w:val="clear" w:color="auto" w:fill="auto"/>
          </w:tcPr>
          <w:p w:rsidR="00EB1FF9" w:rsidRPr="00EB1FF9" w:rsidRDefault="00EB1FF9" w:rsidP="00EB1FF9">
            <w:pPr>
              <w:keepNext/>
              <w:ind w:firstLine="0"/>
            </w:pPr>
            <w:r w:rsidRPr="00EB1FF9">
              <w:t>05/24/16</w:t>
            </w:r>
          </w:p>
        </w:tc>
        <w:tc>
          <w:tcPr>
            <w:tcW w:w="1106" w:type="dxa"/>
            <w:shd w:val="clear" w:color="auto" w:fill="auto"/>
          </w:tcPr>
          <w:p w:rsidR="00EB1FF9" w:rsidRPr="00EB1FF9" w:rsidRDefault="00EB1FF9" w:rsidP="00EB1FF9">
            <w:pPr>
              <w:keepNext/>
              <w:ind w:firstLine="0"/>
            </w:pPr>
            <w:r w:rsidRPr="00EB1FF9">
              <w:t>RIVERS</w:t>
            </w:r>
          </w:p>
        </w:tc>
      </w:tr>
    </w:tbl>
    <w:p w:rsidR="00EB1FF9" w:rsidRDefault="00EB1FF9" w:rsidP="00EB1FF9"/>
    <w:p w:rsidR="00EB1FF9" w:rsidRDefault="00EB1FF9" w:rsidP="00EB1FF9">
      <w:pPr>
        <w:keepNext/>
        <w:jc w:val="center"/>
        <w:rPr>
          <w:b/>
        </w:rPr>
      </w:pPr>
      <w:r w:rsidRPr="00EB1FF9">
        <w:rPr>
          <w:b/>
        </w:rPr>
        <w:t>CO-SPONSOR ADDED</w:t>
      </w:r>
    </w:p>
    <w:tbl>
      <w:tblPr>
        <w:tblW w:w="0" w:type="auto"/>
        <w:tblLayout w:type="fixed"/>
        <w:tblLook w:val="0000" w:firstRow="0" w:lastRow="0" w:firstColumn="0" w:lastColumn="0" w:noHBand="0" w:noVBand="0"/>
      </w:tblPr>
      <w:tblGrid>
        <w:gridCol w:w="1496"/>
        <w:gridCol w:w="1046"/>
      </w:tblGrid>
      <w:tr w:rsidR="00EB1FF9" w:rsidRPr="00EB1FF9" w:rsidTr="00EB1FF9">
        <w:tc>
          <w:tcPr>
            <w:tcW w:w="1496" w:type="dxa"/>
            <w:shd w:val="clear" w:color="auto" w:fill="auto"/>
          </w:tcPr>
          <w:p w:rsidR="00EB1FF9" w:rsidRPr="00EB1FF9" w:rsidRDefault="00EB1FF9" w:rsidP="00EB1FF9">
            <w:pPr>
              <w:keepNext/>
              <w:ind w:firstLine="0"/>
            </w:pPr>
            <w:r w:rsidRPr="00EB1FF9">
              <w:t>Bill Number:</w:t>
            </w:r>
          </w:p>
        </w:tc>
        <w:tc>
          <w:tcPr>
            <w:tcW w:w="1046" w:type="dxa"/>
            <w:shd w:val="clear" w:color="auto" w:fill="auto"/>
          </w:tcPr>
          <w:p w:rsidR="00EB1FF9" w:rsidRPr="00EB1FF9" w:rsidRDefault="00EB1FF9" w:rsidP="00EB1FF9">
            <w:pPr>
              <w:keepNext/>
              <w:ind w:firstLine="0"/>
            </w:pPr>
            <w:r w:rsidRPr="00EB1FF9">
              <w:t>H. 5317</w:t>
            </w:r>
          </w:p>
        </w:tc>
      </w:tr>
      <w:tr w:rsidR="00EB1FF9" w:rsidRPr="00EB1FF9" w:rsidTr="00EB1FF9">
        <w:tc>
          <w:tcPr>
            <w:tcW w:w="1496" w:type="dxa"/>
            <w:shd w:val="clear" w:color="auto" w:fill="auto"/>
          </w:tcPr>
          <w:p w:rsidR="00EB1FF9" w:rsidRPr="00EB1FF9" w:rsidRDefault="00EB1FF9" w:rsidP="00EB1FF9">
            <w:pPr>
              <w:keepNext/>
              <w:ind w:firstLine="0"/>
            </w:pPr>
            <w:r w:rsidRPr="00EB1FF9">
              <w:t>Date:</w:t>
            </w:r>
          </w:p>
        </w:tc>
        <w:tc>
          <w:tcPr>
            <w:tcW w:w="1046" w:type="dxa"/>
            <w:shd w:val="clear" w:color="auto" w:fill="auto"/>
          </w:tcPr>
          <w:p w:rsidR="00EB1FF9" w:rsidRPr="00EB1FF9" w:rsidRDefault="00EB1FF9" w:rsidP="00EB1FF9">
            <w:pPr>
              <w:keepNext/>
              <w:ind w:firstLine="0"/>
            </w:pPr>
            <w:r w:rsidRPr="00EB1FF9">
              <w:t>ADD:</w:t>
            </w:r>
          </w:p>
        </w:tc>
      </w:tr>
      <w:tr w:rsidR="00EB1FF9" w:rsidRPr="00EB1FF9" w:rsidTr="00EB1FF9">
        <w:tc>
          <w:tcPr>
            <w:tcW w:w="1496" w:type="dxa"/>
            <w:shd w:val="clear" w:color="auto" w:fill="auto"/>
          </w:tcPr>
          <w:p w:rsidR="00EB1FF9" w:rsidRPr="00EB1FF9" w:rsidRDefault="00EB1FF9" w:rsidP="00EB1FF9">
            <w:pPr>
              <w:keepNext/>
              <w:ind w:firstLine="0"/>
            </w:pPr>
            <w:r w:rsidRPr="00EB1FF9">
              <w:t>05/24/16</w:t>
            </w:r>
          </w:p>
        </w:tc>
        <w:tc>
          <w:tcPr>
            <w:tcW w:w="1046" w:type="dxa"/>
            <w:shd w:val="clear" w:color="auto" w:fill="auto"/>
          </w:tcPr>
          <w:p w:rsidR="00EB1FF9" w:rsidRPr="00EB1FF9" w:rsidRDefault="00EB1FF9" w:rsidP="00EB1FF9">
            <w:pPr>
              <w:keepNext/>
              <w:ind w:firstLine="0"/>
            </w:pPr>
            <w:r w:rsidRPr="00EB1FF9">
              <w:t>YOW</w:t>
            </w:r>
          </w:p>
        </w:tc>
      </w:tr>
    </w:tbl>
    <w:p w:rsidR="00EB1FF9" w:rsidRDefault="00EB1FF9" w:rsidP="00EB1FF9"/>
    <w:p w:rsidR="00EB1FF9" w:rsidRDefault="00EB1FF9" w:rsidP="00EB1FF9">
      <w:pPr>
        <w:keepNext/>
        <w:jc w:val="center"/>
        <w:rPr>
          <w:b/>
        </w:rPr>
      </w:pPr>
      <w:r w:rsidRPr="00EB1FF9">
        <w:rPr>
          <w:b/>
        </w:rPr>
        <w:t>S. 1297--ORDERED TO THIRD READING</w:t>
      </w:r>
    </w:p>
    <w:p w:rsidR="00EB1FF9" w:rsidRDefault="00EB1FF9" w:rsidP="00EB1FF9">
      <w:pPr>
        <w:keepNext/>
      </w:pPr>
      <w:r>
        <w:t>The following Bill was taken up:</w:t>
      </w:r>
    </w:p>
    <w:p w:rsidR="00EB1FF9" w:rsidRDefault="00EB1FF9" w:rsidP="00EB1FF9">
      <w:pPr>
        <w:keepNext/>
      </w:pPr>
      <w:bookmarkStart w:id="9" w:name="include_clip_start_35"/>
      <w:bookmarkEnd w:id="9"/>
    </w:p>
    <w:p w:rsidR="000D6DE9" w:rsidRDefault="00EB1FF9" w:rsidP="00EB1FF9">
      <w:pPr>
        <w:keepNext/>
      </w:pPr>
      <w:r>
        <w:t xml:space="preserve">S. 1297 -- Senator Sheheen: A BILL TO AMEND ACT 185 OF 1999, RELATING TO PER DIEM PAYMENTS FOR MEMBERS OF THE BOARD OF THE CHESTERFIELD COUNTY SCHOOL DISTRICT, TO PROVIDE THAT THE BOARD MAY ADJUST THE AMOUNT </w:t>
      </w:r>
    </w:p>
    <w:p w:rsidR="000D6DE9" w:rsidRDefault="000D6DE9">
      <w:pPr>
        <w:ind w:firstLine="0"/>
        <w:jc w:val="left"/>
      </w:pPr>
    </w:p>
    <w:p w:rsidR="000D6DE9" w:rsidRDefault="000D6DE9" w:rsidP="00EB1FF9">
      <w:pPr>
        <w:keepNext/>
      </w:pPr>
    </w:p>
    <w:p w:rsidR="000D6DE9" w:rsidRDefault="000D6DE9" w:rsidP="00EB1FF9">
      <w:pPr>
        <w:keepNext/>
      </w:pPr>
    </w:p>
    <w:p w:rsidR="000D6DE9" w:rsidRPr="000D6DE9" w:rsidRDefault="000D6DE9" w:rsidP="000D6DE9">
      <w:pPr>
        <w:jc w:val="right"/>
        <w:rPr>
          <w:b/>
        </w:rPr>
      </w:pPr>
      <w:r w:rsidRPr="000D6DE9">
        <w:rPr>
          <w:b/>
        </w:rPr>
        <w:t>Printed Page 3745 . . . . . Tuesday, May 24, 2016</w:t>
      </w:r>
    </w:p>
    <w:p w:rsidR="000D6DE9" w:rsidRDefault="000D6DE9">
      <w:pPr>
        <w:ind w:firstLine="0"/>
        <w:jc w:val="left"/>
      </w:pPr>
    </w:p>
    <w:p w:rsidR="00EB1FF9" w:rsidRDefault="00EB1FF9" w:rsidP="00EB1FF9">
      <w:pPr>
        <w:keepNext/>
      </w:pPr>
      <w:r>
        <w:t>OF THE PER DIEM PAYMENTS AND TO PROVIDE FOR THE EFFECTIVE DATE OF THE ADJUSTED RATES.</w:t>
      </w:r>
    </w:p>
    <w:p w:rsidR="00606F72" w:rsidRDefault="00606F72" w:rsidP="00EB1FF9">
      <w:bookmarkStart w:id="10" w:name="include_clip_end_35"/>
      <w:bookmarkEnd w:id="10"/>
    </w:p>
    <w:p w:rsidR="00EB1FF9" w:rsidRDefault="00EB1FF9" w:rsidP="00EB1FF9">
      <w:r>
        <w:t xml:space="preserve">The yeas and nays were taken resulting as follows: </w:t>
      </w:r>
    </w:p>
    <w:p w:rsidR="00EB1FF9" w:rsidRDefault="00EB1FF9" w:rsidP="00EB1FF9">
      <w:pPr>
        <w:jc w:val="center"/>
      </w:pPr>
      <w:r>
        <w:t xml:space="preserve"> </w:t>
      </w:r>
      <w:bookmarkStart w:id="11" w:name="vote_start36"/>
      <w:bookmarkEnd w:id="11"/>
      <w:r>
        <w:t>Yeas 52; Nays 0</w:t>
      </w:r>
    </w:p>
    <w:p w:rsidR="00EB1FF9" w:rsidRDefault="00EB1FF9" w:rsidP="00EB1FF9">
      <w:pPr>
        <w:jc w:val="center"/>
      </w:pPr>
    </w:p>
    <w:p w:rsidR="00EB1FF9" w:rsidRDefault="00EB1FF9" w:rsidP="00EB1F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1FF9" w:rsidRPr="00EB1FF9" w:rsidTr="00EB1FF9">
        <w:tc>
          <w:tcPr>
            <w:tcW w:w="2179" w:type="dxa"/>
            <w:shd w:val="clear" w:color="auto" w:fill="auto"/>
          </w:tcPr>
          <w:p w:rsidR="00EB1FF9" w:rsidRPr="00EB1FF9" w:rsidRDefault="00EB1FF9" w:rsidP="00EB1FF9">
            <w:pPr>
              <w:keepNext/>
              <w:ind w:firstLine="0"/>
            </w:pPr>
            <w:r>
              <w:t>Allison</w:t>
            </w:r>
          </w:p>
        </w:tc>
        <w:tc>
          <w:tcPr>
            <w:tcW w:w="2179" w:type="dxa"/>
            <w:shd w:val="clear" w:color="auto" w:fill="auto"/>
          </w:tcPr>
          <w:p w:rsidR="00EB1FF9" w:rsidRPr="00EB1FF9" w:rsidRDefault="00EB1FF9" w:rsidP="00EB1FF9">
            <w:pPr>
              <w:keepNext/>
              <w:ind w:firstLine="0"/>
            </w:pPr>
            <w:r>
              <w:t>Anderson</w:t>
            </w:r>
          </w:p>
        </w:tc>
        <w:tc>
          <w:tcPr>
            <w:tcW w:w="2180" w:type="dxa"/>
            <w:shd w:val="clear" w:color="auto" w:fill="auto"/>
          </w:tcPr>
          <w:p w:rsidR="00EB1FF9" w:rsidRPr="00EB1FF9" w:rsidRDefault="00EB1FF9" w:rsidP="00EB1FF9">
            <w:pPr>
              <w:keepNext/>
              <w:ind w:firstLine="0"/>
            </w:pPr>
            <w:r>
              <w:t>Anthony</w:t>
            </w:r>
          </w:p>
        </w:tc>
      </w:tr>
      <w:tr w:rsidR="00EB1FF9" w:rsidRPr="00EB1FF9" w:rsidTr="00EB1FF9">
        <w:tc>
          <w:tcPr>
            <w:tcW w:w="2179" w:type="dxa"/>
            <w:shd w:val="clear" w:color="auto" w:fill="auto"/>
          </w:tcPr>
          <w:p w:rsidR="00EB1FF9" w:rsidRPr="00EB1FF9" w:rsidRDefault="00EB1FF9" w:rsidP="00EB1FF9">
            <w:pPr>
              <w:ind w:firstLine="0"/>
            </w:pPr>
            <w:r>
              <w:t>Bales</w:t>
            </w:r>
          </w:p>
        </w:tc>
        <w:tc>
          <w:tcPr>
            <w:tcW w:w="2179" w:type="dxa"/>
            <w:shd w:val="clear" w:color="auto" w:fill="auto"/>
          </w:tcPr>
          <w:p w:rsidR="00EB1FF9" w:rsidRPr="00EB1FF9" w:rsidRDefault="00EB1FF9" w:rsidP="00EB1FF9">
            <w:pPr>
              <w:ind w:firstLine="0"/>
            </w:pPr>
            <w:r>
              <w:t>Bamberg</w:t>
            </w:r>
          </w:p>
        </w:tc>
        <w:tc>
          <w:tcPr>
            <w:tcW w:w="2180" w:type="dxa"/>
            <w:shd w:val="clear" w:color="auto" w:fill="auto"/>
          </w:tcPr>
          <w:p w:rsidR="00EB1FF9" w:rsidRPr="00EB1FF9" w:rsidRDefault="00EB1FF9" w:rsidP="00EB1FF9">
            <w:pPr>
              <w:ind w:firstLine="0"/>
            </w:pPr>
            <w:r>
              <w:t>Bannister</w:t>
            </w:r>
          </w:p>
        </w:tc>
      </w:tr>
      <w:tr w:rsidR="00EB1FF9" w:rsidRPr="00EB1FF9" w:rsidTr="00EB1FF9">
        <w:tc>
          <w:tcPr>
            <w:tcW w:w="2179" w:type="dxa"/>
            <w:shd w:val="clear" w:color="auto" w:fill="auto"/>
          </w:tcPr>
          <w:p w:rsidR="00EB1FF9" w:rsidRPr="00EB1FF9" w:rsidRDefault="00EB1FF9" w:rsidP="00EB1FF9">
            <w:pPr>
              <w:ind w:firstLine="0"/>
            </w:pPr>
            <w:r>
              <w:t>Bernstein</w:t>
            </w:r>
          </w:p>
        </w:tc>
        <w:tc>
          <w:tcPr>
            <w:tcW w:w="2179" w:type="dxa"/>
            <w:shd w:val="clear" w:color="auto" w:fill="auto"/>
          </w:tcPr>
          <w:p w:rsidR="00EB1FF9" w:rsidRPr="00EB1FF9" w:rsidRDefault="00EB1FF9" w:rsidP="00EB1FF9">
            <w:pPr>
              <w:ind w:firstLine="0"/>
            </w:pPr>
            <w:r>
              <w:t>Bowers</w:t>
            </w:r>
          </w:p>
        </w:tc>
        <w:tc>
          <w:tcPr>
            <w:tcW w:w="2180" w:type="dxa"/>
            <w:shd w:val="clear" w:color="auto" w:fill="auto"/>
          </w:tcPr>
          <w:p w:rsidR="00EB1FF9" w:rsidRPr="00EB1FF9" w:rsidRDefault="00EB1FF9" w:rsidP="00EB1FF9">
            <w:pPr>
              <w:ind w:firstLine="0"/>
            </w:pPr>
            <w:r>
              <w:t>Bradley</w:t>
            </w:r>
          </w:p>
        </w:tc>
      </w:tr>
      <w:tr w:rsidR="00EB1FF9" w:rsidRPr="00EB1FF9" w:rsidTr="00EB1FF9">
        <w:tc>
          <w:tcPr>
            <w:tcW w:w="2179" w:type="dxa"/>
            <w:shd w:val="clear" w:color="auto" w:fill="auto"/>
          </w:tcPr>
          <w:p w:rsidR="00EB1FF9" w:rsidRPr="00EB1FF9" w:rsidRDefault="00EB1FF9" w:rsidP="00EB1FF9">
            <w:pPr>
              <w:ind w:firstLine="0"/>
            </w:pPr>
            <w:r>
              <w:t>G. A. Brown</w:t>
            </w:r>
          </w:p>
        </w:tc>
        <w:tc>
          <w:tcPr>
            <w:tcW w:w="2179" w:type="dxa"/>
            <w:shd w:val="clear" w:color="auto" w:fill="auto"/>
          </w:tcPr>
          <w:p w:rsidR="00EB1FF9" w:rsidRPr="00EB1FF9" w:rsidRDefault="00EB1FF9" w:rsidP="00EB1FF9">
            <w:pPr>
              <w:ind w:firstLine="0"/>
            </w:pPr>
            <w:r>
              <w:t>R. L. Brown</w:t>
            </w:r>
          </w:p>
        </w:tc>
        <w:tc>
          <w:tcPr>
            <w:tcW w:w="2180" w:type="dxa"/>
            <w:shd w:val="clear" w:color="auto" w:fill="auto"/>
          </w:tcPr>
          <w:p w:rsidR="00EB1FF9" w:rsidRPr="00EB1FF9" w:rsidRDefault="00EB1FF9" w:rsidP="00EB1FF9">
            <w:pPr>
              <w:ind w:firstLine="0"/>
            </w:pPr>
            <w:r>
              <w:t>Burns</w:t>
            </w:r>
          </w:p>
        </w:tc>
      </w:tr>
      <w:tr w:rsidR="00EB1FF9" w:rsidRPr="00EB1FF9" w:rsidTr="00EB1FF9">
        <w:tc>
          <w:tcPr>
            <w:tcW w:w="2179" w:type="dxa"/>
            <w:shd w:val="clear" w:color="auto" w:fill="auto"/>
          </w:tcPr>
          <w:p w:rsidR="00EB1FF9" w:rsidRPr="00EB1FF9" w:rsidRDefault="00EB1FF9" w:rsidP="00EB1FF9">
            <w:pPr>
              <w:ind w:firstLine="0"/>
            </w:pPr>
            <w:r>
              <w:t>Clary</w:t>
            </w:r>
          </w:p>
        </w:tc>
        <w:tc>
          <w:tcPr>
            <w:tcW w:w="2179" w:type="dxa"/>
            <w:shd w:val="clear" w:color="auto" w:fill="auto"/>
          </w:tcPr>
          <w:p w:rsidR="00EB1FF9" w:rsidRPr="00EB1FF9" w:rsidRDefault="00EB1FF9" w:rsidP="00EB1FF9">
            <w:pPr>
              <w:ind w:firstLine="0"/>
            </w:pPr>
            <w:r>
              <w:t>Clemmons</w:t>
            </w:r>
          </w:p>
        </w:tc>
        <w:tc>
          <w:tcPr>
            <w:tcW w:w="2180" w:type="dxa"/>
            <w:shd w:val="clear" w:color="auto" w:fill="auto"/>
          </w:tcPr>
          <w:p w:rsidR="00EB1FF9" w:rsidRPr="00EB1FF9" w:rsidRDefault="00EB1FF9" w:rsidP="00EB1FF9">
            <w:pPr>
              <w:ind w:firstLine="0"/>
            </w:pPr>
            <w:r>
              <w:t>Cole</w:t>
            </w:r>
          </w:p>
        </w:tc>
      </w:tr>
      <w:tr w:rsidR="00EB1FF9" w:rsidRPr="00EB1FF9" w:rsidTr="00EB1FF9">
        <w:tc>
          <w:tcPr>
            <w:tcW w:w="2179" w:type="dxa"/>
            <w:shd w:val="clear" w:color="auto" w:fill="auto"/>
          </w:tcPr>
          <w:p w:rsidR="00EB1FF9" w:rsidRPr="00EB1FF9" w:rsidRDefault="00EB1FF9" w:rsidP="00EB1FF9">
            <w:pPr>
              <w:ind w:firstLine="0"/>
            </w:pPr>
            <w:r>
              <w:t>Collins</w:t>
            </w:r>
          </w:p>
        </w:tc>
        <w:tc>
          <w:tcPr>
            <w:tcW w:w="2179" w:type="dxa"/>
            <w:shd w:val="clear" w:color="auto" w:fill="auto"/>
          </w:tcPr>
          <w:p w:rsidR="00EB1FF9" w:rsidRPr="00EB1FF9" w:rsidRDefault="00EB1FF9" w:rsidP="00EB1FF9">
            <w:pPr>
              <w:ind w:firstLine="0"/>
            </w:pPr>
            <w:r>
              <w:t>Crosby</w:t>
            </w:r>
          </w:p>
        </w:tc>
        <w:tc>
          <w:tcPr>
            <w:tcW w:w="2180" w:type="dxa"/>
            <w:shd w:val="clear" w:color="auto" w:fill="auto"/>
          </w:tcPr>
          <w:p w:rsidR="00EB1FF9" w:rsidRPr="00EB1FF9" w:rsidRDefault="00EB1FF9" w:rsidP="00EB1FF9">
            <w:pPr>
              <w:ind w:firstLine="0"/>
            </w:pPr>
            <w:r>
              <w:t>Delleney</w:t>
            </w:r>
          </w:p>
        </w:tc>
      </w:tr>
      <w:tr w:rsidR="00EB1FF9" w:rsidRPr="00EB1FF9" w:rsidTr="00EB1FF9">
        <w:tc>
          <w:tcPr>
            <w:tcW w:w="2179" w:type="dxa"/>
            <w:shd w:val="clear" w:color="auto" w:fill="auto"/>
          </w:tcPr>
          <w:p w:rsidR="00EB1FF9" w:rsidRPr="00EB1FF9" w:rsidRDefault="00EB1FF9" w:rsidP="00EB1FF9">
            <w:pPr>
              <w:ind w:firstLine="0"/>
            </w:pPr>
            <w:r>
              <w:t>Douglas</w:t>
            </w:r>
          </w:p>
        </w:tc>
        <w:tc>
          <w:tcPr>
            <w:tcW w:w="2179" w:type="dxa"/>
            <w:shd w:val="clear" w:color="auto" w:fill="auto"/>
          </w:tcPr>
          <w:p w:rsidR="00EB1FF9" w:rsidRPr="00EB1FF9" w:rsidRDefault="00EB1FF9" w:rsidP="00EB1FF9">
            <w:pPr>
              <w:ind w:firstLine="0"/>
            </w:pPr>
            <w:r>
              <w:t>Duckworth</w:t>
            </w:r>
          </w:p>
        </w:tc>
        <w:tc>
          <w:tcPr>
            <w:tcW w:w="2180" w:type="dxa"/>
            <w:shd w:val="clear" w:color="auto" w:fill="auto"/>
          </w:tcPr>
          <w:p w:rsidR="00EB1FF9" w:rsidRPr="00EB1FF9" w:rsidRDefault="00EB1FF9" w:rsidP="00EB1FF9">
            <w:pPr>
              <w:ind w:firstLine="0"/>
            </w:pPr>
            <w:r>
              <w:t>Felder</w:t>
            </w:r>
          </w:p>
        </w:tc>
      </w:tr>
      <w:tr w:rsidR="00EB1FF9" w:rsidRPr="00EB1FF9" w:rsidTr="00EB1FF9">
        <w:tc>
          <w:tcPr>
            <w:tcW w:w="2179" w:type="dxa"/>
            <w:shd w:val="clear" w:color="auto" w:fill="auto"/>
          </w:tcPr>
          <w:p w:rsidR="00EB1FF9" w:rsidRPr="00EB1FF9" w:rsidRDefault="00EB1FF9" w:rsidP="00EB1FF9">
            <w:pPr>
              <w:ind w:firstLine="0"/>
            </w:pPr>
            <w:r>
              <w:t>Finlay</w:t>
            </w:r>
          </w:p>
        </w:tc>
        <w:tc>
          <w:tcPr>
            <w:tcW w:w="2179" w:type="dxa"/>
            <w:shd w:val="clear" w:color="auto" w:fill="auto"/>
          </w:tcPr>
          <w:p w:rsidR="00EB1FF9" w:rsidRPr="00EB1FF9" w:rsidRDefault="00EB1FF9" w:rsidP="00EB1FF9">
            <w:pPr>
              <w:ind w:firstLine="0"/>
            </w:pPr>
            <w:r>
              <w:t>Fry</w:t>
            </w:r>
          </w:p>
        </w:tc>
        <w:tc>
          <w:tcPr>
            <w:tcW w:w="2180" w:type="dxa"/>
            <w:shd w:val="clear" w:color="auto" w:fill="auto"/>
          </w:tcPr>
          <w:p w:rsidR="00EB1FF9" w:rsidRPr="00EB1FF9" w:rsidRDefault="00EB1FF9" w:rsidP="00EB1FF9">
            <w:pPr>
              <w:ind w:firstLine="0"/>
            </w:pPr>
            <w:r>
              <w:t>Gagnon</w:t>
            </w:r>
          </w:p>
        </w:tc>
      </w:tr>
      <w:tr w:rsidR="00EB1FF9" w:rsidRPr="00EB1FF9" w:rsidTr="00EB1FF9">
        <w:tc>
          <w:tcPr>
            <w:tcW w:w="2179" w:type="dxa"/>
            <w:shd w:val="clear" w:color="auto" w:fill="auto"/>
          </w:tcPr>
          <w:p w:rsidR="00EB1FF9" w:rsidRPr="00EB1FF9" w:rsidRDefault="00EB1FF9" w:rsidP="00EB1FF9">
            <w:pPr>
              <w:ind w:firstLine="0"/>
            </w:pPr>
            <w:r>
              <w:t>George</w:t>
            </w:r>
          </w:p>
        </w:tc>
        <w:tc>
          <w:tcPr>
            <w:tcW w:w="2179" w:type="dxa"/>
            <w:shd w:val="clear" w:color="auto" w:fill="auto"/>
          </w:tcPr>
          <w:p w:rsidR="00EB1FF9" w:rsidRPr="00EB1FF9" w:rsidRDefault="00EB1FF9" w:rsidP="00EB1FF9">
            <w:pPr>
              <w:ind w:firstLine="0"/>
            </w:pPr>
            <w:r>
              <w:t>Gilliard</w:t>
            </w:r>
          </w:p>
        </w:tc>
        <w:tc>
          <w:tcPr>
            <w:tcW w:w="2180" w:type="dxa"/>
            <w:shd w:val="clear" w:color="auto" w:fill="auto"/>
          </w:tcPr>
          <w:p w:rsidR="00EB1FF9" w:rsidRPr="00EB1FF9" w:rsidRDefault="00EB1FF9" w:rsidP="00EB1FF9">
            <w:pPr>
              <w:ind w:firstLine="0"/>
            </w:pPr>
            <w:r>
              <w:t>Hardee</w:t>
            </w:r>
          </w:p>
        </w:tc>
      </w:tr>
      <w:tr w:rsidR="00EB1FF9" w:rsidRPr="00EB1FF9" w:rsidTr="00EB1FF9">
        <w:tc>
          <w:tcPr>
            <w:tcW w:w="2179" w:type="dxa"/>
            <w:shd w:val="clear" w:color="auto" w:fill="auto"/>
          </w:tcPr>
          <w:p w:rsidR="00EB1FF9" w:rsidRPr="00EB1FF9" w:rsidRDefault="00EB1FF9" w:rsidP="00EB1FF9">
            <w:pPr>
              <w:ind w:firstLine="0"/>
            </w:pPr>
            <w:r>
              <w:t>Hayes</w:t>
            </w:r>
          </w:p>
        </w:tc>
        <w:tc>
          <w:tcPr>
            <w:tcW w:w="2179" w:type="dxa"/>
            <w:shd w:val="clear" w:color="auto" w:fill="auto"/>
          </w:tcPr>
          <w:p w:rsidR="00EB1FF9" w:rsidRPr="00EB1FF9" w:rsidRDefault="00EB1FF9" w:rsidP="00EB1FF9">
            <w:pPr>
              <w:ind w:firstLine="0"/>
            </w:pPr>
            <w:r>
              <w:t>Hodges</w:t>
            </w:r>
          </w:p>
        </w:tc>
        <w:tc>
          <w:tcPr>
            <w:tcW w:w="2180" w:type="dxa"/>
            <w:shd w:val="clear" w:color="auto" w:fill="auto"/>
          </w:tcPr>
          <w:p w:rsidR="00EB1FF9" w:rsidRPr="00EB1FF9" w:rsidRDefault="00EB1FF9" w:rsidP="00EB1FF9">
            <w:pPr>
              <w:ind w:firstLine="0"/>
            </w:pPr>
            <w:r>
              <w:t>Hosey</w:t>
            </w:r>
          </w:p>
        </w:tc>
      </w:tr>
      <w:tr w:rsidR="00EB1FF9" w:rsidRPr="00EB1FF9" w:rsidTr="00EB1FF9">
        <w:tc>
          <w:tcPr>
            <w:tcW w:w="2179" w:type="dxa"/>
            <w:shd w:val="clear" w:color="auto" w:fill="auto"/>
          </w:tcPr>
          <w:p w:rsidR="00EB1FF9" w:rsidRPr="00EB1FF9" w:rsidRDefault="00EB1FF9" w:rsidP="00EB1FF9">
            <w:pPr>
              <w:ind w:firstLine="0"/>
            </w:pPr>
            <w:r>
              <w:t>Jefferson</w:t>
            </w:r>
          </w:p>
        </w:tc>
        <w:tc>
          <w:tcPr>
            <w:tcW w:w="2179" w:type="dxa"/>
            <w:shd w:val="clear" w:color="auto" w:fill="auto"/>
          </w:tcPr>
          <w:p w:rsidR="00EB1FF9" w:rsidRPr="00EB1FF9" w:rsidRDefault="00EB1FF9" w:rsidP="00EB1FF9">
            <w:pPr>
              <w:ind w:firstLine="0"/>
            </w:pPr>
            <w:r>
              <w:t>Johnson</w:t>
            </w:r>
          </w:p>
        </w:tc>
        <w:tc>
          <w:tcPr>
            <w:tcW w:w="2180" w:type="dxa"/>
            <w:shd w:val="clear" w:color="auto" w:fill="auto"/>
          </w:tcPr>
          <w:p w:rsidR="00EB1FF9" w:rsidRPr="00EB1FF9" w:rsidRDefault="00EB1FF9" w:rsidP="00EB1FF9">
            <w:pPr>
              <w:ind w:firstLine="0"/>
            </w:pPr>
            <w:r>
              <w:t>Jordan</w:t>
            </w:r>
          </w:p>
        </w:tc>
      </w:tr>
      <w:tr w:rsidR="00EB1FF9" w:rsidRPr="00EB1FF9" w:rsidTr="00EB1FF9">
        <w:tc>
          <w:tcPr>
            <w:tcW w:w="2179" w:type="dxa"/>
            <w:shd w:val="clear" w:color="auto" w:fill="auto"/>
          </w:tcPr>
          <w:p w:rsidR="00EB1FF9" w:rsidRPr="00EB1FF9" w:rsidRDefault="00EB1FF9" w:rsidP="00EB1FF9">
            <w:pPr>
              <w:ind w:firstLine="0"/>
            </w:pPr>
            <w:r>
              <w:t>Kirby</w:t>
            </w:r>
          </w:p>
        </w:tc>
        <w:tc>
          <w:tcPr>
            <w:tcW w:w="2179" w:type="dxa"/>
            <w:shd w:val="clear" w:color="auto" w:fill="auto"/>
          </w:tcPr>
          <w:p w:rsidR="00EB1FF9" w:rsidRPr="00EB1FF9" w:rsidRDefault="00EB1FF9" w:rsidP="00EB1FF9">
            <w:pPr>
              <w:ind w:firstLine="0"/>
            </w:pPr>
            <w:r>
              <w:t>Loftis</w:t>
            </w:r>
          </w:p>
        </w:tc>
        <w:tc>
          <w:tcPr>
            <w:tcW w:w="2180" w:type="dxa"/>
            <w:shd w:val="clear" w:color="auto" w:fill="auto"/>
          </w:tcPr>
          <w:p w:rsidR="00EB1FF9" w:rsidRPr="00EB1FF9" w:rsidRDefault="00EB1FF9" w:rsidP="00EB1FF9">
            <w:pPr>
              <w:ind w:firstLine="0"/>
            </w:pPr>
            <w:r>
              <w:t>Lucas</w:t>
            </w:r>
          </w:p>
        </w:tc>
      </w:tr>
      <w:tr w:rsidR="00EB1FF9" w:rsidRPr="00EB1FF9" w:rsidTr="00EB1FF9">
        <w:tc>
          <w:tcPr>
            <w:tcW w:w="2179" w:type="dxa"/>
            <w:shd w:val="clear" w:color="auto" w:fill="auto"/>
          </w:tcPr>
          <w:p w:rsidR="00EB1FF9" w:rsidRPr="00EB1FF9" w:rsidRDefault="00EB1FF9" w:rsidP="00EB1FF9">
            <w:pPr>
              <w:ind w:firstLine="0"/>
            </w:pPr>
            <w:r>
              <w:lastRenderedPageBreak/>
              <w:t>McEachern</w:t>
            </w:r>
          </w:p>
        </w:tc>
        <w:tc>
          <w:tcPr>
            <w:tcW w:w="2179" w:type="dxa"/>
            <w:shd w:val="clear" w:color="auto" w:fill="auto"/>
          </w:tcPr>
          <w:p w:rsidR="00EB1FF9" w:rsidRPr="00EB1FF9" w:rsidRDefault="00EB1FF9" w:rsidP="00EB1FF9">
            <w:pPr>
              <w:ind w:firstLine="0"/>
            </w:pPr>
            <w:r>
              <w:t>M. S. McLeod</w:t>
            </w:r>
          </w:p>
        </w:tc>
        <w:tc>
          <w:tcPr>
            <w:tcW w:w="2180" w:type="dxa"/>
            <w:shd w:val="clear" w:color="auto" w:fill="auto"/>
          </w:tcPr>
          <w:p w:rsidR="00EB1FF9" w:rsidRPr="00EB1FF9" w:rsidRDefault="00EB1FF9" w:rsidP="00EB1FF9">
            <w:pPr>
              <w:ind w:firstLine="0"/>
            </w:pPr>
            <w:r>
              <w:t>D. C. Moss</w:t>
            </w:r>
          </w:p>
        </w:tc>
      </w:tr>
      <w:tr w:rsidR="00EB1FF9" w:rsidRPr="00EB1FF9" w:rsidTr="00EB1FF9">
        <w:tc>
          <w:tcPr>
            <w:tcW w:w="2179" w:type="dxa"/>
            <w:shd w:val="clear" w:color="auto" w:fill="auto"/>
          </w:tcPr>
          <w:p w:rsidR="00EB1FF9" w:rsidRPr="00EB1FF9" w:rsidRDefault="00EB1FF9" w:rsidP="00EB1FF9">
            <w:pPr>
              <w:ind w:firstLine="0"/>
            </w:pPr>
            <w:r>
              <w:t>V. S. Moss</w:t>
            </w:r>
          </w:p>
        </w:tc>
        <w:tc>
          <w:tcPr>
            <w:tcW w:w="2179" w:type="dxa"/>
            <w:shd w:val="clear" w:color="auto" w:fill="auto"/>
          </w:tcPr>
          <w:p w:rsidR="00EB1FF9" w:rsidRPr="00EB1FF9" w:rsidRDefault="00EB1FF9" w:rsidP="00EB1FF9">
            <w:pPr>
              <w:ind w:firstLine="0"/>
            </w:pPr>
            <w:r>
              <w:t>Nanney</w:t>
            </w:r>
          </w:p>
        </w:tc>
        <w:tc>
          <w:tcPr>
            <w:tcW w:w="2180" w:type="dxa"/>
            <w:shd w:val="clear" w:color="auto" w:fill="auto"/>
          </w:tcPr>
          <w:p w:rsidR="00EB1FF9" w:rsidRPr="00EB1FF9" w:rsidRDefault="00EB1FF9" w:rsidP="00EB1FF9">
            <w:pPr>
              <w:ind w:firstLine="0"/>
            </w:pPr>
            <w:r>
              <w:t>Norman</w:t>
            </w:r>
          </w:p>
        </w:tc>
      </w:tr>
      <w:tr w:rsidR="00EB1FF9" w:rsidRPr="00EB1FF9" w:rsidTr="00EB1FF9">
        <w:tc>
          <w:tcPr>
            <w:tcW w:w="2179" w:type="dxa"/>
            <w:shd w:val="clear" w:color="auto" w:fill="auto"/>
          </w:tcPr>
          <w:p w:rsidR="00EB1FF9" w:rsidRPr="00EB1FF9" w:rsidRDefault="00EB1FF9" w:rsidP="00EB1FF9">
            <w:pPr>
              <w:ind w:firstLine="0"/>
            </w:pPr>
            <w:r>
              <w:t>Pope</w:t>
            </w:r>
          </w:p>
        </w:tc>
        <w:tc>
          <w:tcPr>
            <w:tcW w:w="2179" w:type="dxa"/>
            <w:shd w:val="clear" w:color="auto" w:fill="auto"/>
          </w:tcPr>
          <w:p w:rsidR="00EB1FF9" w:rsidRPr="00EB1FF9" w:rsidRDefault="00EB1FF9" w:rsidP="00EB1FF9">
            <w:pPr>
              <w:ind w:firstLine="0"/>
            </w:pPr>
            <w:r>
              <w:t>Putnam</w:t>
            </w:r>
          </w:p>
        </w:tc>
        <w:tc>
          <w:tcPr>
            <w:tcW w:w="2180" w:type="dxa"/>
            <w:shd w:val="clear" w:color="auto" w:fill="auto"/>
          </w:tcPr>
          <w:p w:rsidR="00EB1FF9" w:rsidRPr="00EB1FF9" w:rsidRDefault="00EB1FF9" w:rsidP="00EB1FF9">
            <w:pPr>
              <w:ind w:firstLine="0"/>
            </w:pPr>
            <w:r>
              <w:t>Ridgeway</w:t>
            </w:r>
          </w:p>
        </w:tc>
      </w:tr>
      <w:tr w:rsidR="00EB1FF9" w:rsidRPr="00EB1FF9" w:rsidTr="00EB1FF9">
        <w:tc>
          <w:tcPr>
            <w:tcW w:w="2179" w:type="dxa"/>
            <w:shd w:val="clear" w:color="auto" w:fill="auto"/>
          </w:tcPr>
          <w:p w:rsidR="00EB1FF9" w:rsidRPr="00EB1FF9" w:rsidRDefault="00EB1FF9" w:rsidP="00EB1FF9">
            <w:pPr>
              <w:ind w:firstLine="0"/>
            </w:pPr>
            <w:r>
              <w:t>Simrill</w:t>
            </w:r>
          </w:p>
        </w:tc>
        <w:tc>
          <w:tcPr>
            <w:tcW w:w="2179" w:type="dxa"/>
            <w:shd w:val="clear" w:color="auto" w:fill="auto"/>
          </w:tcPr>
          <w:p w:rsidR="00EB1FF9" w:rsidRPr="00EB1FF9" w:rsidRDefault="00EB1FF9" w:rsidP="00EB1FF9">
            <w:pPr>
              <w:ind w:firstLine="0"/>
            </w:pPr>
            <w:r>
              <w:t>G. R. Smith</w:t>
            </w:r>
          </w:p>
        </w:tc>
        <w:tc>
          <w:tcPr>
            <w:tcW w:w="2180" w:type="dxa"/>
            <w:shd w:val="clear" w:color="auto" w:fill="auto"/>
          </w:tcPr>
          <w:p w:rsidR="00EB1FF9" w:rsidRPr="00EB1FF9" w:rsidRDefault="00EB1FF9" w:rsidP="00EB1FF9">
            <w:pPr>
              <w:ind w:firstLine="0"/>
            </w:pPr>
            <w:r>
              <w:t>Sottile</w:t>
            </w:r>
          </w:p>
        </w:tc>
      </w:tr>
      <w:tr w:rsidR="00EB1FF9" w:rsidRPr="00EB1FF9" w:rsidTr="00EB1FF9">
        <w:tc>
          <w:tcPr>
            <w:tcW w:w="2179" w:type="dxa"/>
            <w:shd w:val="clear" w:color="auto" w:fill="auto"/>
          </w:tcPr>
          <w:p w:rsidR="00EB1FF9" w:rsidRPr="00EB1FF9" w:rsidRDefault="00EB1FF9" w:rsidP="00EB1FF9">
            <w:pPr>
              <w:keepNext/>
              <w:ind w:firstLine="0"/>
            </w:pPr>
            <w:r>
              <w:t>Tallon</w:t>
            </w:r>
          </w:p>
        </w:tc>
        <w:tc>
          <w:tcPr>
            <w:tcW w:w="2179" w:type="dxa"/>
            <w:shd w:val="clear" w:color="auto" w:fill="auto"/>
          </w:tcPr>
          <w:p w:rsidR="00EB1FF9" w:rsidRPr="00EB1FF9" w:rsidRDefault="00EB1FF9" w:rsidP="00EB1FF9">
            <w:pPr>
              <w:keepNext/>
              <w:ind w:firstLine="0"/>
            </w:pPr>
            <w:r>
              <w:t>Toole</w:t>
            </w:r>
          </w:p>
        </w:tc>
        <w:tc>
          <w:tcPr>
            <w:tcW w:w="2180" w:type="dxa"/>
            <w:shd w:val="clear" w:color="auto" w:fill="auto"/>
          </w:tcPr>
          <w:p w:rsidR="00EB1FF9" w:rsidRPr="00EB1FF9" w:rsidRDefault="00EB1FF9" w:rsidP="00EB1FF9">
            <w:pPr>
              <w:keepNext/>
              <w:ind w:firstLine="0"/>
            </w:pPr>
            <w:r>
              <w:t>Weeks</w:t>
            </w:r>
          </w:p>
        </w:tc>
      </w:tr>
      <w:tr w:rsidR="00EB1FF9" w:rsidRPr="00EB1FF9" w:rsidTr="00EB1FF9">
        <w:tc>
          <w:tcPr>
            <w:tcW w:w="2179" w:type="dxa"/>
            <w:shd w:val="clear" w:color="auto" w:fill="auto"/>
          </w:tcPr>
          <w:p w:rsidR="00EB1FF9" w:rsidRPr="00EB1FF9" w:rsidRDefault="00EB1FF9" w:rsidP="00EB1FF9">
            <w:pPr>
              <w:keepNext/>
              <w:ind w:firstLine="0"/>
            </w:pPr>
            <w:r>
              <w:t>Yow</w:t>
            </w:r>
          </w:p>
        </w:tc>
        <w:tc>
          <w:tcPr>
            <w:tcW w:w="2179" w:type="dxa"/>
            <w:shd w:val="clear" w:color="auto" w:fill="auto"/>
          </w:tcPr>
          <w:p w:rsidR="00EB1FF9" w:rsidRPr="00EB1FF9" w:rsidRDefault="00EB1FF9" w:rsidP="00EB1FF9">
            <w:pPr>
              <w:keepNext/>
              <w:ind w:firstLine="0"/>
            </w:pP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Total--52</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EB1FF9" w:rsidRDefault="00EB1FF9" w:rsidP="00EB1FF9">
      <w:r>
        <w:t xml:space="preserve">So, the Bill was read the second time and ordered to third reading.  </w:t>
      </w:r>
    </w:p>
    <w:p w:rsidR="00EB1FF9" w:rsidRDefault="00EB1FF9" w:rsidP="00EB1FF9"/>
    <w:p w:rsidR="00EB1FF9" w:rsidRDefault="00EB1FF9" w:rsidP="00EB1FF9">
      <w:pPr>
        <w:keepNext/>
        <w:jc w:val="center"/>
        <w:rPr>
          <w:b/>
        </w:rPr>
      </w:pPr>
      <w:r w:rsidRPr="00EB1FF9">
        <w:rPr>
          <w:b/>
        </w:rPr>
        <w:t>S. 1206--ORDERED TO THIRD READING</w:t>
      </w:r>
    </w:p>
    <w:p w:rsidR="00EB1FF9" w:rsidRDefault="00EB1FF9" w:rsidP="00EB1FF9">
      <w:pPr>
        <w:keepNext/>
      </w:pPr>
      <w:r>
        <w:t>The following Joint Resolution was taken up:</w:t>
      </w:r>
    </w:p>
    <w:p w:rsidR="00EB1FF9" w:rsidRDefault="00EB1FF9" w:rsidP="00EB1FF9">
      <w:pPr>
        <w:keepNext/>
      </w:pPr>
      <w:bookmarkStart w:id="12" w:name="include_clip_start_39"/>
      <w:bookmarkEnd w:id="12"/>
    </w:p>
    <w:p w:rsidR="000D6DE9" w:rsidRDefault="00EB1FF9" w:rsidP="00EB1FF9">
      <w:pPr>
        <w:keepNext/>
      </w:pPr>
      <w:r>
        <w:t xml:space="preserve">S. 1206 -- Senator S. Martin: A JOINT RESOLUTION TO DIRECT THE STATE DEPARTMENT OF EDUCATION TO RENAME THE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keepNext/>
      </w:pPr>
    </w:p>
    <w:p w:rsidR="000D6DE9" w:rsidRPr="000D6DE9" w:rsidRDefault="000D6DE9" w:rsidP="000D6DE9">
      <w:pPr>
        <w:jc w:val="right"/>
        <w:rPr>
          <w:b/>
        </w:rPr>
      </w:pPr>
      <w:r w:rsidRPr="000D6DE9">
        <w:rPr>
          <w:b/>
        </w:rPr>
        <w:t>Printed Page 3746 . . . . . Tuesday, May 24, 2016</w:t>
      </w:r>
    </w:p>
    <w:p w:rsidR="000D6DE9" w:rsidRDefault="000D6DE9">
      <w:pPr>
        <w:ind w:firstLine="0"/>
        <w:jc w:val="left"/>
      </w:pPr>
    </w:p>
    <w:p w:rsidR="00EB1FF9" w:rsidRDefault="00EB1FF9" w:rsidP="00EB1FF9">
      <w:pPr>
        <w:keepNext/>
      </w:pPr>
      <w:r>
        <w:t>DONALDSON BUS CENTER IN GREENVILLE COUNTY TO BE THE "JOE MADDEN BUS CENTER".</w:t>
      </w:r>
    </w:p>
    <w:p w:rsidR="00606F72" w:rsidRDefault="00606F72" w:rsidP="00EB1FF9">
      <w:bookmarkStart w:id="13" w:name="include_clip_end_39"/>
      <w:bookmarkEnd w:id="13"/>
    </w:p>
    <w:p w:rsidR="00EB1FF9" w:rsidRDefault="00EB1FF9" w:rsidP="00EB1FF9">
      <w:r>
        <w:t xml:space="preserve">The yeas and nays were taken resulting as follows: </w:t>
      </w:r>
    </w:p>
    <w:p w:rsidR="00EB1FF9" w:rsidRDefault="00EB1FF9" w:rsidP="00EB1FF9">
      <w:pPr>
        <w:jc w:val="center"/>
      </w:pPr>
      <w:r>
        <w:t xml:space="preserve"> </w:t>
      </w:r>
      <w:bookmarkStart w:id="14" w:name="vote_start40"/>
      <w:bookmarkEnd w:id="14"/>
      <w:r>
        <w:t>Yeas 69; Nays 1</w:t>
      </w:r>
    </w:p>
    <w:p w:rsidR="00EB1FF9" w:rsidRDefault="00EB1FF9" w:rsidP="00EB1FF9">
      <w:pPr>
        <w:jc w:val="center"/>
      </w:pPr>
    </w:p>
    <w:p w:rsidR="00EB1FF9" w:rsidRDefault="00EB1FF9" w:rsidP="00EB1F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1FF9" w:rsidRPr="00EB1FF9" w:rsidTr="00EB1FF9">
        <w:tc>
          <w:tcPr>
            <w:tcW w:w="2179" w:type="dxa"/>
            <w:shd w:val="clear" w:color="auto" w:fill="auto"/>
          </w:tcPr>
          <w:p w:rsidR="00EB1FF9" w:rsidRPr="00EB1FF9" w:rsidRDefault="00EB1FF9" w:rsidP="00EB1FF9">
            <w:pPr>
              <w:keepNext/>
              <w:ind w:firstLine="0"/>
            </w:pPr>
            <w:r>
              <w:t>Alexander</w:t>
            </w:r>
          </w:p>
        </w:tc>
        <w:tc>
          <w:tcPr>
            <w:tcW w:w="2179" w:type="dxa"/>
            <w:shd w:val="clear" w:color="auto" w:fill="auto"/>
          </w:tcPr>
          <w:p w:rsidR="00EB1FF9" w:rsidRPr="00EB1FF9" w:rsidRDefault="00EB1FF9" w:rsidP="00EB1FF9">
            <w:pPr>
              <w:keepNext/>
              <w:ind w:firstLine="0"/>
            </w:pPr>
            <w:r>
              <w:t>Allison</w:t>
            </w:r>
          </w:p>
        </w:tc>
        <w:tc>
          <w:tcPr>
            <w:tcW w:w="2180" w:type="dxa"/>
            <w:shd w:val="clear" w:color="auto" w:fill="auto"/>
          </w:tcPr>
          <w:p w:rsidR="00EB1FF9" w:rsidRPr="00EB1FF9" w:rsidRDefault="00EB1FF9" w:rsidP="00EB1FF9">
            <w:pPr>
              <w:keepNext/>
              <w:ind w:firstLine="0"/>
            </w:pPr>
            <w:r>
              <w:t>Anderson</w:t>
            </w:r>
          </w:p>
        </w:tc>
      </w:tr>
      <w:tr w:rsidR="00EB1FF9" w:rsidRPr="00EB1FF9" w:rsidTr="00EB1FF9">
        <w:tc>
          <w:tcPr>
            <w:tcW w:w="2179" w:type="dxa"/>
            <w:shd w:val="clear" w:color="auto" w:fill="auto"/>
          </w:tcPr>
          <w:p w:rsidR="00EB1FF9" w:rsidRPr="00EB1FF9" w:rsidRDefault="00EB1FF9" w:rsidP="00EB1FF9">
            <w:pPr>
              <w:ind w:firstLine="0"/>
            </w:pPr>
            <w:r>
              <w:t>Anthony</w:t>
            </w:r>
          </w:p>
        </w:tc>
        <w:tc>
          <w:tcPr>
            <w:tcW w:w="2179" w:type="dxa"/>
            <w:shd w:val="clear" w:color="auto" w:fill="auto"/>
          </w:tcPr>
          <w:p w:rsidR="00EB1FF9" w:rsidRPr="00EB1FF9" w:rsidRDefault="00EB1FF9" w:rsidP="00EB1FF9">
            <w:pPr>
              <w:ind w:firstLine="0"/>
            </w:pPr>
            <w:r>
              <w:t>Bales</w:t>
            </w:r>
          </w:p>
        </w:tc>
        <w:tc>
          <w:tcPr>
            <w:tcW w:w="2180" w:type="dxa"/>
            <w:shd w:val="clear" w:color="auto" w:fill="auto"/>
          </w:tcPr>
          <w:p w:rsidR="00EB1FF9" w:rsidRPr="00EB1FF9" w:rsidRDefault="00EB1FF9" w:rsidP="00EB1FF9">
            <w:pPr>
              <w:ind w:firstLine="0"/>
            </w:pPr>
            <w:r>
              <w:t>Bannister</w:t>
            </w:r>
          </w:p>
        </w:tc>
      </w:tr>
      <w:tr w:rsidR="00EB1FF9" w:rsidRPr="00EB1FF9" w:rsidTr="00EB1FF9">
        <w:tc>
          <w:tcPr>
            <w:tcW w:w="2179" w:type="dxa"/>
            <w:shd w:val="clear" w:color="auto" w:fill="auto"/>
          </w:tcPr>
          <w:p w:rsidR="00EB1FF9" w:rsidRPr="00EB1FF9" w:rsidRDefault="00EB1FF9" w:rsidP="00EB1FF9">
            <w:pPr>
              <w:ind w:firstLine="0"/>
            </w:pPr>
            <w:r>
              <w:t>Bedingfield</w:t>
            </w:r>
          </w:p>
        </w:tc>
        <w:tc>
          <w:tcPr>
            <w:tcW w:w="2179" w:type="dxa"/>
            <w:shd w:val="clear" w:color="auto" w:fill="auto"/>
          </w:tcPr>
          <w:p w:rsidR="00EB1FF9" w:rsidRPr="00EB1FF9" w:rsidRDefault="00EB1FF9" w:rsidP="00EB1FF9">
            <w:pPr>
              <w:ind w:firstLine="0"/>
            </w:pPr>
            <w:r>
              <w:t>Bernstein</w:t>
            </w:r>
          </w:p>
        </w:tc>
        <w:tc>
          <w:tcPr>
            <w:tcW w:w="2180" w:type="dxa"/>
            <w:shd w:val="clear" w:color="auto" w:fill="auto"/>
          </w:tcPr>
          <w:p w:rsidR="00EB1FF9" w:rsidRPr="00EB1FF9" w:rsidRDefault="00EB1FF9" w:rsidP="00EB1FF9">
            <w:pPr>
              <w:ind w:firstLine="0"/>
            </w:pPr>
            <w:r>
              <w:t>Bowers</w:t>
            </w:r>
          </w:p>
        </w:tc>
      </w:tr>
      <w:tr w:rsidR="00EB1FF9" w:rsidRPr="00EB1FF9" w:rsidTr="00EB1FF9">
        <w:tc>
          <w:tcPr>
            <w:tcW w:w="2179" w:type="dxa"/>
            <w:shd w:val="clear" w:color="auto" w:fill="auto"/>
          </w:tcPr>
          <w:p w:rsidR="00EB1FF9" w:rsidRPr="00EB1FF9" w:rsidRDefault="00EB1FF9" w:rsidP="00EB1FF9">
            <w:pPr>
              <w:ind w:firstLine="0"/>
            </w:pPr>
            <w:r>
              <w:t>G. A. Brown</w:t>
            </w:r>
          </w:p>
        </w:tc>
        <w:tc>
          <w:tcPr>
            <w:tcW w:w="2179" w:type="dxa"/>
            <w:shd w:val="clear" w:color="auto" w:fill="auto"/>
          </w:tcPr>
          <w:p w:rsidR="00EB1FF9" w:rsidRPr="00EB1FF9" w:rsidRDefault="00EB1FF9" w:rsidP="00EB1FF9">
            <w:pPr>
              <w:ind w:firstLine="0"/>
            </w:pPr>
            <w:r>
              <w:t>R. L. Brown</w:t>
            </w:r>
          </w:p>
        </w:tc>
        <w:tc>
          <w:tcPr>
            <w:tcW w:w="2180" w:type="dxa"/>
            <w:shd w:val="clear" w:color="auto" w:fill="auto"/>
          </w:tcPr>
          <w:p w:rsidR="00EB1FF9" w:rsidRPr="00EB1FF9" w:rsidRDefault="00EB1FF9" w:rsidP="00EB1FF9">
            <w:pPr>
              <w:ind w:firstLine="0"/>
            </w:pPr>
            <w:r>
              <w:t>Burns</w:t>
            </w:r>
          </w:p>
        </w:tc>
      </w:tr>
      <w:tr w:rsidR="00EB1FF9" w:rsidRPr="00EB1FF9" w:rsidTr="00EB1FF9">
        <w:tc>
          <w:tcPr>
            <w:tcW w:w="2179" w:type="dxa"/>
            <w:shd w:val="clear" w:color="auto" w:fill="auto"/>
          </w:tcPr>
          <w:p w:rsidR="00EB1FF9" w:rsidRPr="00EB1FF9" w:rsidRDefault="00EB1FF9" w:rsidP="00EB1FF9">
            <w:pPr>
              <w:ind w:firstLine="0"/>
            </w:pPr>
            <w:r>
              <w:t>Chumley</w:t>
            </w:r>
          </w:p>
        </w:tc>
        <w:tc>
          <w:tcPr>
            <w:tcW w:w="2179" w:type="dxa"/>
            <w:shd w:val="clear" w:color="auto" w:fill="auto"/>
          </w:tcPr>
          <w:p w:rsidR="00EB1FF9" w:rsidRPr="00EB1FF9" w:rsidRDefault="00EB1FF9" w:rsidP="00EB1FF9">
            <w:pPr>
              <w:ind w:firstLine="0"/>
            </w:pPr>
            <w:r>
              <w:t>Clary</w:t>
            </w:r>
          </w:p>
        </w:tc>
        <w:tc>
          <w:tcPr>
            <w:tcW w:w="2180" w:type="dxa"/>
            <w:shd w:val="clear" w:color="auto" w:fill="auto"/>
          </w:tcPr>
          <w:p w:rsidR="00EB1FF9" w:rsidRPr="00EB1FF9" w:rsidRDefault="00EB1FF9" w:rsidP="00EB1FF9">
            <w:pPr>
              <w:ind w:firstLine="0"/>
            </w:pPr>
            <w:r>
              <w:t>Clemmons</w:t>
            </w:r>
          </w:p>
        </w:tc>
      </w:tr>
      <w:tr w:rsidR="00EB1FF9" w:rsidRPr="00EB1FF9" w:rsidTr="00EB1FF9">
        <w:tc>
          <w:tcPr>
            <w:tcW w:w="2179" w:type="dxa"/>
            <w:shd w:val="clear" w:color="auto" w:fill="auto"/>
          </w:tcPr>
          <w:p w:rsidR="00EB1FF9" w:rsidRPr="00EB1FF9" w:rsidRDefault="00EB1FF9" w:rsidP="00EB1FF9">
            <w:pPr>
              <w:ind w:firstLine="0"/>
            </w:pPr>
            <w:r>
              <w:t>Clyburn</w:t>
            </w:r>
          </w:p>
        </w:tc>
        <w:tc>
          <w:tcPr>
            <w:tcW w:w="2179" w:type="dxa"/>
            <w:shd w:val="clear" w:color="auto" w:fill="auto"/>
          </w:tcPr>
          <w:p w:rsidR="00EB1FF9" w:rsidRPr="00EB1FF9" w:rsidRDefault="00EB1FF9" w:rsidP="00EB1FF9">
            <w:pPr>
              <w:ind w:firstLine="0"/>
            </w:pPr>
            <w:r>
              <w:t>Collins</w:t>
            </w:r>
          </w:p>
        </w:tc>
        <w:tc>
          <w:tcPr>
            <w:tcW w:w="2180" w:type="dxa"/>
            <w:shd w:val="clear" w:color="auto" w:fill="auto"/>
          </w:tcPr>
          <w:p w:rsidR="00EB1FF9" w:rsidRPr="00EB1FF9" w:rsidRDefault="00EB1FF9" w:rsidP="00EB1FF9">
            <w:pPr>
              <w:ind w:firstLine="0"/>
            </w:pPr>
            <w:r>
              <w:t>Corley</w:t>
            </w:r>
          </w:p>
        </w:tc>
      </w:tr>
      <w:tr w:rsidR="00EB1FF9" w:rsidRPr="00EB1FF9" w:rsidTr="00EB1FF9">
        <w:tc>
          <w:tcPr>
            <w:tcW w:w="2179" w:type="dxa"/>
            <w:shd w:val="clear" w:color="auto" w:fill="auto"/>
          </w:tcPr>
          <w:p w:rsidR="00EB1FF9" w:rsidRPr="00EB1FF9" w:rsidRDefault="00EB1FF9" w:rsidP="00EB1FF9">
            <w:pPr>
              <w:ind w:firstLine="0"/>
            </w:pPr>
            <w:r>
              <w:t>Crosby</w:t>
            </w:r>
          </w:p>
        </w:tc>
        <w:tc>
          <w:tcPr>
            <w:tcW w:w="2179" w:type="dxa"/>
            <w:shd w:val="clear" w:color="auto" w:fill="auto"/>
          </w:tcPr>
          <w:p w:rsidR="00EB1FF9" w:rsidRPr="00EB1FF9" w:rsidRDefault="00EB1FF9" w:rsidP="00EB1FF9">
            <w:pPr>
              <w:ind w:firstLine="0"/>
            </w:pPr>
            <w:r>
              <w:t>Douglas</w:t>
            </w:r>
          </w:p>
        </w:tc>
        <w:tc>
          <w:tcPr>
            <w:tcW w:w="2180" w:type="dxa"/>
            <w:shd w:val="clear" w:color="auto" w:fill="auto"/>
          </w:tcPr>
          <w:p w:rsidR="00EB1FF9" w:rsidRPr="00EB1FF9" w:rsidRDefault="00EB1FF9" w:rsidP="00EB1FF9">
            <w:pPr>
              <w:ind w:firstLine="0"/>
            </w:pPr>
            <w:r>
              <w:t>Duckworth</w:t>
            </w:r>
          </w:p>
        </w:tc>
      </w:tr>
      <w:tr w:rsidR="00EB1FF9" w:rsidRPr="00EB1FF9" w:rsidTr="00EB1FF9">
        <w:tc>
          <w:tcPr>
            <w:tcW w:w="2179" w:type="dxa"/>
            <w:shd w:val="clear" w:color="auto" w:fill="auto"/>
          </w:tcPr>
          <w:p w:rsidR="00EB1FF9" w:rsidRPr="00EB1FF9" w:rsidRDefault="00EB1FF9" w:rsidP="00EB1FF9">
            <w:pPr>
              <w:ind w:firstLine="0"/>
            </w:pPr>
            <w:r>
              <w:t>Felder</w:t>
            </w:r>
          </w:p>
        </w:tc>
        <w:tc>
          <w:tcPr>
            <w:tcW w:w="2179" w:type="dxa"/>
            <w:shd w:val="clear" w:color="auto" w:fill="auto"/>
          </w:tcPr>
          <w:p w:rsidR="00EB1FF9" w:rsidRPr="00EB1FF9" w:rsidRDefault="00EB1FF9" w:rsidP="00EB1FF9">
            <w:pPr>
              <w:ind w:firstLine="0"/>
            </w:pPr>
            <w:r>
              <w:t>Forrester</w:t>
            </w:r>
          </w:p>
        </w:tc>
        <w:tc>
          <w:tcPr>
            <w:tcW w:w="2180" w:type="dxa"/>
            <w:shd w:val="clear" w:color="auto" w:fill="auto"/>
          </w:tcPr>
          <w:p w:rsidR="00EB1FF9" w:rsidRPr="00EB1FF9" w:rsidRDefault="00EB1FF9" w:rsidP="00EB1FF9">
            <w:pPr>
              <w:ind w:firstLine="0"/>
            </w:pPr>
            <w:r>
              <w:t>Fry</w:t>
            </w:r>
          </w:p>
        </w:tc>
      </w:tr>
      <w:tr w:rsidR="00EB1FF9" w:rsidRPr="00EB1FF9" w:rsidTr="00EB1FF9">
        <w:tc>
          <w:tcPr>
            <w:tcW w:w="2179" w:type="dxa"/>
            <w:shd w:val="clear" w:color="auto" w:fill="auto"/>
          </w:tcPr>
          <w:p w:rsidR="00EB1FF9" w:rsidRPr="00EB1FF9" w:rsidRDefault="00EB1FF9" w:rsidP="00EB1FF9">
            <w:pPr>
              <w:ind w:firstLine="0"/>
            </w:pPr>
            <w:r>
              <w:lastRenderedPageBreak/>
              <w:t>Funderburk</w:t>
            </w:r>
          </w:p>
        </w:tc>
        <w:tc>
          <w:tcPr>
            <w:tcW w:w="2179" w:type="dxa"/>
            <w:shd w:val="clear" w:color="auto" w:fill="auto"/>
          </w:tcPr>
          <w:p w:rsidR="00EB1FF9" w:rsidRPr="00EB1FF9" w:rsidRDefault="00EB1FF9" w:rsidP="00EB1FF9">
            <w:pPr>
              <w:ind w:firstLine="0"/>
            </w:pPr>
            <w:r>
              <w:t>Gagnon</w:t>
            </w:r>
          </w:p>
        </w:tc>
        <w:tc>
          <w:tcPr>
            <w:tcW w:w="2180" w:type="dxa"/>
            <w:shd w:val="clear" w:color="auto" w:fill="auto"/>
          </w:tcPr>
          <w:p w:rsidR="00EB1FF9" w:rsidRPr="00EB1FF9" w:rsidRDefault="00EB1FF9" w:rsidP="00EB1FF9">
            <w:pPr>
              <w:ind w:firstLine="0"/>
            </w:pPr>
            <w:r>
              <w:t>George</w:t>
            </w:r>
          </w:p>
        </w:tc>
      </w:tr>
      <w:tr w:rsidR="00EB1FF9" w:rsidRPr="00EB1FF9" w:rsidTr="00EB1FF9">
        <w:tc>
          <w:tcPr>
            <w:tcW w:w="2179" w:type="dxa"/>
            <w:shd w:val="clear" w:color="auto" w:fill="auto"/>
          </w:tcPr>
          <w:p w:rsidR="00EB1FF9" w:rsidRPr="00EB1FF9" w:rsidRDefault="00EB1FF9" w:rsidP="00EB1FF9">
            <w:pPr>
              <w:ind w:firstLine="0"/>
            </w:pPr>
            <w:r>
              <w:t>Hamilton</w:t>
            </w:r>
          </w:p>
        </w:tc>
        <w:tc>
          <w:tcPr>
            <w:tcW w:w="2179" w:type="dxa"/>
            <w:shd w:val="clear" w:color="auto" w:fill="auto"/>
          </w:tcPr>
          <w:p w:rsidR="00EB1FF9" w:rsidRPr="00EB1FF9" w:rsidRDefault="00EB1FF9" w:rsidP="00EB1FF9">
            <w:pPr>
              <w:ind w:firstLine="0"/>
            </w:pPr>
            <w:r>
              <w:t>Hardee</w:t>
            </w:r>
          </w:p>
        </w:tc>
        <w:tc>
          <w:tcPr>
            <w:tcW w:w="2180" w:type="dxa"/>
            <w:shd w:val="clear" w:color="auto" w:fill="auto"/>
          </w:tcPr>
          <w:p w:rsidR="00EB1FF9" w:rsidRPr="00EB1FF9" w:rsidRDefault="00EB1FF9" w:rsidP="00EB1FF9">
            <w:pPr>
              <w:ind w:firstLine="0"/>
            </w:pPr>
            <w:r>
              <w:t>Hart</w:t>
            </w:r>
          </w:p>
        </w:tc>
      </w:tr>
      <w:tr w:rsidR="00EB1FF9" w:rsidRPr="00EB1FF9" w:rsidTr="00EB1FF9">
        <w:tc>
          <w:tcPr>
            <w:tcW w:w="2179" w:type="dxa"/>
            <w:shd w:val="clear" w:color="auto" w:fill="auto"/>
          </w:tcPr>
          <w:p w:rsidR="00EB1FF9" w:rsidRPr="00EB1FF9" w:rsidRDefault="00EB1FF9" w:rsidP="00EB1FF9">
            <w:pPr>
              <w:ind w:firstLine="0"/>
            </w:pPr>
            <w:r>
              <w:t>Hayes</w:t>
            </w:r>
          </w:p>
        </w:tc>
        <w:tc>
          <w:tcPr>
            <w:tcW w:w="2179" w:type="dxa"/>
            <w:shd w:val="clear" w:color="auto" w:fill="auto"/>
          </w:tcPr>
          <w:p w:rsidR="00EB1FF9" w:rsidRPr="00EB1FF9" w:rsidRDefault="00EB1FF9" w:rsidP="00EB1FF9">
            <w:pPr>
              <w:ind w:firstLine="0"/>
            </w:pPr>
            <w:r>
              <w:t>Henderson</w:t>
            </w:r>
          </w:p>
        </w:tc>
        <w:tc>
          <w:tcPr>
            <w:tcW w:w="2180" w:type="dxa"/>
            <w:shd w:val="clear" w:color="auto" w:fill="auto"/>
          </w:tcPr>
          <w:p w:rsidR="00EB1FF9" w:rsidRPr="00EB1FF9" w:rsidRDefault="00EB1FF9" w:rsidP="00EB1FF9">
            <w:pPr>
              <w:ind w:firstLine="0"/>
            </w:pPr>
            <w:r>
              <w:t>Henegan</w:t>
            </w:r>
          </w:p>
        </w:tc>
      </w:tr>
      <w:tr w:rsidR="00EB1FF9" w:rsidRPr="00EB1FF9" w:rsidTr="00EB1FF9">
        <w:tc>
          <w:tcPr>
            <w:tcW w:w="2179" w:type="dxa"/>
            <w:shd w:val="clear" w:color="auto" w:fill="auto"/>
          </w:tcPr>
          <w:p w:rsidR="00EB1FF9" w:rsidRPr="00EB1FF9" w:rsidRDefault="00EB1FF9" w:rsidP="00EB1FF9">
            <w:pPr>
              <w:ind w:firstLine="0"/>
            </w:pPr>
            <w:r>
              <w:t>Hicks</w:t>
            </w:r>
          </w:p>
        </w:tc>
        <w:tc>
          <w:tcPr>
            <w:tcW w:w="2179" w:type="dxa"/>
            <w:shd w:val="clear" w:color="auto" w:fill="auto"/>
          </w:tcPr>
          <w:p w:rsidR="00EB1FF9" w:rsidRPr="00EB1FF9" w:rsidRDefault="00EB1FF9" w:rsidP="00EB1FF9">
            <w:pPr>
              <w:ind w:firstLine="0"/>
            </w:pPr>
            <w:r>
              <w:t>Hixon</w:t>
            </w:r>
          </w:p>
        </w:tc>
        <w:tc>
          <w:tcPr>
            <w:tcW w:w="2180" w:type="dxa"/>
            <w:shd w:val="clear" w:color="auto" w:fill="auto"/>
          </w:tcPr>
          <w:p w:rsidR="00EB1FF9" w:rsidRPr="00EB1FF9" w:rsidRDefault="00EB1FF9" w:rsidP="00EB1FF9">
            <w:pPr>
              <w:ind w:firstLine="0"/>
            </w:pPr>
            <w:r>
              <w:t>Hosey</w:t>
            </w:r>
          </w:p>
        </w:tc>
      </w:tr>
      <w:tr w:rsidR="00EB1FF9" w:rsidRPr="00EB1FF9" w:rsidTr="00EB1FF9">
        <w:tc>
          <w:tcPr>
            <w:tcW w:w="2179" w:type="dxa"/>
            <w:shd w:val="clear" w:color="auto" w:fill="auto"/>
          </w:tcPr>
          <w:p w:rsidR="00EB1FF9" w:rsidRPr="00EB1FF9" w:rsidRDefault="00EB1FF9" w:rsidP="00EB1FF9">
            <w:pPr>
              <w:ind w:firstLine="0"/>
            </w:pPr>
            <w:r>
              <w:t>Jefferson</w:t>
            </w:r>
          </w:p>
        </w:tc>
        <w:tc>
          <w:tcPr>
            <w:tcW w:w="2179" w:type="dxa"/>
            <w:shd w:val="clear" w:color="auto" w:fill="auto"/>
          </w:tcPr>
          <w:p w:rsidR="00EB1FF9" w:rsidRPr="00EB1FF9" w:rsidRDefault="00EB1FF9" w:rsidP="00EB1FF9">
            <w:pPr>
              <w:ind w:firstLine="0"/>
            </w:pPr>
            <w:r>
              <w:t>Johnson</w:t>
            </w:r>
          </w:p>
        </w:tc>
        <w:tc>
          <w:tcPr>
            <w:tcW w:w="2180" w:type="dxa"/>
            <w:shd w:val="clear" w:color="auto" w:fill="auto"/>
          </w:tcPr>
          <w:p w:rsidR="00EB1FF9" w:rsidRPr="00EB1FF9" w:rsidRDefault="00EB1FF9" w:rsidP="00EB1FF9">
            <w:pPr>
              <w:ind w:firstLine="0"/>
            </w:pPr>
            <w:r>
              <w:t>Jordan</w:t>
            </w:r>
          </w:p>
        </w:tc>
      </w:tr>
      <w:tr w:rsidR="00EB1FF9" w:rsidRPr="00EB1FF9" w:rsidTr="00EB1FF9">
        <w:tc>
          <w:tcPr>
            <w:tcW w:w="2179" w:type="dxa"/>
            <w:shd w:val="clear" w:color="auto" w:fill="auto"/>
          </w:tcPr>
          <w:p w:rsidR="00EB1FF9" w:rsidRPr="00EB1FF9" w:rsidRDefault="00EB1FF9" w:rsidP="00EB1FF9">
            <w:pPr>
              <w:ind w:firstLine="0"/>
            </w:pPr>
            <w:r>
              <w:t>Kennedy</w:t>
            </w:r>
          </w:p>
        </w:tc>
        <w:tc>
          <w:tcPr>
            <w:tcW w:w="2179" w:type="dxa"/>
            <w:shd w:val="clear" w:color="auto" w:fill="auto"/>
          </w:tcPr>
          <w:p w:rsidR="00EB1FF9" w:rsidRPr="00EB1FF9" w:rsidRDefault="00EB1FF9" w:rsidP="00EB1FF9">
            <w:pPr>
              <w:ind w:firstLine="0"/>
            </w:pPr>
            <w:r>
              <w:t>King</w:t>
            </w:r>
          </w:p>
        </w:tc>
        <w:tc>
          <w:tcPr>
            <w:tcW w:w="2180" w:type="dxa"/>
            <w:shd w:val="clear" w:color="auto" w:fill="auto"/>
          </w:tcPr>
          <w:p w:rsidR="00EB1FF9" w:rsidRPr="00EB1FF9" w:rsidRDefault="00EB1FF9" w:rsidP="00EB1FF9">
            <w:pPr>
              <w:ind w:firstLine="0"/>
            </w:pPr>
            <w:r>
              <w:t>Kirby</w:t>
            </w:r>
          </w:p>
        </w:tc>
      </w:tr>
      <w:tr w:rsidR="00EB1FF9" w:rsidRPr="00EB1FF9" w:rsidTr="00EB1FF9">
        <w:tc>
          <w:tcPr>
            <w:tcW w:w="2179" w:type="dxa"/>
            <w:shd w:val="clear" w:color="auto" w:fill="auto"/>
          </w:tcPr>
          <w:p w:rsidR="00EB1FF9" w:rsidRPr="00EB1FF9" w:rsidRDefault="00EB1FF9" w:rsidP="00EB1FF9">
            <w:pPr>
              <w:ind w:firstLine="0"/>
            </w:pPr>
            <w:r>
              <w:t>Loftis</w:t>
            </w:r>
          </w:p>
        </w:tc>
        <w:tc>
          <w:tcPr>
            <w:tcW w:w="2179" w:type="dxa"/>
            <w:shd w:val="clear" w:color="auto" w:fill="auto"/>
          </w:tcPr>
          <w:p w:rsidR="00EB1FF9" w:rsidRPr="00EB1FF9" w:rsidRDefault="00EB1FF9" w:rsidP="00EB1FF9">
            <w:pPr>
              <w:ind w:firstLine="0"/>
            </w:pPr>
            <w:r>
              <w:t>Long</w:t>
            </w:r>
          </w:p>
        </w:tc>
        <w:tc>
          <w:tcPr>
            <w:tcW w:w="2180" w:type="dxa"/>
            <w:shd w:val="clear" w:color="auto" w:fill="auto"/>
          </w:tcPr>
          <w:p w:rsidR="00EB1FF9" w:rsidRPr="00EB1FF9" w:rsidRDefault="00EB1FF9" w:rsidP="00EB1FF9">
            <w:pPr>
              <w:ind w:firstLine="0"/>
            </w:pPr>
            <w:r>
              <w:t>Lucas</w:t>
            </w:r>
          </w:p>
        </w:tc>
      </w:tr>
      <w:tr w:rsidR="00EB1FF9" w:rsidRPr="00EB1FF9" w:rsidTr="00EB1FF9">
        <w:tc>
          <w:tcPr>
            <w:tcW w:w="2179" w:type="dxa"/>
            <w:shd w:val="clear" w:color="auto" w:fill="auto"/>
          </w:tcPr>
          <w:p w:rsidR="00EB1FF9" w:rsidRPr="00EB1FF9" w:rsidRDefault="00EB1FF9" w:rsidP="00EB1FF9">
            <w:pPr>
              <w:ind w:firstLine="0"/>
            </w:pPr>
            <w:r>
              <w:t>McCoy</w:t>
            </w:r>
          </w:p>
        </w:tc>
        <w:tc>
          <w:tcPr>
            <w:tcW w:w="2179" w:type="dxa"/>
            <w:shd w:val="clear" w:color="auto" w:fill="auto"/>
          </w:tcPr>
          <w:p w:rsidR="00EB1FF9" w:rsidRPr="00EB1FF9" w:rsidRDefault="00EB1FF9" w:rsidP="00EB1FF9">
            <w:pPr>
              <w:ind w:firstLine="0"/>
            </w:pPr>
            <w:r>
              <w:t>McEachern</w:t>
            </w:r>
          </w:p>
        </w:tc>
        <w:tc>
          <w:tcPr>
            <w:tcW w:w="2180" w:type="dxa"/>
            <w:shd w:val="clear" w:color="auto" w:fill="auto"/>
          </w:tcPr>
          <w:p w:rsidR="00EB1FF9" w:rsidRPr="00EB1FF9" w:rsidRDefault="00EB1FF9" w:rsidP="00EB1FF9">
            <w:pPr>
              <w:ind w:firstLine="0"/>
            </w:pPr>
            <w:r>
              <w:t>McKnight</w:t>
            </w:r>
          </w:p>
        </w:tc>
      </w:tr>
      <w:tr w:rsidR="00EB1FF9" w:rsidRPr="00EB1FF9" w:rsidTr="00EB1FF9">
        <w:tc>
          <w:tcPr>
            <w:tcW w:w="2179" w:type="dxa"/>
            <w:shd w:val="clear" w:color="auto" w:fill="auto"/>
          </w:tcPr>
          <w:p w:rsidR="00EB1FF9" w:rsidRPr="00EB1FF9" w:rsidRDefault="00EB1FF9" w:rsidP="00EB1FF9">
            <w:pPr>
              <w:ind w:firstLine="0"/>
            </w:pPr>
            <w:r>
              <w:t>M. S. McLeod</w:t>
            </w:r>
          </w:p>
        </w:tc>
        <w:tc>
          <w:tcPr>
            <w:tcW w:w="2179" w:type="dxa"/>
            <w:shd w:val="clear" w:color="auto" w:fill="auto"/>
          </w:tcPr>
          <w:p w:rsidR="00EB1FF9" w:rsidRPr="00EB1FF9" w:rsidRDefault="00EB1FF9" w:rsidP="00EB1FF9">
            <w:pPr>
              <w:ind w:firstLine="0"/>
            </w:pPr>
            <w:r>
              <w:t>W. J. McLeod</w:t>
            </w:r>
          </w:p>
        </w:tc>
        <w:tc>
          <w:tcPr>
            <w:tcW w:w="2180" w:type="dxa"/>
            <w:shd w:val="clear" w:color="auto" w:fill="auto"/>
          </w:tcPr>
          <w:p w:rsidR="00EB1FF9" w:rsidRPr="00EB1FF9" w:rsidRDefault="00EB1FF9" w:rsidP="00EB1FF9">
            <w:pPr>
              <w:ind w:firstLine="0"/>
            </w:pPr>
            <w:r>
              <w:t>D. C. Moss</w:t>
            </w:r>
          </w:p>
        </w:tc>
      </w:tr>
      <w:tr w:rsidR="00EB1FF9" w:rsidRPr="00EB1FF9" w:rsidTr="00EB1FF9">
        <w:tc>
          <w:tcPr>
            <w:tcW w:w="2179" w:type="dxa"/>
            <w:shd w:val="clear" w:color="auto" w:fill="auto"/>
          </w:tcPr>
          <w:p w:rsidR="00EB1FF9" w:rsidRPr="00EB1FF9" w:rsidRDefault="00EB1FF9" w:rsidP="00EB1FF9">
            <w:pPr>
              <w:ind w:firstLine="0"/>
            </w:pPr>
            <w:r>
              <w:t>V. S. Moss</w:t>
            </w:r>
          </w:p>
        </w:tc>
        <w:tc>
          <w:tcPr>
            <w:tcW w:w="2179" w:type="dxa"/>
            <w:shd w:val="clear" w:color="auto" w:fill="auto"/>
          </w:tcPr>
          <w:p w:rsidR="00EB1FF9" w:rsidRPr="00EB1FF9" w:rsidRDefault="00EB1FF9" w:rsidP="00EB1FF9">
            <w:pPr>
              <w:ind w:firstLine="0"/>
            </w:pPr>
            <w:r>
              <w:t>Murphy</w:t>
            </w:r>
          </w:p>
        </w:tc>
        <w:tc>
          <w:tcPr>
            <w:tcW w:w="2180" w:type="dxa"/>
            <w:shd w:val="clear" w:color="auto" w:fill="auto"/>
          </w:tcPr>
          <w:p w:rsidR="00EB1FF9" w:rsidRPr="00EB1FF9" w:rsidRDefault="00EB1FF9" w:rsidP="00EB1FF9">
            <w:pPr>
              <w:ind w:firstLine="0"/>
            </w:pPr>
            <w:r>
              <w:t>Nanney</w:t>
            </w:r>
          </w:p>
        </w:tc>
      </w:tr>
      <w:tr w:rsidR="00EB1FF9" w:rsidRPr="00EB1FF9" w:rsidTr="00EB1FF9">
        <w:tc>
          <w:tcPr>
            <w:tcW w:w="2179" w:type="dxa"/>
            <w:shd w:val="clear" w:color="auto" w:fill="auto"/>
          </w:tcPr>
          <w:p w:rsidR="00EB1FF9" w:rsidRPr="00EB1FF9" w:rsidRDefault="00EB1FF9" w:rsidP="00EB1FF9">
            <w:pPr>
              <w:ind w:firstLine="0"/>
            </w:pPr>
            <w:r>
              <w:t>Norman</w:t>
            </w:r>
          </w:p>
        </w:tc>
        <w:tc>
          <w:tcPr>
            <w:tcW w:w="2179" w:type="dxa"/>
            <w:shd w:val="clear" w:color="auto" w:fill="auto"/>
          </w:tcPr>
          <w:p w:rsidR="00EB1FF9" w:rsidRPr="00EB1FF9" w:rsidRDefault="00EB1FF9" w:rsidP="00EB1FF9">
            <w:pPr>
              <w:ind w:firstLine="0"/>
            </w:pPr>
            <w:r>
              <w:t>Norrell</w:t>
            </w:r>
          </w:p>
        </w:tc>
        <w:tc>
          <w:tcPr>
            <w:tcW w:w="2180" w:type="dxa"/>
            <w:shd w:val="clear" w:color="auto" w:fill="auto"/>
          </w:tcPr>
          <w:p w:rsidR="00EB1FF9" w:rsidRPr="00EB1FF9" w:rsidRDefault="00EB1FF9" w:rsidP="00EB1FF9">
            <w:pPr>
              <w:ind w:firstLine="0"/>
            </w:pPr>
            <w:r>
              <w:t>Pope</w:t>
            </w:r>
          </w:p>
        </w:tc>
      </w:tr>
      <w:tr w:rsidR="00EB1FF9" w:rsidRPr="00EB1FF9" w:rsidTr="00EB1FF9">
        <w:tc>
          <w:tcPr>
            <w:tcW w:w="2179" w:type="dxa"/>
            <w:shd w:val="clear" w:color="auto" w:fill="auto"/>
          </w:tcPr>
          <w:p w:rsidR="00EB1FF9" w:rsidRPr="00EB1FF9" w:rsidRDefault="00EB1FF9" w:rsidP="00EB1FF9">
            <w:pPr>
              <w:ind w:firstLine="0"/>
            </w:pPr>
            <w:r>
              <w:t>Ridgeway</w:t>
            </w:r>
          </w:p>
        </w:tc>
        <w:tc>
          <w:tcPr>
            <w:tcW w:w="2179" w:type="dxa"/>
            <w:shd w:val="clear" w:color="auto" w:fill="auto"/>
          </w:tcPr>
          <w:p w:rsidR="00EB1FF9" w:rsidRPr="00EB1FF9" w:rsidRDefault="00EB1FF9" w:rsidP="00EB1FF9">
            <w:pPr>
              <w:ind w:firstLine="0"/>
            </w:pPr>
            <w:r>
              <w:t>Robinson-Simpson</w:t>
            </w:r>
          </w:p>
        </w:tc>
        <w:tc>
          <w:tcPr>
            <w:tcW w:w="2180" w:type="dxa"/>
            <w:shd w:val="clear" w:color="auto" w:fill="auto"/>
          </w:tcPr>
          <w:p w:rsidR="00EB1FF9" w:rsidRPr="00EB1FF9" w:rsidRDefault="00EB1FF9" w:rsidP="00EB1FF9">
            <w:pPr>
              <w:ind w:firstLine="0"/>
            </w:pPr>
            <w:r>
              <w:t>Sandifer</w:t>
            </w:r>
          </w:p>
        </w:tc>
      </w:tr>
      <w:tr w:rsidR="00EB1FF9" w:rsidRPr="00EB1FF9" w:rsidTr="00EB1FF9">
        <w:tc>
          <w:tcPr>
            <w:tcW w:w="2179" w:type="dxa"/>
            <w:shd w:val="clear" w:color="auto" w:fill="auto"/>
          </w:tcPr>
          <w:p w:rsidR="00EB1FF9" w:rsidRPr="00EB1FF9" w:rsidRDefault="00EB1FF9" w:rsidP="00EB1FF9">
            <w:pPr>
              <w:ind w:firstLine="0"/>
            </w:pPr>
            <w:r>
              <w:t>Simrill</w:t>
            </w:r>
          </w:p>
        </w:tc>
        <w:tc>
          <w:tcPr>
            <w:tcW w:w="2179" w:type="dxa"/>
            <w:shd w:val="clear" w:color="auto" w:fill="auto"/>
          </w:tcPr>
          <w:p w:rsidR="00EB1FF9" w:rsidRPr="00EB1FF9" w:rsidRDefault="00EB1FF9" w:rsidP="00EB1FF9">
            <w:pPr>
              <w:ind w:firstLine="0"/>
            </w:pPr>
            <w:r>
              <w:t>G. R. Smith</w:t>
            </w:r>
          </w:p>
        </w:tc>
        <w:tc>
          <w:tcPr>
            <w:tcW w:w="2180" w:type="dxa"/>
            <w:shd w:val="clear" w:color="auto" w:fill="auto"/>
          </w:tcPr>
          <w:p w:rsidR="00EB1FF9" w:rsidRPr="00EB1FF9" w:rsidRDefault="00EB1FF9" w:rsidP="00EB1FF9">
            <w:pPr>
              <w:ind w:firstLine="0"/>
            </w:pPr>
            <w:r>
              <w:t>Sottile</w:t>
            </w:r>
          </w:p>
        </w:tc>
      </w:tr>
      <w:tr w:rsidR="00EB1FF9" w:rsidRPr="00EB1FF9" w:rsidTr="00EB1FF9">
        <w:tc>
          <w:tcPr>
            <w:tcW w:w="2179" w:type="dxa"/>
            <w:shd w:val="clear" w:color="auto" w:fill="auto"/>
          </w:tcPr>
          <w:p w:rsidR="00EB1FF9" w:rsidRPr="00EB1FF9" w:rsidRDefault="00EB1FF9" w:rsidP="00EB1FF9">
            <w:pPr>
              <w:keepNext/>
              <w:ind w:firstLine="0"/>
            </w:pPr>
            <w:r>
              <w:t>Tallon</w:t>
            </w:r>
          </w:p>
        </w:tc>
        <w:tc>
          <w:tcPr>
            <w:tcW w:w="2179" w:type="dxa"/>
            <w:shd w:val="clear" w:color="auto" w:fill="auto"/>
          </w:tcPr>
          <w:p w:rsidR="00EB1FF9" w:rsidRPr="00EB1FF9" w:rsidRDefault="00EB1FF9" w:rsidP="00EB1FF9">
            <w:pPr>
              <w:keepNext/>
              <w:ind w:firstLine="0"/>
            </w:pPr>
            <w:r>
              <w:t>Taylor</w:t>
            </w:r>
          </w:p>
        </w:tc>
        <w:tc>
          <w:tcPr>
            <w:tcW w:w="2180" w:type="dxa"/>
            <w:shd w:val="clear" w:color="auto" w:fill="auto"/>
          </w:tcPr>
          <w:p w:rsidR="00EB1FF9" w:rsidRPr="00EB1FF9" w:rsidRDefault="00EB1FF9" w:rsidP="00EB1FF9">
            <w:pPr>
              <w:keepNext/>
              <w:ind w:firstLine="0"/>
            </w:pPr>
            <w:r>
              <w:t>Weeks</w:t>
            </w:r>
          </w:p>
        </w:tc>
      </w:tr>
      <w:tr w:rsidR="00EB1FF9" w:rsidRPr="00EB1FF9" w:rsidTr="00EB1FF9">
        <w:tc>
          <w:tcPr>
            <w:tcW w:w="2179" w:type="dxa"/>
            <w:shd w:val="clear" w:color="auto" w:fill="auto"/>
          </w:tcPr>
          <w:p w:rsidR="00EB1FF9" w:rsidRPr="00EB1FF9" w:rsidRDefault="00EB1FF9" w:rsidP="00EB1FF9">
            <w:pPr>
              <w:keepNext/>
              <w:ind w:firstLine="0"/>
            </w:pPr>
            <w:r>
              <w:t>Whitmire</w:t>
            </w:r>
          </w:p>
        </w:tc>
        <w:tc>
          <w:tcPr>
            <w:tcW w:w="2179" w:type="dxa"/>
            <w:shd w:val="clear" w:color="auto" w:fill="auto"/>
          </w:tcPr>
          <w:p w:rsidR="00EB1FF9" w:rsidRPr="00EB1FF9" w:rsidRDefault="00EB1FF9" w:rsidP="00EB1FF9">
            <w:pPr>
              <w:keepNext/>
              <w:ind w:firstLine="0"/>
            </w:pPr>
            <w:r>
              <w:t>Williams</w:t>
            </w:r>
          </w:p>
        </w:tc>
        <w:tc>
          <w:tcPr>
            <w:tcW w:w="2180" w:type="dxa"/>
            <w:shd w:val="clear" w:color="auto" w:fill="auto"/>
          </w:tcPr>
          <w:p w:rsidR="00EB1FF9" w:rsidRPr="00EB1FF9" w:rsidRDefault="00EB1FF9" w:rsidP="00EB1FF9">
            <w:pPr>
              <w:keepNext/>
              <w:ind w:firstLine="0"/>
            </w:pPr>
            <w:r>
              <w:t>Yow</w:t>
            </w:r>
          </w:p>
        </w:tc>
      </w:tr>
    </w:tbl>
    <w:p w:rsidR="00EB1FF9" w:rsidRDefault="00EB1FF9" w:rsidP="00EB1FF9"/>
    <w:p w:rsidR="00EB1FF9" w:rsidRDefault="00EB1FF9" w:rsidP="00EB1FF9">
      <w:pPr>
        <w:jc w:val="center"/>
        <w:rPr>
          <w:b/>
        </w:rPr>
      </w:pPr>
      <w:r w:rsidRPr="00EB1FF9">
        <w:rPr>
          <w:b/>
        </w:rPr>
        <w:t>Total--69</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1FF9" w:rsidRPr="00EB1FF9" w:rsidTr="00EB1FF9">
        <w:tc>
          <w:tcPr>
            <w:tcW w:w="2179" w:type="dxa"/>
            <w:shd w:val="clear" w:color="auto" w:fill="auto"/>
          </w:tcPr>
          <w:p w:rsidR="00EB1FF9" w:rsidRPr="00EB1FF9" w:rsidRDefault="00EB1FF9" w:rsidP="00EB1FF9">
            <w:pPr>
              <w:keepNext/>
              <w:ind w:firstLine="0"/>
            </w:pPr>
            <w:r>
              <w:t>Bradley</w:t>
            </w:r>
          </w:p>
        </w:tc>
        <w:tc>
          <w:tcPr>
            <w:tcW w:w="2179" w:type="dxa"/>
            <w:shd w:val="clear" w:color="auto" w:fill="auto"/>
          </w:tcPr>
          <w:p w:rsidR="00EB1FF9" w:rsidRPr="00EB1FF9" w:rsidRDefault="00EB1FF9" w:rsidP="00EB1FF9">
            <w:pPr>
              <w:keepNext/>
              <w:ind w:firstLine="0"/>
            </w:pP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Total--1</w:t>
      </w:r>
    </w:p>
    <w:p w:rsidR="00A2631C" w:rsidRDefault="00A2631C" w:rsidP="00EB1FF9"/>
    <w:p w:rsidR="000D6DE9" w:rsidRDefault="00EB1FF9" w:rsidP="00EB1FF9">
      <w:r>
        <w:t xml:space="preserve">So, the Joint Resolution was read the second time and ordered to third reading.  </w:t>
      </w:r>
    </w:p>
    <w:p w:rsidR="000D6DE9" w:rsidRDefault="000D6DE9" w:rsidP="00EB1FF9"/>
    <w:p w:rsidR="000D6DE9" w:rsidRDefault="000D6DE9">
      <w:pPr>
        <w:ind w:firstLine="0"/>
        <w:jc w:val="left"/>
        <w:rPr>
          <w:b/>
        </w:rPr>
      </w:pPr>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3747 . . . . . Tuesday, May 24, 2016</w:t>
      </w:r>
    </w:p>
    <w:p w:rsidR="000D6DE9" w:rsidRDefault="000D6DE9">
      <w:pPr>
        <w:ind w:firstLine="0"/>
        <w:jc w:val="left"/>
        <w:rPr>
          <w:b/>
        </w:rPr>
      </w:pPr>
    </w:p>
    <w:p w:rsidR="00EB1FF9" w:rsidRDefault="00EB1FF9" w:rsidP="00EB1FF9">
      <w:pPr>
        <w:keepNext/>
        <w:jc w:val="center"/>
        <w:rPr>
          <w:b/>
        </w:rPr>
      </w:pPr>
      <w:r w:rsidRPr="00EB1FF9">
        <w:rPr>
          <w:b/>
        </w:rPr>
        <w:t>STATEMENT BY REP. WHITE</w:t>
      </w:r>
    </w:p>
    <w:p w:rsidR="00EB1FF9" w:rsidRDefault="00EB1FF9" w:rsidP="00EB1FF9">
      <w:r>
        <w:t>Rep. WHITE made a statement relative to Rep. GAMBRELL'</w:t>
      </w:r>
      <w:r w:rsidR="00A67A2A">
        <w:t>S</w:t>
      </w:r>
      <w:r>
        <w:t xml:space="preserve"> service in the House. </w:t>
      </w:r>
    </w:p>
    <w:p w:rsidR="00606F72" w:rsidRDefault="00606F72" w:rsidP="00EB1FF9"/>
    <w:p w:rsidR="00EB1FF9" w:rsidRPr="00606F72" w:rsidRDefault="00EB1FF9" w:rsidP="00606F72">
      <w:pPr>
        <w:jc w:val="center"/>
        <w:rPr>
          <w:b/>
        </w:rPr>
      </w:pPr>
      <w:r w:rsidRPr="00606F72">
        <w:rPr>
          <w:b/>
        </w:rPr>
        <w:t>STATEMENT BY REP. GAMBRELL</w:t>
      </w:r>
    </w:p>
    <w:p w:rsidR="00EB1FF9" w:rsidRDefault="00EB1FF9" w:rsidP="00EB1FF9">
      <w:r>
        <w:t>Rep. GAMBRELL made a statement relative to his service in the House.</w:t>
      </w:r>
    </w:p>
    <w:p w:rsidR="00EB1FF9" w:rsidRDefault="00EB1FF9" w:rsidP="00EB1FF9"/>
    <w:p w:rsidR="00EB1FF9" w:rsidRDefault="00EB1FF9" w:rsidP="00EB1FF9">
      <w:pPr>
        <w:keepNext/>
        <w:jc w:val="center"/>
        <w:rPr>
          <w:b/>
        </w:rPr>
      </w:pPr>
      <w:r w:rsidRPr="00EB1FF9">
        <w:rPr>
          <w:b/>
        </w:rPr>
        <w:lastRenderedPageBreak/>
        <w:t>RECURRENCE TO THE MORNING HOUR</w:t>
      </w:r>
    </w:p>
    <w:p w:rsidR="00EB1FF9" w:rsidRDefault="00EB1FF9" w:rsidP="00EB1FF9">
      <w:r>
        <w:t>Rep. BEDINGFIELD moved that the House recur to the morning hour, which was agreed to.</w:t>
      </w:r>
    </w:p>
    <w:p w:rsidR="00EB1FF9" w:rsidRDefault="00EB1FF9" w:rsidP="00EB1FF9"/>
    <w:p w:rsidR="00EB1FF9" w:rsidRDefault="00EB1FF9" w:rsidP="00EB1FF9">
      <w:pPr>
        <w:keepNext/>
        <w:jc w:val="center"/>
        <w:rPr>
          <w:b/>
        </w:rPr>
      </w:pPr>
      <w:r w:rsidRPr="00EB1FF9">
        <w:rPr>
          <w:b/>
        </w:rPr>
        <w:t>REPORTS OF STANDING COMMITTEE</w:t>
      </w:r>
    </w:p>
    <w:p w:rsidR="00EB1FF9" w:rsidRDefault="00EB1FF9" w:rsidP="00EB1FF9">
      <w:pPr>
        <w:keepNext/>
      </w:pPr>
      <w:r>
        <w:t>Rep. DELLENEY, from the Committee on Judiciary, submitted a favorable report with amendments on:</w:t>
      </w:r>
    </w:p>
    <w:p w:rsidR="00EB1FF9" w:rsidRDefault="00EB1FF9" w:rsidP="00EB1FF9">
      <w:pPr>
        <w:keepNext/>
      </w:pPr>
      <w:bookmarkStart w:id="15" w:name="include_clip_start_49"/>
      <w:bookmarkEnd w:id="15"/>
    </w:p>
    <w:p w:rsidR="00EB1FF9" w:rsidRDefault="00EB1FF9" w:rsidP="00EB1FF9">
      <w:pPr>
        <w:keepNext/>
      </w:pPr>
      <w:r>
        <w:t>S. 267 -- Senators Young, Campsen, Hembree, Bennett, Turner, Thurmond, Davis, Bright, Bryant, L. Martin, S. Martin, Hayes, Campbell and Grooms: A BILL 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EB1FF9" w:rsidRDefault="00EB1FF9" w:rsidP="00EB1FF9">
      <w:bookmarkStart w:id="16" w:name="include_clip_end_49"/>
      <w:bookmarkEnd w:id="16"/>
      <w:r>
        <w:t>Ordered for consideration tomorrow.</w:t>
      </w:r>
    </w:p>
    <w:p w:rsidR="00EB1FF9" w:rsidRDefault="00EB1FF9" w:rsidP="00EB1FF9"/>
    <w:p w:rsidR="00EB1FF9" w:rsidRDefault="00EB1FF9" w:rsidP="00EB1FF9">
      <w:pPr>
        <w:keepNext/>
      </w:pPr>
      <w:r>
        <w:t>Rep. DELLENEY, from the Committee on Judiciary, submitted a favorable report with amendments on:</w:t>
      </w:r>
    </w:p>
    <w:p w:rsidR="00EB1FF9" w:rsidRDefault="00EB1FF9" w:rsidP="00EB1FF9">
      <w:pPr>
        <w:keepNext/>
      </w:pPr>
      <w:bookmarkStart w:id="17" w:name="include_clip_start_51"/>
      <w:bookmarkEnd w:id="17"/>
    </w:p>
    <w:p w:rsidR="000D6DE9" w:rsidRDefault="00EB1FF9" w:rsidP="00EB1FF9">
      <w:pPr>
        <w:keepNext/>
      </w:pPr>
      <w:r>
        <w:t xml:space="preserve">S. 913 -- Senators L. Martin, Davis, Hembree, Fair and Malloy: A BILL TO AMEND SECTION 30-4-50 OF THE SOUTH CAROLINA CODE OF LAWS, 1976, RELATING TO THE FREEDOM OF INFORMATION ACT, TO INCLUDE LAW ENFORCEMENT VEHICLE MOUNTED VIDEO AND AUDIO RECORDINGS IN THE LIST OF SPECIFIC CATEGORIES OF INFORMATION THAT IS TO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keepNext/>
      </w:pPr>
    </w:p>
    <w:p w:rsidR="000D6DE9" w:rsidRPr="000D6DE9" w:rsidRDefault="000D6DE9" w:rsidP="000D6DE9">
      <w:pPr>
        <w:jc w:val="right"/>
        <w:rPr>
          <w:b/>
        </w:rPr>
      </w:pPr>
      <w:r w:rsidRPr="000D6DE9">
        <w:rPr>
          <w:b/>
        </w:rPr>
        <w:t>Printed Page 3748 . . . . . Tuesday, May 24, 2016</w:t>
      </w:r>
    </w:p>
    <w:p w:rsidR="000D6DE9" w:rsidRDefault="000D6DE9">
      <w:pPr>
        <w:ind w:firstLine="0"/>
        <w:jc w:val="left"/>
      </w:pPr>
    </w:p>
    <w:p w:rsidR="00EB1FF9" w:rsidRDefault="00EB1FF9" w:rsidP="00EB1FF9">
      <w:pPr>
        <w:keepNext/>
      </w:pPr>
      <w:r>
        <w:t xml:space="preserve">BE MADE AVAILABLE TO THE PUBLIC, AND TO PROVIDE THAT LAW ENFORCEMENT MAY APPLY FOR INJUNCTIVE </w:t>
      </w:r>
      <w:r>
        <w:lastRenderedPageBreak/>
        <w:t>RELIEF FROM THE CIRCUIT COURT IF THERE IS CLEAR AND CONVINCING EVIDENCE OF SPECIFIC HARM FROM THE RELEASE OF THE RECORDING.</w:t>
      </w:r>
    </w:p>
    <w:p w:rsidR="00EB1FF9" w:rsidRDefault="00EB1FF9" w:rsidP="00EB1FF9">
      <w:bookmarkStart w:id="18" w:name="include_clip_end_51"/>
      <w:bookmarkEnd w:id="18"/>
      <w:r>
        <w:t>Ordered for consideration tomorrow.</w:t>
      </w:r>
    </w:p>
    <w:p w:rsidR="00EB1FF9" w:rsidRDefault="00EB1FF9" w:rsidP="00EB1FF9"/>
    <w:p w:rsidR="00EB1FF9" w:rsidRDefault="00EB1FF9" w:rsidP="00EB1FF9">
      <w:pPr>
        <w:keepNext/>
      </w:pPr>
      <w:r>
        <w:t>Rep. DELLENEY, from the Committee on Judiciary, submitted a favorable report on:</w:t>
      </w:r>
    </w:p>
    <w:p w:rsidR="00EB1FF9" w:rsidRDefault="00EB1FF9" w:rsidP="00EB1FF9">
      <w:pPr>
        <w:keepNext/>
      </w:pPr>
      <w:bookmarkStart w:id="19" w:name="include_clip_start_53"/>
      <w:bookmarkEnd w:id="19"/>
    </w:p>
    <w:p w:rsidR="00EB1FF9" w:rsidRDefault="00EB1FF9" w:rsidP="00EB1FF9">
      <w:pPr>
        <w:keepNext/>
      </w:pPr>
      <w:r>
        <w:t>S. 233 -- Senators Campsen, Hembree and Grooms: A BILL TO AMEND SECTION 6-1-160 OF THE 1976 CODE, RELATING TO INVOCATIONS TO OPEN MEETINGS OF DELIBERATIVE BODIES, TO PROVIDE THAT PUBLIC PRAYER MEANS A PRAYER OR INVOCATION; TO PROVIDE THAT DELIBERATIVE PUBLIC BODY INCLUDES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EB1FF9" w:rsidRDefault="00EB1FF9" w:rsidP="00EB1FF9">
      <w:bookmarkStart w:id="20" w:name="include_clip_end_53"/>
      <w:bookmarkEnd w:id="20"/>
      <w:r>
        <w:t>Ordered for consideration tomorrow.</w:t>
      </w:r>
    </w:p>
    <w:p w:rsidR="00EB1FF9" w:rsidRDefault="00EB1FF9" w:rsidP="00EB1FF9"/>
    <w:p w:rsidR="00EB1FF9" w:rsidRDefault="00EB1FF9" w:rsidP="00EB1FF9">
      <w:pPr>
        <w:keepNext/>
      </w:pPr>
      <w:r>
        <w:t>Rep. DELLENEY, from the Committee on Judiciary, submitted a favorable report on:</w:t>
      </w:r>
    </w:p>
    <w:p w:rsidR="00EB1FF9" w:rsidRDefault="00EB1FF9" w:rsidP="00EB1FF9">
      <w:pPr>
        <w:keepNext/>
      </w:pPr>
      <w:bookmarkStart w:id="21" w:name="include_clip_start_55"/>
      <w:bookmarkEnd w:id="21"/>
    </w:p>
    <w:p w:rsidR="00EB1FF9" w:rsidRDefault="00EB1FF9" w:rsidP="00EB1FF9">
      <w:pPr>
        <w:keepNext/>
      </w:pPr>
      <w:r>
        <w:t>S. 221 -- Senators Malloy and Campsen: A JOINT RESOLUTION TO CONTINUE THE "SENTENCING REFORM OVERSIGHT COMMITTEE" UNTIL DECEMBER 31, 2020.</w:t>
      </w:r>
    </w:p>
    <w:p w:rsidR="00EB1FF9" w:rsidRDefault="00EB1FF9" w:rsidP="00EB1FF9">
      <w:bookmarkStart w:id="22" w:name="include_clip_end_55"/>
      <w:bookmarkEnd w:id="22"/>
      <w:r>
        <w:t>Ordered for consideration tomorrow.</w:t>
      </w:r>
    </w:p>
    <w:p w:rsidR="00EB1FF9" w:rsidRDefault="00EB1FF9" w:rsidP="00EB1FF9"/>
    <w:p w:rsidR="00EB1FF9" w:rsidRDefault="00EB1FF9" w:rsidP="00EB1FF9">
      <w:pPr>
        <w:keepNext/>
      </w:pPr>
      <w:r>
        <w:t>Rep. DELLENEY, from the Committee on Judiciary, submitted a favorable report with amendments on:</w:t>
      </w:r>
    </w:p>
    <w:p w:rsidR="00EB1FF9" w:rsidRDefault="00EB1FF9" w:rsidP="00EB1FF9">
      <w:pPr>
        <w:keepNext/>
      </w:pPr>
      <w:bookmarkStart w:id="23" w:name="include_clip_start_57"/>
      <w:bookmarkEnd w:id="23"/>
    </w:p>
    <w:p w:rsidR="00EB1FF9" w:rsidRDefault="00EB1FF9" w:rsidP="00EB1FF9">
      <w:pPr>
        <w:keepNext/>
      </w:pPr>
      <w:r>
        <w:t>S. 1015 -- Senators Leatherman and Johnson: A BILL TO AMEND THE CODE OF LAWS OF SOUTH CAROLINA, 1976, BY ADDING SECTION 16-13-165 SO AS TO MAKE UNLAWFUL CERTAIN ACTIONS INVOLVING COUNTERFEIT OR NONFUNCTIONAL AIRBAGS.</w:t>
      </w:r>
    </w:p>
    <w:p w:rsidR="000D6DE9" w:rsidRDefault="00EB1FF9" w:rsidP="00EB1FF9">
      <w:bookmarkStart w:id="24" w:name="include_clip_end_57"/>
      <w:bookmarkEnd w:id="24"/>
      <w:r>
        <w:t>Ordered for consideration tomorrow.</w:t>
      </w:r>
    </w:p>
    <w:p w:rsidR="000D6DE9" w:rsidRDefault="000D6DE9" w:rsidP="00EB1FF9"/>
    <w:p w:rsidR="000D6DE9" w:rsidRDefault="000D6DE9">
      <w:pPr>
        <w:ind w:firstLine="0"/>
        <w:jc w:val="left"/>
      </w:pPr>
    </w:p>
    <w:p w:rsidR="000D6DE9" w:rsidRDefault="000D6DE9" w:rsidP="00EB1FF9">
      <w:pPr>
        <w:keepNext/>
      </w:pPr>
    </w:p>
    <w:p w:rsidR="000D6DE9" w:rsidRDefault="000D6DE9" w:rsidP="00EB1FF9">
      <w:pPr>
        <w:keepNext/>
      </w:pPr>
    </w:p>
    <w:p w:rsidR="000D6DE9" w:rsidRPr="000D6DE9" w:rsidRDefault="000D6DE9" w:rsidP="000D6DE9">
      <w:pPr>
        <w:jc w:val="right"/>
        <w:rPr>
          <w:b/>
        </w:rPr>
      </w:pPr>
      <w:r w:rsidRPr="000D6DE9">
        <w:rPr>
          <w:b/>
        </w:rPr>
        <w:t>Printed Page 3749 . . . . . Tuesday, May 24, 2016</w:t>
      </w:r>
    </w:p>
    <w:p w:rsidR="000D6DE9" w:rsidRDefault="000D6DE9">
      <w:pPr>
        <w:ind w:firstLine="0"/>
        <w:jc w:val="left"/>
      </w:pPr>
    </w:p>
    <w:p w:rsidR="00EB1FF9" w:rsidRDefault="00EB1FF9" w:rsidP="00EB1FF9">
      <w:pPr>
        <w:keepNext/>
      </w:pPr>
      <w:r>
        <w:t>Rep. DELLENEY, from the Committee on Judiciary, submitted a favorable report on:</w:t>
      </w:r>
    </w:p>
    <w:p w:rsidR="00EB1FF9" w:rsidRDefault="00EB1FF9" w:rsidP="00EB1FF9">
      <w:pPr>
        <w:keepNext/>
      </w:pPr>
      <w:bookmarkStart w:id="25" w:name="include_clip_start_59"/>
      <w:bookmarkEnd w:id="25"/>
    </w:p>
    <w:p w:rsidR="00EB1FF9" w:rsidRDefault="00EB1FF9" w:rsidP="00EB1FF9">
      <w:pPr>
        <w:keepNext/>
      </w:pPr>
      <w:r>
        <w:t>S. 1182 --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EB1FF9" w:rsidRDefault="00EB1FF9" w:rsidP="00EB1FF9">
      <w:bookmarkStart w:id="26" w:name="include_clip_end_59"/>
      <w:bookmarkEnd w:id="26"/>
      <w:r>
        <w:t>Ordered for consideration tomorrow.</w:t>
      </w:r>
    </w:p>
    <w:p w:rsidR="00EB1FF9" w:rsidRDefault="00EB1FF9" w:rsidP="00EB1FF9"/>
    <w:p w:rsidR="00EB1FF9" w:rsidRDefault="00EB1FF9" w:rsidP="00EB1FF9">
      <w:pPr>
        <w:keepNext/>
      </w:pPr>
      <w:r>
        <w:t>Rep. DELLENEY, from the Committee on Judiciary, submitted a favorable report on:</w:t>
      </w:r>
    </w:p>
    <w:p w:rsidR="00EB1FF9" w:rsidRDefault="00EB1FF9" w:rsidP="00EB1FF9">
      <w:pPr>
        <w:keepNext/>
      </w:pPr>
      <w:bookmarkStart w:id="27" w:name="include_clip_start_61"/>
      <w:bookmarkEnd w:id="27"/>
    </w:p>
    <w:p w:rsidR="000D6DE9" w:rsidRDefault="00EB1FF9" w:rsidP="00EB1FF9">
      <w:pPr>
        <w:keepNext/>
      </w:pPr>
      <w:r>
        <w:t xml:space="preserve">S. 778 -- Senator Malloy: A BILL 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w:t>
      </w:r>
      <w:r>
        <w:lastRenderedPageBreak/>
        <w:t xml:space="preserve">DEFINE APPLICABLE TERMS; TO OUTLINE THE PART'S REQUIREMENTS AND APPLICABILITY; TO PROVIDE EXECUTION AND WITNESS REQUIREMENTS; AND TO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keepNext/>
      </w:pPr>
    </w:p>
    <w:p w:rsidR="000D6DE9" w:rsidRPr="000D6DE9" w:rsidRDefault="000D6DE9" w:rsidP="000D6DE9">
      <w:pPr>
        <w:jc w:val="right"/>
        <w:rPr>
          <w:b/>
        </w:rPr>
      </w:pPr>
      <w:r w:rsidRPr="000D6DE9">
        <w:rPr>
          <w:b/>
        </w:rPr>
        <w:t>Printed Page 3750 . . . . . Tuesday, May 24, 2016</w:t>
      </w:r>
    </w:p>
    <w:p w:rsidR="000D6DE9" w:rsidRDefault="000D6DE9">
      <w:pPr>
        <w:ind w:firstLine="0"/>
        <w:jc w:val="left"/>
      </w:pPr>
    </w:p>
    <w:p w:rsidR="00EB1FF9" w:rsidRDefault="00EB1FF9" w:rsidP="00EB1FF9">
      <w:pPr>
        <w:keepNext/>
      </w:pPr>
      <w:r>
        <w:t>SPECIFY THE PROPER FORM OF A HEALTH CARE POWER OF ATTORNEY.</w:t>
      </w:r>
    </w:p>
    <w:p w:rsidR="00EB1FF9" w:rsidRDefault="00EB1FF9" w:rsidP="00EB1FF9">
      <w:bookmarkStart w:id="28" w:name="include_clip_end_61"/>
      <w:bookmarkEnd w:id="28"/>
      <w:r>
        <w:t>Ordered for consideration tomorrow.</w:t>
      </w:r>
    </w:p>
    <w:p w:rsidR="00EB1FF9" w:rsidRDefault="00EB1FF9" w:rsidP="00EB1FF9"/>
    <w:p w:rsidR="00EB1FF9" w:rsidRDefault="00EB1FF9" w:rsidP="00EB1FF9">
      <w:pPr>
        <w:keepNext/>
      </w:pPr>
      <w:r>
        <w:t>Rep. DELLENEY, from the Committee on Judiciary, submitted a favorable report on:</w:t>
      </w:r>
    </w:p>
    <w:p w:rsidR="00EB1FF9" w:rsidRDefault="00EB1FF9" w:rsidP="00EB1FF9">
      <w:pPr>
        <w:keepNext/>
      </w:pPr>
      <w:bookmarkStart w:id="29" w:name="include_clip_start_63"/>
      <w:bookmarkEnd w:id="29"/>
    </w:p>
    <w:p w:rsidR="00EB1FF9" w:rsidRDefault="00EB1FF9" w:rsidP="00EB1FF9">
      <w:pPr>
        <w:keepNext/>
      </w:pPr>
      <w:r>
        <w:t xml:space="preserve">S. 777 -- Senators Malloy and Bennett: A BILL TO AMEND THE CODE OF LAWS OF SOUTH CAROLINA, 1976, BY ADDING SECTION 62-5-436 SO AS TO PROVIDE ADDITIONAL AND ALTERNATIVE REQUIREMENTS FOR MATTERS INVOLVING 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w:t>
      </w:r>
      <w:r>
        <w:lastRenderedPageBreak/>
        <w:t>PROVISIONS IN CASES INVOLVING PAYMENT OF BENEFITS FROM THE VA; AND TO REPEAL PART 6, ARTICLE 5, CHAPTER 5, TITLE 62 RELATING TO THE UNIFORM VETERANS' GUARDIANSHIP ACT.</w:t>
      </w:r>
    </w:p>
    <w:p w:rsidR="000D6DE9" w:rsidRDefault="00EB1FF9" w:rsidP="00EB1FF9">
      <w:bookmarkStart w:id="30" w:name="include_clip_end_63"/>
      <w:bookmarkEnd w:id="30"/>
      <w:r>
        <w:t>Ordered for consideration tomorrow.</w:t>
      </w:r>
    </w:p>
    <w:p w:rsidR="000D6DE9" w:rsidRDefault="000D6DE9" w:rsidP="00EB1FF9"/>
    <w:p w:rsidR="000D6DE9" w:rsidRDefault="000D6DE9">
      <w:pPr>
        <w:ind w:firstLine="0"/>
        <w:jc w:val="left"/>
      </w:pPr>
    </w:p>
    <w:p w:rsidR="000D6DE9" w:rsidRDefault="000D6DE9" w:rsidP="00EB1FF9">
      <w:pPr>
        <w:keepNext/>
      </w:pPr>
    </w:p>
    <w:p w:rsidR="000D6DE9" w:rsidRDefault="000D6DE9" w:rsidP="00EB1FF9">
      <w:pPr>
        <w:keepNext/>
      </w:pPr>
    </w:p>
    <w:p w:rsidR="000D6DE9" w:rsidRPr="000D6DE9" w:rsidRDefault="000D6DE9" w:rsidP="000D6DE9">
      <w:pPr>
        <w:jc w:val="right"/>
        <w:rPr>
          <w:b/>
        </w:rPr>
      </w:pPr>
      <w:r w:rsidRPr="000D6DE9">
        <w:rPr>
          <w:b/>
        </w:rPr>
        <w:t>Printed Page 3751 . . . . . Tuesday, May 24, 2016</w:t>
      </w:r>
    </w:p>
    <w:p w:rsidR="000D6DE9" w:rsidRDefault="000D6DE9">
      <w:pPr>
        <w:ind w:firstLine="0"/>
        <w:jc w:val="left"/>
      </w:pPr>
    </w:p>
    <w:p w:rsidR="00EB1FF9" w:rsidRDefault="00EB1FF9" w:rsidP="00EB1FF9">
      <w:pPr>
        <w:keepNext/>
      </w:pPr>
      <w:r>
        <w:t>Rep. DELLENEY, from the Committee on Judiciary, submitted a favorable report on:</w:t>
      </w:r>
    </w:p>
    <w:p w:rsidR="00EB1FF9" w:rsidRDefault="00EB1FF9" w:rsidP="00EB1FF9">
      <w:pPr>
        <w:keepNext/>
      </w:pPr>
      <w:bookmarkStart w:id="31" w:name="include_clip_start_65"/>
      <w:bookmarkEnd w:id="31"/>
    </w:p>
    <w:p w:rsidR="00EB1FF9" w:rsidRDefault="00EB1FF9" w:rsidP="00EB1FF9">
      <w:pPr>
        <w:keepNext/>
      </w:pPr>
      <w:r>
        <w:t>S. 908 -- Senator Hayes: A BILL 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EB1FF9" w:rsidRDefault="00EB1FF9" w:rsidP="00EB1FF9">
      <w:bookmarkStart w:id="32" w:name="include_clip_end_65"/>
      <w:bookmarkEnd w:id="32"/>
      <w:r>
        <w:t>Ordered for consideration tomorrow.</w:t>
      </w:r>
    </w:p>
    <w:p w:rsidR="00EB1FF9" w:rsidRDefault="00EB1FF9" w:rsidP="00EB1FF9"/>
    <w:p w:rsidR="00EB1FF9" w:rsidRDefault="00EB1FF9" w:rsidP="00EB1FF9">
      <w:pPr>
        <w:keepNext/>
      </w:pPr>
      <w:r>
        <w:t>Rep. DELLENEY, from the Committee on Judiciary, submitted a favorable report on:</w:t>
      </w:r>
    </w:p>
    <w:p w:rsidR="00EB1FF9" w:rsidRDefault="00EB1FF9" w:rsidP="00EB1FF9">
      <w:pPr>
        <w:keepNext/>
      </w:pPr>
      <w:bookmarkStart w:id="33" w:name="include_clip_start_67"/>
      <w:bookmarkEnd w:id="33"/>
    </w:p>
    <w:p w:rsidR="000D6DE9" w:rsidRDefault="00EB1FF9" w:rsidP="00EB1FF9">
      <w:pPr>
        <w:keepNext/>
      </w:pPr>
      <w:r>
        <w:t xml:space="preserve">S. 1064 -- Senators Young and Rankin: A BILL TO AMEND SECTION 38-73-525 OF THE 1976 CODE, RELATING TO THE REQUIREMENT THAT AN INSURER WRITING A WORKERS' COMPENSATION POLICY SHALL FILE CERTAIN INFORMATION ON WHICH IT RELIES TO SUPPORT ITS RATE REQUEST, TO PROVIDE THAT THE INSURER MUST ADOPT </w:t>
      </w:r>
      <w:r>
        <w:lastRenderedPageBreak/>
        <w:t xml:space="preserve">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keepNext/>
      </w:pPr>
    </w:p>
    <w:p w:rsidR="000D6DE9" w:rsidRPr="000D6DE9" w:rsidRDefault="000D6DE9" w:rsidP="000D6DE9">
      <w:pPr>
        <w:jc w:val="right"/>
        <w:rPr>
          <w:b/>
        </w:rPr>
      </w:pPr>
      <w:r w:rsidRPr="000D6DE9">
        <w:rPr>
          <w:b/>
        </w:rPr>
        <w:t>Printed Page 3752 . . . . . Tuesday, May 24, 2016</w:t>
      </w:r>
    </w:p>
    <w:p w:rsidR="000D6DE9" w:rsidRDefault="000D6DE9">
      <w:pPr>
        <w:ind w:firstLine="0"/>
        <w:jc w:val="left"/>
      </w:pPr>
    </w:p>
    <w:p w:rsidR="00EB1FF9" w:rsidRDefault="00EB1FF9" w:rsidP="00EB1FF9">
      <w:pPr>
        <w:keepNext/>
      </w:pPr>
      <w:r>
        <w:t>TWELVE MONTHS AFTER THE INSURER BECOMES A MEMBER.</w:t>
      </w:r>
    </w:p>
    <w:p w:rsidR="00EB1FF9" w:rsidRDefault="00EB1FF9" w:rsidP="00EB1FF9">
      <w:bookmarkStart w:id="34" w:name="include_clip_end_67"/>
      <w:bookmarkEnd w:id="34"/>
      <w:r>
        <w:t>Ordered for consideration tomorrow.</w:t>
      </w:r>
    </w:p>
    <w:p w:rsidR="00EB1FF9" w:rsidRDefault="00EB1FF9" w:rsidP="00EB1FF9"/>
    <w:p w:rsidR="00EB1FF9" w:rsidRDefault="00EB1FF9" w:rsidP="00EB1FF9">
      <w:pPr>
        <w:keepNext/>
      </w:pPr>
      <w:r>
        <w:t>Rep. DELLENEY, from the Committee on Judiciary, submitted a favorable report with amendments on:</w:t>
      </w:r>
    </w:p>
    <w:p w:rsidR="00EB1FF9" w:rsidRDefault="00EB1FF9" w:rsidP="00EB1FF9">
      <w:pPr>
        <w:keepNext/>
      </w:pPr>
      <w:bookmarkStart w:id="35" w:name="include_clip_start_69"/>
      <w:bookmarkEnd w:id="35"/>
    </w:p>
    <w:p w:rsidR="00EB1FF9" w:rsidRDefault="00EB1FF9" w:rsidP="00EB1FF9">
      <w:pPr>
        <w:keepNext/>
      </w:pPr>
      <w:r>
        <w:t>S. 868 -- Senators Young, Massey, Setzler and Nicholson: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EB1FF9" w:rsidRDefault="00EB1FF9" w:rsidP="00EB1FF9">
      <w:bookmarkStart w:id="36" w:name="include_clip_end_69"/>
      <w:bookmarkEnd w:id="36"/>
      <w:r>
        <w:t>Ordered for consideration tomorrow.</w:t>
      </w:r>
    </w:p>
    <w:p w:rsidR="00EB1FF9" w:rsidRDefault="00EB1FF9" w:rsidP="00EB1FF9"/>
    <w:p w:rsidR="00EB1FF9" w:rsidRDefault="00EB1FF9" w:rsidP="00EB1FF9">
      <w:pPr>
        <w:keepNext/>
      </w:pPr>
      <w:r>
        <w:lastRenderedPageBreak/>
        <w:t>Rep. DELLENEY, from the Committee on Judiciary, submitted a favorable report on:</w:t>
      </w:r>
    </w:p>
    <w:p w:rsidR="00EB1FF9" w:rsidRDefault="00EB1FF9" w:rsidP="00EB1FF9">
      <w:pPr>
        <w:keepNext/>
      </w:pPr>
      <w:bookmarkStart w:id="37" w:name="include_clip_start_71"/>
      <w:bookmarkEnd w:id="37"/>
    </w:p>
    <w:p w:rsidR="00EB1FF9" w:rsidRDefault="00EB1FF9" w:rsidP="00EB1FF9">
      <w:pPr>
        <w:keepNext/>
      </w:pPr>
      <w:r>
        <w:t>S. 1065 --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EB1FF9" w:rsidRDefault="00EB1FF9" w:rsidP="00EB1FF9">
      <w:bookmarkStart w:id="38" w:name="include_clip_end_71"/>
      <w:bookmarkEnd w:id="38"/>
      <w:r>
        <w:t>Ordered for consideration tomorrow.</w:t>
      </w:r>
    </w:p>
    <w:p w:rsidR="000D6DE9" w:rsidRDefault="000D6DE9">
      <w:pPr>
        <w:ind w:firstLine="0"/>
        <w:jc w:val="left"/>
      </w:pPr>
    </w:p>
    <w:p w:rsidR="000D6DE9" w:rsidRDefault="000D6DE9" w:rsidP="00EB1FF9">
      <w:pPr>
        <w:keepNext/>
      </w:pPr>
    </w:p>
    <w:p w:rsidR="000D6DE9" w:rsidRDefault="000D6DE9" w:rsidP="00EB1FF9">
      <w:pPr>
        <w:keepNext/>
      </w:pPr>
    </w:p>
    <w:p w:rsidR="000D6DE9" w:rsidRPr="000D6DE9" w:rsidRDefault="000D6DE9" w:rsidP="000D6DE9">
      <w:pPr>
        <w:jc w:val="right"/>
        <w:rPr>
          <w:b/>
        </w:rPr>
      </w:pPr>
      <w:r w:rsidRPr="000D6DE9">
        <w:rPr>
          <w:b/>
        </w:rPr>
        <w:t>Printed Page 3753 . . . . . Tuesday, May 24, 2016</w:t>
      </w:r>
    </w:p>
    <w:p w:rsidR="000D6DE9" w:rsidRDefault="000D6DE9">
      <w:pPr>
        <w:ind w:firstLine="0"/>
        <w:jc w:val="left"/>
      </w:pPr>
    </w:p>
    <w:p w:rsidR="00EB1FF9" w:rsidRDefault="00EB1FF9" w:rsidP="00EB1FF9">
      <w:pPr>
        <w:keepNext/>
      </w:pPr>
      <w:r>
        <w:t>Rep. DELLENEY, from the Committee on Judiciary, submitted a favorable report on:</w:t>
      </w:r>
    </w:p>
    <w:p w:rsidR="00EB1FF9" w:rsidRDefault="00EB1FF9" w:rsidP="00EB1FF9">
      <w:pPr>
        <w:keepNext/>
      </w:pPr>
      <w:bookmarkStart w:id="39" w:name="include_clip_start_73"/>
      <w:bookmarkEnd w:id="39"/>
    </w:p>
    <w:p w:rsidR="00EB1FF9" w:rsidRDefault="00EB1FF9" w:rsidP="00EB1FF9">
      <w:pPr>
        <w:keepNext/>
      </w:pPr>
      <w:r>
        <w:t xml:space="preserve">S. 139 -- Senator Cleary: A BILL TO AMEND SECTION 48-39-130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48-39-280, TO PROHIBIT THE SEAWARD MOVEMENT OF THE BASELINE AFTER JULY 1, 2015, AND TO ELIMINATE THE RIGHT OF LOCAL GOVERNMENTS AND LANDOWNERS TO PETITION THE ADMINISTRATIVE LAW COURT TO MOVE THE BASELINE SEAWARD UPON COMPLETION OF A BEACH RENOURISHMENT PROJECT; TO AMEND SECTION 48-39-290, TO NARROW THE EXCEPTION OF GOLF COURSES FROM A PERMIT REQUIREMENT TO REPAIR AND MAINTENANCE OF </w:t>
      </w:r>
      <w:r>
        <w:lastRenderedPageBreak/>
        <w:t>EXISTING GOLF COURSES, TO PROVIDE FOR AN EXEMPTION FOR SANDFENCING, REVEGITATION OF DUNES, MINOR BEACH RENOURISHMENT, AND DUNE CONSTRUCTION; AND TO AUTHORIZE THE DEPARTMENT OF HEALTH AND ENVIRONMENTAL CONTROL TO APPROVE REPAIRS TO CERTAIN EROSION CONTROL DEVICES WHICH WOULD OTHERWISE BE PROHIBITED, TO PROVIDE FOR THE CIRCUMSTANCES UNDER WHICH REPAIRS MAY BE MADE; TO AMEND SECTION 48-39-320 BY ADDING A SUBSECTION TO PROVIDE THAT THE DEPARTMENT OF HEALTH AND ENVIRONMENTAL CONTROL MAY APPROVE EROSION CONTROL DEVICES NOT PROVIDED FOR IN THIS CHAPTER IF THE BOARD DETERMINES THAT A DEVICE WILL BE SUCCESSFUL WITH REGARD TO EROSION CONTROL; AND TO REPEAL SECTION 48-39-290(D)(2).</w:t>
      </w:r>
    </w:p>
    <w:p w:rsidR="00EB1FF9" w:rsidRDefault="00EB1FF9" w:rsidP="00EB1FF9">
      <w:bookmarkStart w:id="40" w:name="include_clip_end_73"/>
      <w:bookmarkEnd w:id="40"/>
      <w:r>
        <w:t>Ordered for consideration tomorrow.</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41" w:name="include_clip_start_76"/>
      <w:bookmarkEnd w:id="41"/>
    </w:p>
    <w:p w:rsidR="000D6DE9" w:rsidRDefault="00EB1FF9" w:rsidP="00EB1FF9">
      <w:r>
        <w:t xml:space="preserve">H. 5384 -- Reps. Corley, Alexander, Allison, Anderson, Anthony, Atwater, Bales, Ballentine, Bamberg, Bannister, Bedingfield, Bernstein,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3754 . . . . . Tuesday, May 24, 2016</w:t>
      </w:r>
    </w:p>
    <w:p w:rsidR="000D6DE9" w:rsidRDefault="000D6DE9">
      <w:pPr>
        <w:ind w:firstLine="0"/>
        <w:jc w:val="left"/>
      </w:pPr>
    </w:p>
    <w:p w:rsidR="00EB1FF9" w:rsidRDefault="00EB1FF9" w:rsidP="00EB1FF9">
      <w:r>
        <w:t xml:space="preserve">Bingham, Bowers, Bradley, Brannon, G. A. Brown, R. L. Brown, Burns, Chumley, Clary, Clemmons, Clyburn, Cobb-Hunter, Cole, Collins,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w:t>
      </w:r>
      <w:r>
        <w:lastRenderedPageBreak/>
        <w:t>Stavrinakis, Stringer, Tallon, Taylor, Thayer, Tinkler, Toole, Weeks, Wells, Whipper, White, Whitmire, Williams, Willis and Yow: A HOUSE RESOLUTION TO RECOGNIZE AND HONOR MYRA A. MOSELEY, A TEACHER AT MIDLAND VALLEY HIGH SCHOOL, UPON THE OCCASION OF HER RETIREMENT AFTER THIRTY-FIVE YEARS OF EXEMPLARY SERVICE, AND TO WISH HER CONTINUED SUCCESS AND HAPPINESS IN ALL HER FUTURE ENDEAVORS.</w:t>
      </w:r>
    </w:p>
    <w:p w:rsidR="00691669" w:rsidRDefault="00691669" w:rsidP="00EB1FF9">
      <w:bookmarkStart w:id="42" w:name="include_clip_end_76"/>
      <w:bookmarkEnd w:id="42"/>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43" w:name="include_clip_start_79"/>
      <w:bookmarkEnd w:id="43"/>
    </w:p>
    <w:p w:rsidR="000D6DE9" w:rsidRDefault="00EB1FF9" w:rsidP="00EB1FF9">
      <w:r>
        <w:t xml:space="preserve">H. 5385 -- Reps. Corley, Alexander, Allison, Anderson, Anthony, Atwater, Bales, Ballentine, Bamberg, Bannister, Bedingfield, Bernstein, Bingham, Bowers, Bradley, Brannon, G. A. Brown, R. L. Brown, Burns, Chumley, Clary, Clemmons, Clyburn, Cobb-Hunter, Cole, Collins,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3755 . . . . . Tuesday, May 24, 2016</w:t>
      </w:r>
    </w:p>
    <w:p w:rsidR="000D6DE9" w:rsidRDefault="000D6DE9">
      <w:pPr>
        <w:ind w:firstLine="0"/>
        <w:jc w:val="left"/>
      </w:pPr>
    </w:p>
    <w:p w:rsidR="00EB1FF9" w:rsidRDefault="00EB1FF9" w:rsidP="00EB1FF9">
      <w:r>
        <w:t xml:space="preserve">Sandifer, Simrill, G. M. Smith, G. R. Smith, J. E. Smith, Sottile, Spires, Stavrinakis, Stringer, Tallon, Taylor, Thayer, Tinkler, Toole, Weeks, Wells, Whipper, White, Whitmire, Williams, Willis and Yow: A HOUSE RESOLUTION TO RECOGNIZE AND HONOR COACH AL LOWN OF SILVER BLUFF HIGH SCHOOL IN AIKEN FOR HIS OUTSTANDING CAREER AS BOTH COACH AND EDUCATOR, TO CONGRATULATE HIM ON THE OCCASION OF HIS </w:t>
      </w:r>
      <w:r>
        <w:lastRenderedPageBreak/>
        <w:t>RETIREMENT, AND TO WISH HIM WELL IN ALL HIS FUTURE ENDEAVORS.</w:t>
      </w:r>
    </w:p>
    <w:p w:rsidR="00EB1FF9" w:rsidRDefault="00EB1FF9" w:rsidP="00EB1FF9">
      <w:bookmarkStart w:id="44" w:name="include_clip_end_79"/>
      <w:bookmarkEnd w:id="44"/>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45" w:name="include_clip_start_82"/>
      <w:bookmarkEnd w:id="45"/>
    </w:p>
    <w:p w:rsidR="00EB1FF9" w:rsidRDefault="00EB1FF9" w:rsidP="00EB1FF9">
      <w:r>
        <w:t>H. 5386 -- Reps. Corley, Alexander, Allison, Anderson, Anthony, Atwater, Bales, Ballentine, Bamberg, Bannister, Bedingfield, Bernstein, Bingham, Bowers, Bradley, Brannon, G. A. Brown, R. L. Brown, Burns, Chumley, Clary, Clemmons, Clyburn, Cobb-Hunter, Cole, Collins,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COACH RICK KNIGHT OF MIDLAND VALLEY HIGH SCHOOL IN GRANITEVILLE FOR HIS OUTSTANDING CAREER AS BOTH COACH AND EDUCATOR, TO CONGRATULATE HIM ON THE OCCASION OF HIS RETIREMENT, AND TO WISH HIM WELL IN ALL HIS FUTURE ENDEAVORS.</w:t>
      </w:r>
    </w:p>
    <w:p w:rsidR="00EB1FF9" w:rsidRDefault="00EB1FF9" w:rsidP="00EB1FF9">
      <w:bookmarkStart w:id="46" w:name="include_clip_end_82"/>
      <w:bookmarkEnd w:id="46"/>
    </w:p>
    <w:p w:rsidR="000D6DE9" w:rsidRDefault="00EB1FF9" w:rsidP="00EB1FF9">
      <w:r>
        <w:t>The Resolution was adopted.</w:t>
      </w:r>
    </w:p>
    <w:p w:rsidR="000D6DE9" w:rsidRDefault="000D6DE9" w:rsidP="00EB1FF9"/>
    <w:p w:rsidR="000D6DE9" w:rsidRDefault="000D6DE9">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3756 . . . . . Tuesday, May 24, 2016</w:t>
      </w:r>
    </w:p>
    <w:p w:rsidR="000D6DE9" w:rsidRDefault="000D6DE9">
      <w:pPr>
        <w:ind w:firstLine="0"/>
        <w:jc w:val="left"/>
        <w:rPr>
          <w:b/>
        </w:rPr>
      </w:pPr>
    </w:p>
    <w:p w:rsidR="00EB1FF9" w:rsidRDefault="00EB1FF9" w:rsidP="00EB1FF9">
      <w:pPr>
        <w:keepNext/>
        <w:jc w:val="center"/>
        <w:rPr>
          <w:b/>
        </w:rPr>
      </w:pPr>
      <w:r w:rsidRPr="00EB1FF9">
        <w:rPr>
          <w:b/>
        </w:rPr>
        <w:lastRenderedPageBreak/>
        <w:t>HOUSE RESOLUTION</w:t>
      </w:r>
    </w:p>
    <w:p w:rsidR="00EB1FF9" w:rsidRDefault="00EB1FF9" w:rsidP="00EB1FF9">
      <w:pPr>
        <w:keepNext/>
      </w:pPr>
      <w:r>
        <w:t>The following was introduced:</w:t>
      </w:r>
    </w:p>
    <w:p w:rsidR="00EB1FF9" w:rsidRDefault="00EB1FF9" w:rsidP="00EB1FF9">
      <w:pPr>
        <w:keepNext/>
      </w:pPr>
      <w:bookmarkStart w:id="47" w:name="include_clip_start_85"/>
      <w:bookmarkEnd w:id="47"/>
    </w:p>
    <w:p w:rsidR="00EB1FF9" w:rsidRDefault="00EB1FF9" w:rsidP="00EB1FF9">
      <w:r>
        <w:t>H. 5387 --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Spires, Stavrinakis, Stringer, Tallon, Taylor, Thayer, Tinkler, Toole, Wells, Whipper, White, Whitmire, Williams, Willis and Yow: A HOUSE RESOLUTION TO RECOGNIZE AND HONOR SAM TINDAL AND TOM TINDAL, OWNERS AND OPERATORS OF THE FARMERS' EXCHANGE UPON THE OCCASION OF THEIR RETIREMENT AND TO WISH THEM CONTINUED SUCCESS AND HAPPINESS IN ALL THEIR FUTURE ENDEAVORS.</w:t>
      </w:r>
    </w:p>
    <w:p w:rsidR="00EB1FF9" w:rsidRDefault="00EB1FF9" w:rsidP="00EB1FF9">
      <w:bookmarkStart w:id="48" w:name="include_clip_end_85"/>
      <w:bookmarkEnd w:id="48"/>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49" w:name="include_clip_start_88"/>
      <w:bookmarkEnd w:id="49"/>
    </w:p>
    <w:p w:rsidR="000D6DE9" w:rsidRDefault="00EB1FF9" w:rsidP="00EB1FF9">
      <w:r>
        <w:t xml:space="preserve">H. 5388 -- Reps. Yow,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Herbkersman, Hicks, Hill, Hiott, Hixon, Hodges, Horne, Hosey, Howard, Huggins,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3757 . . . . . Tuesday, May 24, 2016</w:t>
      </w:r>
    </w:p>
    <w:p w:rsidR="000D6DE9" w:rsidRDefault="000D6DE9">
      <w:pPr>
        <w:ind w:firstLine="0"/>
        <w:jc w:val="left"/>
      </w:pPr>
    </w:p>
    <w:p w:rsidR="00EB1FF9" w:rsidRDefault="00EB1FF9" w:rsidP="00EB1FF9">
      <w:r>
        <w:t>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and Willis: A HOUSE RESOLUTION TO RECOGNIZE AND COMMEND CHERAW NATIVE JOSHUAH CAMPBELL FOR HIS ACADEMIC AND ARTISTIC ACHIEVEMENTS AND TO CONGRATULATE HIM UPON HIS GRADUATION FROM HARVARD COLLEGE.</w:t>
      </w:r>
    </w:p>
    <w:p w:rsidR="00EB1FF9" w:rsidRDefault="00EB1FF9" w:rsidP="00EB1FF9">
      <w:bookmarkStart w:id="50" w:name="include_clip_end_88"/>
      <w:bookmarkEnd w:id="50"/>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51" w:name="include_clip_start_91"/>
      <w:bookmarkEnd w:id="51"/>
    </w:p>
    <w:p w:rsidR="000A3E83" w:rsidRDefault="00EB1FF9">
      <w:pPr>
        <w:ind w:firstLine="0"/>
        <w:jc w:val="left"/>
      </w:pPr>
      <w:r>
        <w:t xml:space="preserve">H. 5389 -- Reps. Gagnon,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t>
      </w:r>
      <w:r>
        <w:lastRenderedPageBreak/>
        <w:t>Whitmire, Williams, Willis and Yow: A HOUSE RESOLUTION TO RECOGNIZE AND HONOR THE DIXIE HIGH SCHOOL SOFTBALL TEAM, COACHES, AND SCHOOL OFFICIALS FOR AN OUTSTANDING</w:t>
      </w:r>
      <w:r w:rsidR="000D6DE9">
        <w:t xml:space="preserve">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0A3E83">
      <w:pPr>
        <w:ind w:firstLine="0"/>
      </w:pPr>
    </w:p>
    <w:p w:rsidR="000D6DE9" w:rsidRPr="000D6DE9" w:rsidRDefault="000D6DE9" w:rsidP="000D6DE9">
      <w:pPr>
        <w:jc w:val="right"/>
        <w:rPr>
          <w:b/>
        </w:rPr>
      </w:pPr>
      <w:r w:rsidRPr="000D6DE9">
        <w:rPr>
          <w:b/>
        </w:rPr>
        <w:t>Printed Page 3758 . . . . . Tuesday, May 24, 2016</w:t>
      </w:r>
    </w:p>
    <w:p w:rsidR="000D6DE9" w:rsidRDefault="000D6DE9">
      <w:pPr>
        <w:ind w:firstLine="0"/>
        <w:jc w:val="left"/>
      </w:pPr>
    </w:p>
    <w:p w:rsidR="00EB1FF9" w:rsidRDefault="00EB1FF9" w:rsidP="000A3E83">
      <w:pPr>
        <w:ind w:firstLine="0"/>
      </w:pPr>
      <w:r>
        <w:t>SEASON AND TO CONGRATULATE THEM ON WINNING THE 2016 CLASS A STATE CHAMPIONSHIP TITLE.</w:t>
      </w:r>
    </w:p>
    <w:p w:rsidR="00EB1FF9" w:rsidRDefault="00EB1FF9" w:rsidP="00EB1FF9">
      <w:bookmarkStart w:id="52" w:name="include_clip_end_91"/>
      <w:bookmarkEnd w:id="52"/>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53" w:name="include_clip_start_94"/>
      <w:bookmarkEnd w:id="53"/>
    </w:p>
    <w:p w:rsidR="00EB1FF9" w:rsidRDefault="00EB1FF9" w:rsidP="00EB1FF9">
      <w:r>
        <w:t>H. 5390 -- Rep. King: A HOUSE RESOLUTION TO RECOGNIZE AND HONOR THE RIGHT REVEREND DR. KENNETH MONROE AT THE QUADRENNIAL CELEBRATION OF HIS MINISTRY AS PRESIDING PRELATE OF THE SOUTH ATLANTIC EPISCOPAL DISTRICT OF THE AFRICAN METHODIST EPISCOPAL ZION CHURCH.</w:t>
      </w:r>
    </w:p>
    <w:p w:rsidR="00EB1FF9" w:rsidRDefault="00EB1FF9" w:rsidP="00EB1FF9">
      <w:bookmarkStart w:id="54" w:name="include_clip_end_94"/>
      <w:bookmarkEnd w:id="54"/>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55" w:name="include_clip_start_97"/>
      <w:bookmarkEnd w:id="55"/>
    </w:p>
    <w:p w:rsidR="00EB1FF9" w:rsidRDefault="00EB1FF9" w:rsidP="00EB1FF9">
      <w:r>
        <w:t>H. 5391 -- Reps. Long, Allison, Bernstein, Cobb-Hunter, H. A. Crawford, Douglas, Erickson, Felder, Funderburk, Henderson, Henegan, Hicks, Horne, Knight, M. S. McLeod, Nanney, Norrell, Parks, Robinson-Simpson, Thayer and Tinkler: A HOUSE RESOLUTION TO RECOGNIZE AND CONGRATULATE THE HONORABLE CHANDRA DILLARD FOR HER DEDICATED SERVICE AND EXCEPTIONAL LEADERSHIP AS CHAIR OF THE SOUTH CAROLINA GENERAL ASSEMBLY WOMEN'S CAUCUS.</w:t>
      </w:r>
    </w:p>
    <w:p w:rsidR="00EB1FF9" w:rsidRDefault="00EB1FF9" w:rsidP="00EB1FF9">
      <w:bookmarkStart w:id="56" w:name="include_clip_end_97"/>
      <w:bookmarkEnd w:id="56"/>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lastRenderedPageBreak/>
        <w:t>HOUSE RESOLUTION</w:t>
      </w:r>
    </w:p>
    <w:p w:rsidR="00EB1FF9" w:rsidRDefault="00EB1FF9" w:rsidP="00EB1FF9">
      <w:pPr>
        <w:keepNext/>
      </w:pPr>
      <w:r>
        <w:t>The following was introduced:</w:t>
      </w:r>
    </w:p>
    <w:p w:rsidR="00EB1FF9" w:rsidRDefault="00EB1FF9" w:rsidP="00EB1FF9">
      <w:pPr>
        <w:keepNext/>
      </w:pPr>
      <w:bookmarkStart w:id="57" w:name="include_clip_start_100"/>
      <w:bookmarkEnd w:id="57"/>
    </w:p>
    <w:p w:rsidR="000D6DE9" w:rsidRDefault="00EB1FF9" w:rsidP="00EB1FF9">
      <w:r>
        <w:t xml:space="preserve">H. 5392 -- Reps. Huggins and Ballentine: A HOUSE RESOLUTION TO EXTEND THE PRIVILEGE OF THE FLOOR OF THE SOUTH CAROLINA HOUSE OF REPRESENTATIVES TO THE CHAPIN HIGH SCHOOL BOYS VARSITY SOCCER TEAM OF LEXINGTON COUNTY WITH THE TEAM COACHES AND SCHOOL OFFICIALS, AT A DATE AND TIME TO BE DETERMINED BY THE SPEAKER, FOR THE PURPOSE OF BEING RECOGNIZED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3759 . . . . . Tuesday, May 24, 2016</w:t>
      </w:r>
    </w:p>
    <w:p w:rsidR="000D6DE9" w:rsidRDefault="000D6DE9">
      <w:pPr>
        <w:ind w:firstLine="0"/>
        <w:jc w:val="left"/>
      </w:pPr>
    </w:p>
    <w:p w:rsidR="00EB1FF9" w:rsidRDefault="00EB1FF9" w:rsidP="00EB1FF9">
      <w:r>
        <w:t>AND COMMENDED FOR CAPTURING THE 2016 SOUTH CAROLINA CLASS AAA STATE CHAMPIONSHIP TITLE.</w:t>
      </w:r>
    </w:p>
    <w:p w:rsidR="00EB1FF9" w:rsidRDefault="00EB1FF9" w:rsidP="00EB1FF9"/>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F70EEE">
        <w:t xml:space="preserve">Chapin </w:t>
      </w:r>
      <w:r>
        <w:t>High School b</w:t>
      </w:r>
      <w:r w:rsidRPr="00F70EEE">
        <w:t xml:space="preserve">oys </w:t>
      </w:r>
      <w:r>
        <w:t>varsity s</w:t>
      </w:r>
      <w:r w:rsidRPr="00F70EEE">
        <w:t>occer</w:t>
      </w:r>
      <w:r>
        <w:t xml:space="preserve"> team of Lexington County with the team coaches and school officials, at a date and time to be determined by the Speaker, for the purpose of being recognized and commended for capturing the 2016 South Carolina Class AAA State Championship title.</w:t>
      </w: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58" w:name="include_clip_start_103"/>
      <w:bookmarkEnd w:id="58"/>
    </w:p>
    <w:p w:rsidR="00EB1FF9" w:rsidRDefault="00EB1FF9" w:rsidP="00EB1FF9">
      <w:r>
        <w:t>H. 5393 -- Reps. Huggins and Ballentine: A HOUSE RESOLUTION TO EXTEND THE PRIVILEGE OF THE FLOOR OF THE SOUTH CAROLINA HOUSE OF REPRESENTATIVES TO THE CHAPIN HIGH SCHOOL GIRLS VARSITY SOCCER TEAM OF LEXINGTON COUNTY WITH THE TEAM COACHES AND SCHOOL OFFICIALS, AT A DATE AND TIME TO BE DETERMINED BY THE SPEAKER, FOR THE PURPOSE OF BEING RECOGNIZED AND COMMENDED FOR CAPTURING THE 2016 SOUTH CAROLINA CLASS AAA STATE CHAMPIONSHIP TITLE.</w:t>
      </w:r>
    </w:p>
    <w:p w:rsidR="00EB1FF9" w:rsidRDefault="00EB1FF9" w:rsidP="00EB1FF9"/>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F70EEE">
        <w:t xml:space="preserve">Chapin </w:t>
      </w:r>
      <w:r>
        <w:t>High School girl</w:t>
      </w:r>
      <w:r w:rsidRPr="00F70EEE">
        <w:t xml:space="preserve">s </w:t>
      </w:r>
      <w:r>
        <w:t>varsity s</w:t>
      </w:r>
      <w:r w:rsidRPr="00F70EEE">
        <w:t>occer</w:t>
      </w:r>
      <w:r w:rsidRPr="00EB1FF9">
        <w:rPr>
          <w:color w:val="000000"/>
          <w:u w:color="000000"/>
        </w:rPr>
        <w:t xml:space="preserve"> team</w:t>
      </w:r>
      <w:r>
        <w:t xml:space="preserve"> of Lexington County with the team coaches and school officials, at a date and time to be determined by the Speaker, for the purpose of being recognized and commended for capturing the 2016 South Carolina Class AAA State Championship title.</w:t>
      </w: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DE9" w:rsidRDefault="00EB1FF9" w:rsidP="00EB1FF9">
      <w:r>
        <w:t>The Resolution was adopted.</w:t>
      </w:r>
    </w:p>
    <w:p w:rsidR="000D6DE9" w:rsidRDefault="000D6DE9" w:rsidP="00EB1FF9"/>
    <w:p w:rsidR="000D6DE9" w:rsidRDefault="000D6DE9">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3760 . . . . . Tuesday, May 24, 2016</w:t>
      </w:r>
    </w:p>
    <w:p w:rsidR="000D6DE9" w:rsidRDefault="000D6DE9">
      <w:pPr>
        <w:ind w:firstLine="0"/>
        <w:jc w:val="left"/>
        <w:rPr>
          <w:b/>
        </w:rPr>
      </w:pPr>
    </w:p>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59" w:name="include_clip_start_106"/>
      <w:bookmarkEnd w:id="59"/>
    </w:p>
    <w:p w:rsidR="00EB1FF9" w:rsidRDefault="00EB1FF9" w:rsidP="00EB1FF9">
      <w:r>
        <w:t xml:space="preserve">H. 5394 --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PASSING OF MICHAEL "MIKE" </w:t>
      </w:r>
      <w:r>
        <w:lastRenderedPageBreak/>
        <w:t>COPELAND MORROW OF LEE COUNTY AND TO EXTEND THEIR DEEPEST SYMPATHY TO HIS LARGE AND LOVING FAMILY AND HIS MANY FRIENDS.</w:t>
      </w:r>
    </w:p>
    <w:p w:rsidR="00EB1FF9" w:rsidRDefault="00EB1FF9" w:rsidP="00EB1FF9">
      <w:bookmarkStart w:id="60" w:name="include_clip_end_106"/>
      <w:bookmarkEnd w:id="60"/>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61" w:name="include_clip_start_109"/>
      <w:bookmarkEnd w:id="61"/>
    </w:p>
    <w:p w:rsidR="000D6DE9" w:rsidRDefault="00EB1FF9" w:rsidP="00EB1FF9">
      <w:r>
        <w:t xml:space="preserve">H. 5395 --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3761 . . . . . Tuesday, May 24, 2016</w:t>
      </w:r>
    </w:p>
    <w:p w:rsidR="000D6DE9" w:rsidRDefault="000D6DE9">
      <w:pPr>
        <w:ind w:firstLine="0"/>
        <w:jc w:val="left"/>
      </w:pPr>
    </w:p>
    <w:p w:rsidR="00EB1FF9" w:rsidRDefault="00EB1FF9" w:rsidP="00EB1FF9">
      <w:r>
        <w:t>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JENELL FORD, A VETERAN TEACHER FROM CHARLESTON COUNTY, UPON THE OCCASION OF HER RETIREMENT AFTER MORE THAN THIRTY-THREE YEARS OF DEVOTED SERVICE, AND TO WISH HER CONTINUED SUCCESS AND HAPPINESS IN ALL HER FUTURE ENDEAVORS.</w:t>
      </w:r>
    </w:p>
    <w:p w:rsidR="00EB1FF9" w:rsidRDefault="00EB1FF9" w:rsidP="00EB1FF9">
      <w:bookmarkStart w:id="62" w:name="include_clip_end_109"/>
      <w:bookmarkEnd w:id="62"/>
    </w:p>
    <w:p w:rsidR="00EB1FF9" w:rsidRDefault="00EB1FF9" w:rsidP="00EB1FF9">
      <w:r>
        <w:t>The Resolution was adopted.</w:t>
      </w:r>
    </w:p>
    <w:p w:rsidR="000A3E83" w:rsidRDefault="000A3E83" w:rsidP="00EB1FF9">
      <w:pPr>
        <w:keepNext/>
        <w:jc w:val="center"/>
        <w:rPr>
          <w:b/>
        </w:rPr>
      </w:pPr>
    </w:p>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63" w:name="include_clip_start_112"/>
      <w:bookmarkEnd w:id="63"/>
    </w:p>
    <w:p w:rsidR="000D6DE9" w:rsidRDefault="00EB1FF9" w:rsidP="00EB1FF9">
      <w:r>
        <w:t xml:space="preserve">H. 5396 --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REVEREND KEITH COCHRAN, PASTOR OF ST. JOHN BAPTIST CHURCH IN RAVENEL, UPON THE OCCASION OF HIS RETIREMENT AFTER THIRTY-ONE YEARS OF EXEMPLARY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3762 . . . . . Tuesday, May 24, 2016</w:t>
      </w:r>
    </w:p>
    <w:p w:rsidR="000D6DE9" w:rsidRDefault="000D6DE9">
      <w:pPr>
        <w:ind w:firstLine="0"/>
        <w:jc w:val="left"/>
      </w:pPr>
    </w:p>
    <w:p w:rsidR="00EB1FF9" w:rsidRDefault="00EB1FF9" w:rsidP="00EB1FF9">
      <w:r>
        <w:t>SERVICE, AND TO WISH HIM CONTINUED SUCCESS AND HAPPINESS IN ALL HIS FUTURE ENDEAVORS.</w:t>
      </w:r>
    </w:p>
    <w:p w:rsidR="00EB1FF9" w:rsidRDefault="00EB1FF9" w:rsidP="00EB1FF9">
      <w:bookmarkStart w:id="64" w:name="include_clip_end_112"/>
      <w:bookmarkEnd w:id="64"/>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65" w:name="include_clip_start_115"/>
      <w:bookmarkEnd w:id="65"/>
    </w:p>
    <w:p w:rsidR="00EB1FF9" w:rsidRDefault="00EB1FF9" w:rsidP="00EB1FF9">
      <w:r>
        <w:t xml:space="preserve">H. 5397 -- Reps. J. E. Smith, Williams, M. S. McLeod, Alexander, Allison, Anderson, Anthony, Atwater, Bales, Ballentine, Bamberg, </w:t>
      </w:r>
      <w:r>
        <w:lastRenderedPageBreak/>
        <w:t>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Sottile, Spires, Stavrinakis, Stringer, Tallon, Taylor, Thayer, Tinkler, Toole, Weeks, Wells, Whipper, White, Whitmire, Willis and Yow: A HOUSE RESOLUTION TO CONGRATULATE COLONEL ZEB C. WILLIAMS III, STATE JUDGE ADVOCATE FOR THE SOUTH CAROLINA ARMY NATIONAL GUARD, UPON THE OCCASION OF HIS RETIREMENT, TO SALUTE HIM FOR THIRTY YEARS OF EXCEPTIONALLY MERITORIOUS SERVICE IN THE UNITED STATES ARMY AND THE GUARD, AND TO EXTEND BEST WISHES FOR CONTINUED SUCCESS AND FULFILLMENT IN THE YEARS TO COME.</w:t>
      </w:r>
    </w:p>
    <w:p w:rsidR="00EB1FF9" w:rsidRDefault="00EB1FF9" w:rsidP="00EB1FF9">
      <w:bookmarkStart w:id="66" w:name="include_clip_end_115"/>
      <w:bookmarkEnd w:id="66"/>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67" w:name="include_clip_start_118"/>
      <w:bookmarkEnd w:id="67"/>
    </w:p>
    <w:p w:rsidR="000D6DE9" w:rsidRDefault="00EB1FF9" w:rsidP="00EB1FF9">
      <w:r>
        <w:t xml:space="preserve">H. 5398 -- Reps. G. R. Smith, Willis, Alexander, Allison, Anderson, Anthony, Atwater, Bales, Ballentine, Bamberg, Bannister, Bedingfield,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3763 . . . . . Tuesday, May 24, 2016</w:t>
      </w:r>
    </w:p>
    <w:p w:rsidR="000D6DE9" w:rsidRDefault="000D6DE9">
      <w:pPr>
        <w:ind w:firstLine="0"/>
        <w:jc w:val="left"/>
      </w:pPr>
    </w:p>
    <w:p w:rsidR="00EB1FF9" w:rsidRDefault="00EB1FF9" w:rsidP="00EB1FF9">
      <w:r>
        <w:t xml:space="preserve">Bernstein, Bingham, Bowers, Bradley, Brannon, G. A. Brown, R. L. Brown, Burns, Chumley, Clary, Clemmons, Clyburn, Cobb-Hunter, Cole, Collins, Corley, H. A. Crawford, Crosby, Daning, Delleney, Dillard, Douglas, Duckworth, Erickson, Felder, Finlay, Forrester, Fry, Funderburk, Gagnon, George, Gilliard, Goldfinch, </w:t>
      </w:r>
      <w:r>
        <w:lastRenderedPageBreak/>
        <w:t>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Spires, Stavrinakis, Stringer, Tallon, Taylor, Thayer, Tinkler, Toole, Weeks, Wells, Whipper, White, Whitmire, Williams and Yow: A HOUSE RESOLUTION TO RECOGNIZE AND HONOR THE HILLCREST HIGH SCHOOL 4 X 100 METER RELAY TEAM AND ITS COACHES FOR AN OUTSTANDING SEASON AND TO CONGRATULATE THEM ON WINNING THE 2016 CLASS AAAA STATE CHAMPIONSHIP TITLE.</w:t>
      </w:r>
    </w:p>
    <w:p w:rsidR="00EB1FF9" w:rsidRDefault="00EB1FF9" w:rsidP="00EB1FF9">
      <w:bookmarkStart w:id="68" w:name="include_clip_end_118"/>
      <w:bookmarkEnd w:id="68"/>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69" w:name="include_clip_start_121"/>
      <w:bookmarkEnd w:id="69"/>
    </w:p>
    <w:p w:rsidR="00EB1FF9" w:rsidRDefault="00EB1FF9" w:rsidP="00EB1FF9">
      <w:r>
        <w:t>H. 5399 -- Reps. Norrell and Quinn: A HOUSE RESOLUTION TO RECOGNIZE AND HONOR THE LYNCHES RIVER ELECTRIC COOPERATIVE COACH PITCH TEAM AND COACHES FOR AN OUTSTANDING SEASON AND TO CONGRATULATE THEM FOR WINNING THE 2016 LANCASTER COUNTY PARKS AND RECREATION COACH PITCH CHAMPIONSHIP TITLE.</w:t>
      </w:r>
    </w:p>
    <w:p w:rsidR="00EB1FF9" w:rsidRDefault="00EB1FF9" w:rsidP="00EB1FF9">
      <w:bookmarkStart w:id="70" w:name="include_clip_end_121"/>
      <w:bookmarkEnd w:id="70"/>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71" w:name="include_clip_start_124"/>
      <w:bookmarkEnd w:id="71"/>
    </w:p>
    <w:p w:rsidR="000D6DE9" w:rsidRDefault="00EB1FF9" w:rsidP="00EB1FF9">
      <w:r>
        <w:t xml:space="preserve">H. 5400 -- Reps. Corley, Alexander, Allison, Anderson, Anthony, Atwater, Bales, Ballentine, Bamberg, Bannister, Bedingfield, Bernstein,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3764 . . . . . Tuesday, May 24, 2016</w:t>
      </w:r>
    </w:p>
    <w:p w:rsidR="000D6DE9" w:rsidRDefault="000D6DE9">
      <w:pPr>
        <w:ind w:firstLine="0"/>
        <w:jc w:val="left"/>
      </w:pPr>
    </w:p>
    <w:p w:rsidR="00EB1FF9" w:rsidRDefault="00EB1FF9" w:rsidP="00EB1FF9">
      <w:r>
        <w:t>Bingham, Bowers, Bradley, Brannon, G. A. Brown, R. L. Brown, Burns, Chumley, Clary, Clemmons, Clyburn, Cobb-Hunter, Cole, Collins,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DEANNA TIMMERMAN, A KINDERGARTEN TEACHER AT BYRD ELEMENTARY SCHOOL IN GRANITEVILLE, UPON THE OCCASION OF HER RETIREMENT AFTER THIRTY-SEVEN YEARS OF OUTSTANDING SERVICE AS AN EDUCATOR, AND TO WISH HER CONTINUED SUCCESS AND HAPPINESS IN ALL HER FUTURE ENDEAVORS.</w:t>
      </w:r>
    </w:p>
    <w:p w:rsidR="00EB1FF9" w:rsidRDefault="00EB1FF9" w:rsidP="00EB1FF9">
      <w:bookmarkStart w:id="72" w:name="include_clip_end_124"/>
      <w:bookmarkEnd w:id="72"/>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73" w:name="include_clip_start_127"/>
      <w:bookmarkEnd w:id="73"/>
    </w:p>
    <w:p w:rsidR="00EB1FF9" w:rsidRDefault="00EB1FF9" w:rsidP="00EB1FF9">
      <w:r>
        <w:t>H. 5401 -- Reps. Taylor, Clyburn, Corley, Hixon and Wells: A HOUSE RESOLUTION TO RECOGNIZE AND HONOR DR. SUSAN WINSOR UPON THE OCCASION OF HER RETIREMENT AS PRESIDENT OF AIKEN TECHNICAL COLLEGE, TO THANK HER FOR HER EFFORTS TO IMPROVE SOUTH CAROLINA, AND TO WISH HER MUCH SUCCESS AND HAPPINESS IN ALL HER FUTURE ENDEAVORS.</w:t>
      </w:r>
    </w:p>
    <w:p w:rsidR="00EB1FF9" w:rsidRDefault="00EB1FF9" w:rsidP="00EB1FF9">
      <w:bookmarkStart w:id="74" w:name="include_clip_end_127"/>
      <w:bookmarkEnd w:id="74"/>
    </w:p>
    <w:p w:rsidR="000D6DE9" w:rsidRDefault="00EB1FF9" w:rsidP="00EB1FF9">
      <w:r>
        <w:t>The Resolution was adopted.</w:t>
      </w:r>
    </w:p>
    <w:p w:rsidR="000D6DE9" w:rsidRDefault="000D6DE9" w:rsidP="00EB1FF9"/>
    <w:p w:rsidR="000D6DE9" w:rsidRDefault="000D6DE9">
      <w:pPr>
        <w:ind w:firstLine="0"/>
        <w:jc w:val="left"/>
        <w:rPr>
          <w:b/>
        </w:rPr>
      </w:pPr>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3765 . . . . . Tuesday, May 24, 2016</w:t>
      </w:r>
    </w:p>
    <w:p w:rsidR="000D6DE9" w:rsidRDefault="000D6DE9">
      <w:pPr>
        <w:ind w:firstLine="0"/>
        <w:jc w:val="left"/>
        <w:rPr>
          <w:b/>
        </w:rPr>
      </w:pPr>
    </w:p>
    <w:p w:rsidR="00EB1FF9" w:rsidRDefault="00EB1FF9" w:rsidP="00EB1FF9">
      <w:pPr>
        <w:keepNext/>
        <w:jc w:val="center"/>
        <w:rPr>
          <w:b/>
        </w:rPr>
      </w:pPr>
      <w:r w:rsidRPr="00EB1FF9">
        <w:rPr>
          <w:b/>
        </w:rPr>
        <w:t>HOUSE RESOLUTION</w:t>
      </w:r>
    </w:p>
    <w:p w:rsidR="00EB1FF9" w:rsidRDefault="00EB1FF9" w:rsidP="00EB1FF9">
      <w:pPr>
        <w:keepNext/>
      </w:pPr>
      <w:r>
        <w:t>The following was introduced:</w:t>
      </w:r>
    </w:p>
    <w:p w:rsidR="00EB1FF9" w:rsidRDefault="00EB1FF9" w:rsidP="00EB1FF9">
      <w:pPr>
        <w:keepNext/>
      </w:pPr>
      <w:bookmarkStart w:id="75" w:name="include_clip_start_130"/>
      <w:bookmarkEnd w:id="75"/>
    </w:p>
    <w:p w:rsidR="00EB1FF9" w:rsidRDefault="00EB1FF9" w:rsidP="00EB1FF9">
      <w:r>
        <w:t>H. 5403 -- Reps. G. R. Smith, Willis,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Spires, Stavrinakis, Stringer, Tallon, Taylor, Thayer, Tinkler, Toole, Weeks, Wells, Whipper, White, Whitmire, Williams and Yow: A HOUSE RESOLUTION TO SALUTE QUENTIN MARTIN OF HILLCREST HIGH SCHOOL IN GREENVILLE COUNTY ON CAPTURING THE 2016 CLASS AAAA STATE CHAMPIONSHIP TITLE IN THE BOYS LONG-JUMP COMPETITION.</w:t>
      </w:r>
    </w:p>
    <w:p w:rsidR="00EB1FF9" w:rsidRDefault="00EB1FF9" w:rsidP="00EB1FF9">
      <w:bookmarkStart w:id="76" w:name="include_clip_end_130"/>
      <w:bookmarkEnd w:id="76"/>
    </w:p>
    <w:p w:rsidR="00EB1FF9" w:rsidRDefault="00EB1FF9" w:rsidP="00EB1FF9">
      <w:r>
        <w:t>The Resolution was adopted.</w:t>
      </w:r>
    </w:p>
    <w:p w:rsidR="00EB1FF9" w:rsidRDefault="00EB1FF9" w:rsidP="00EB1FF9"/>
    <w:p w:rsidR="00EB1FF9" w:rsidRDefault="00EB1FF9" w:rsidP="00EB1FF9">
      <w:pPr>
        <w:keepNext/>
        <w:jc w:val="center"/>
        <w:rPr>
          <w:b/>
        </w:rPr>
      </w:pPr>
      <w:r w:rsidRPr="00EB1FF9">
        <w:rPr>
          <w:b/>
        </w:rPr>
        <w:t>CONCURRENT RESOLUTION</w:t>
      </w:r>
    </w:p>
    <w:p w:rsidR="00EB1FF9" w:rsidRDefault="00EB1FF9" w:rsidP="00EB1FF9">
      <w:pPr>
        <w:keepNext/>
      </w:pPr>
      <w:r>
        <w:t>The following was introduced:</w:t>
      </w:r>
    </w:p>
    <w:p w:rsidR="00EB1FF9" w:rsidRDefault="00EB1FF9" w:rsidP="00EB1FF9">
      <w:pPr>
        <w:keepNext/>
      </w:pPr>
      <w:bookmarkStart w:id="77" w:name="include_clip_start_133"/>
      <w:bookmarkEnd w:id="77"/>
    </w:p>
    <w:p w:rsidR="00EB1FF9" w:rsidRDefault="00EB1FF9" w:rsidP="00EB1FF9">
      <w:pPr>
        <w:keepNext/>
      </w:pPr>
      <w:r>
        <w:t xml:space="preserve">H. 5402 -- Rep. Alexander: A CONCURRENT RESOLUTION TO REQUEST THE DEPARTMENT OF TRANSPORTATION NAME THE PORTION OF THE PAMPLICO HIGHWAY IN FLORENCE COUNTY FROM ITS INTERSECTION WITH FLOWERS ROAD TO ITS INTERSECTION WITH BRANCH ROAD "CHIEF APOSTLE FRED GRAHAM HIGHWAY" AND ERECT APPROPRIATE </w:t>
      </w:r>
      <w:r>
        <w:lastRenderedPageBreak/>
        <w:t>MARKERS OR SIGNS ALONG THIS PORTION OF HIGHWAY CONTAINING THIS DESIGNATION.</w:t>
      </w:r>
    </w:p>
    <w:p w:rsidR="00EB1FF9" w:rsidRDefault="00EB1FF9" w:rsidP="00EB1FF9">
      <w:bookmarkStart w:id="78" w:name="include_clip_end_133"/>
      <w:bookmarkEnd w:id="78"/>
      <w:r>
        <w:t>The Concurrent Resolution was ordered referred to the Committee on Invitations and Memorial Resolutions.</w:t>
      </w:r>
    </w:p>
    <w:p w:rsidR="000D6DE9" w:rsidRDefault="000D6DE9">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3766 . . . . . Tuesday, May 24, 2016</w:t>
      </w:r>
    </w:p>
    <w:p w:rsidR="000D6DE9" w:rsidRDefault="000D6DE9">
      <w:pPr>
        <w:ind w:firstLine="0"/>
        <w:jc w:val="left"/>
        <w:rPr>
          <w:b/>
        </w:rPr>
      </w:pPr>
    </w:p>
    <w:p w:rsidR="00EB1FF9" w:rsidRDefault="00EB1FF9" w:rsidP="00EB1FF9">
      <w:pPr>
        <w:keepNext/>
        <w:jc w:val="center"/>
        <w:rPr>
          <w:b/>
        </w:rPr>
      </w:pPr>
      <w:r w:rsidRPr="00EB1FF9">
        <w:rPr>
          <w:b/>
        </w:rPr>
        <w:t>CONCURRENT RESOLUTION</w:t>
      </w:r>
    </w:p>
    <w:p w:rsidR="00EB1FF9" w:rsidRDefault="00EB1FF9" w:rsidP="00EB1FF9">
      <w:pPr>
        <w:keepNext/>
      </w:pPr>
      <w:r>
        <w:t>The following was introduced:</w:t>
      </w:r>
    </w:p>
    <w:p w:rsidR="00EB1FF9" w:rsidRDefault="00EB1FF9" w:rsidP="00EB1FF9">
      <w:pPr>
        <w:keepNext/>
      </w:pPr>
      <w:bookmarkStart w:id="79" w:name="include_clip_start_136"/>
      <w:bookmarkEnd w:id="79"/>
    </w:p>
    <w:p w:rsidR="00EB1FF9" w:rsidRDefault="00EB1FF9" w:rsidP="00EB1FF9">
      <w:pPr>
        <w:keepNext/>
      </w:pPr>
      <w:r>
        <w:t>H. 5404 -- Rep. W. J. McLeod: A CONCURRENT RESOLUTION TO REQUEST THE DEPARTMENT OF TRANSPORTATION NAME THE INTERSTATE HIGHWAY 26/SOUTH CAROLINA HIGHWAY 773 INTERCHANGE IN NEWBERRY COUNTY THE "SENATOR TOM POPE INTERCHANGE" IN HONOR OF FORMER SENATOR TOM POPE AND ERECT APPROPRIATE MARKERS OR SIGNS REFLECTING THIS DESIGNATION.</w:t>
      </w:r>
    </w:p>
    <w:p w:rsidR="00EB1FF9" w:rsidRDefault="00EB1FF9" w:rsidP="00EB1FF9">
      <w:bookmarkStart w:id="80" w:name="include_clip_end_136"/>
      <w:bookmarkEnd w:id="80"/>
      <w:r>
        <w:t>The Concurrent Resolution was ordered referred to the Committee on Invitations and Memorial Resolutions.</w:t>
      </w:r>
    </w:p>
    <w:p w:rsidR="00EB1FF9" w:rsidRDefault="00EB1FF9" w:rsidP="00EB1FF9"/>
    <w:p w:rsidR="00EB1FF9" w:rsidRDefault="00EB1FF9" w:rsidP="00EB1FF9">
      <w:pPr>
        <w:keepNext/>
        <w:jc w:val="center"/>
        <w:rPr>
          <w:b/>
        </w:rPr>
      </w:pPr>
      <w:r w:rsidRPr="00EB1FF9">
        <w:rPr>
          <w:b/>
        </w:rPr>
        <w:t>CONCURRENT RESOLUTION</w:t>
      </w:r>
    </w:p>
    <w:p w:rsidR="00EB1FF9" w:rsidRDefault="00EB1FF9" w:rsidP="00EB1FF9">
      <w:pPr>
        <w:keepNext/>
      </w:pPr>
      <w:r>
        <w:t>The following was introduced:</w:t>
      </w:r>
    </w:p>
    <w:p w:rsidR="00EB1FF9" w:rsidRDefault="00EB1FF9" w:rsidP="00EB1FF9">
      <w:pPr>
        <w:keepNext/>
      </w:pPr>
      <w:bookmarkStart w:id="81" w:name="include_clip_start_139"/>
      <w:bookmarkEnd w:id="81"/>
    </w:p>
    <w:p w:rsidR="00EB1FF9" w:rsidRDefault="00EB1FF9" w:rsidP="00EB1FF9">
      <w:pPr>
        <w:keepNext/>
      </w:pPr>
      <w:r>
        <w:t>H. 5405 -- Rep. W. J. McLeod: A CONCURRENT RESOLUTION TO REQUEST THE DEPARTMENT OF TRANSPORTATION NAME THE INTERSTATE HIGHWAY 26/SOUTH CAROLINA HIGHWAY 202 INTERCHANGE IN NEWBERRY COUNTY THE "SENATOR EUGENE GRIFFITH INTERCHANGE" IN HONOR OF FORMER SENATOR EUGENE GRIFFITH AND ERECT APPROPRIATE MARKERS OR SIGNS REFLECTING THIS DESIGNATION.</w:t>
      </w:r>
    </w:p>
    <w:p w:rsidR="00EB1FF9" w:rsidRDefault="00EB1FF9" w:rsidP="00EB1FF9">
      <w:bookmarkStart w:id="82" w:name="include_clip_end_139"/>
      <w:bookmarkEnd w:id="82"/>
      <w:r>
        <w:t>The Concurrent Resolution was ordered referred to the Committee on Invitations and Memorial Resolutions.</w:t>
      </w:r>
    </w:p>
    <w:p w:rsidR="00EB1FF9" w:rsidRDefault="00EB1FF9" w:rsidP="00EB1FF9"/>
    <w:p w:rsidR="00EB1FF9" w:rsidRDefault="00EB1FF9" w:rsidP="00EB1FF9">
      <w:pPr>
        <w:keepNext/>
        <w:jc w:val="center"/>
        <w:rPr>
          <w:b/>
        </w:rPr>
      </w:pPr>
      <w:r w:rsidRPr="00EB1FF9">
        <w:rPr>
          <w:b/>
        </w:rPr>
        <w:t>CONCURRENT RESOLUTION</w:t>
      </w:r>
    </w:p>
    <w:p w:rsidR="00EB1FF9" w:rsidRDefault="00EB1FF9" w:rsidP="00EB1FF9">
      <w:r>
        <w:t>The Senate sent to the House the following:</w:t>
      </w:r>
    </w:p>
    <w:p w:rsidR="00EB1FF9" w:rsidRDefault="00EB1FF9" w:rsidP="00EB1FF9">
      <w:bookmarkStart w:id="83" w:name="include_clip_start_142"/>
      <w:bookmarkEnd w:id="83"/>
    </w:p>
    <w:p w:rsidR="00EB1FF9" w:rsidRDefault="00EB1FF9" w:rsidP="00EB1FF9">
      <w:r>
        <w:lastRenderedPageBreak/>
        <w:t>S. 1310 -- Senators Malloy and McElveen: A CONCURRENT RESOLUTION TO REQUEST  THE DEPARTMENT OF TRANSPORTATION NAME THE INTERSECTION LOCATED AT THE JUNCTURE OF GREEN LANE AND SOUTH CAROLINA HIGHWAY 15 IN LEE COUNTY "ARTHUR BROWN CROSSROADS" AND TO ERECT APPROPRIATE MARKERS OR SIGNS AT THIS LOCATION THAT CONTAIN THIS DESIGNATION.</w:t>
      </w:r>
    </w:p>
    <w:p w:rsidR="000D6DE9" w:rsidRDefault="00EB1FF9" w:rsidP="00EB1FF9">
      <w:bookmarkStart w:id="84" w:name="include_clip_end_142"/>
      <w:bookmarkEnd w:id="84"/>
      <w:r>
        <w:t>The Concurrent Resolution was ordered referred to the Committee on Invitations and Memorial Resolutions.</w:t>
      </w:r>
    </w:p>
    <w:p w:rsidR="000D6DE9" w:rsidRDefault="000D6DE9" w:rsidP="00EB1FF9"/>
    <w:p w:rsidR="000D6DE9" w:rsidRDefault="000D6DE9">
      <w:pPr>
        <w:ind w:firstLine="0"/>
        <w:jc w:val="left"/>
        <w:rPr>
          <w:b/>
        </w:rPr>
      </w:pPr>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3767 . . . . . Tuesday, May 24, 2016</w:t>
      </w:r>
    </w:p>
    <w:p w:rsidR="000D6DE9" w:rsidRDefault="000D6DE9">
      <w:pPr>
        <w:ind w:firstLine="0"/>
        <w:jc w:val="left"/>
        <w:rPr>
          <w:b/>
        </w:rPr>
      </w:pPr>
    </w:p>
    <w:p w:rsidR="00EB1FF9" w:rsidRDefault="00EB1FF9" w:rsidP="00EB1FF9">
      <w:pPr>
        <w:keepNext/>
        <w:jc w:val="center"/>
        <w:rPr>
          <w:b/>
        </w:rPr>
      </w:pPr>
      <w:r w:rsidRPr="00EB1FF9">
        <w:rPr>
          <w:b/>
        </w:rPr>
        <w:t>CONCURRENT RESOLUTION</w:t>
      </w:r>
    </w:p>
    <w:p w:rsidR="00EB1FF9" w:rsidRDefault="00EB1FF9" w:rsidP="00EB1FF9">
      <w:r>
        <w:t>The Senate sent to the House the following:</w:t>
      </w:r>
    </w:p>
    <w:p w:rsidR="00EB1FF9" w:rsidRDefault="00EB1FF9" w:rsidP="00EB1FF9">
      <w:bookmarkStart w:id="85" w:name="include_clip_start_145"/>
      <w:bookmarkEnd w:id="85"/>
    </w:p>
    <w:p w:rsidR="00EB1FF9" w:rsidRDefault="00EB1FF9" w:rsidP="00EB1FF9">
      <w:r>
        <w:t xml:space="preserve">S. 1311 -- Senators L. Martin, Campsen and Malloy: A CONCURRENT RESOLUTION TO FIX NOON ON WEDNESDAY, MAY 25, 2016, AS THE TIME TO ELECT A SUCCESSOR TO A CERTAIN JUDGE OF THE SUPREME COURT, CHIEF JUSTICE, UPON HIS RETIREMENT ON OR BEFORE DECEMBER 31, 2016, AND THE SUCCESSOR WILL FILL THE UNEXPIRED TERM OF THAT OFFICE WHICH EXPIRES JULY 31, 2024; TO ELECT A SUCCESSOR TO A CERTAIN JUDGE OF THE SUPREME COURT, SEAT 2, WHOSE TERM EXPIRES JULY 31, 2016; TO ELECT A SUCCESSOR TO A CERTAIN JUDGE OF THE COURT OF APPEALS, SEAT 5, CHIEF JUDGE, AND THE SUCCESSOR WILL FILL THE UNEXPIRED TERM OF THAT OFFICE WHICH EXPIRES JUNE 30, 2021; TO ELECT A SUCCESSOR TO A CERTAIN JUDGE OF THE CIRCUIT COURT, FOURTH JUDICIAL CIRCUIT, SEAT 1, WHOSE TERM EXPIRES JUNE 30, 2016; TO ELECT A SUCCESSOR TO A CERTAIN JUDGE OF THE FAMILY COURT, THIRTEENTH JUDICIAL CIRCUIT, SEAT 3, WHOSE TERM EXPIRES JUNE 30, 2016; TO ELECT A SUCCESSOR TO A CERTAIN JUDGE OF THE FAMILY COURT, THIRTEENTH JUDICIAL CIRCUIT, SEAT 4, WHOSE TERM EXPIRES JUNE 30, 2016; AND AS THE DATE TO MEET IN JOINT SESSION FOR THE PURPOSE OF ELECTING A MEMBER TO THE SC PUBLIC </w:t>
      </w:r>
      <w:r>
        <w:lastRenderedPageBreak/>
        <w:t>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EB1FF9" w:rsidRDefault="00EB1FF9" w:rsidP="00EB1FF9"/>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1FF9">
        <w:rPr>
          <w:color w:val="000000"/>
          <w:u w:color="000000"/>
        </w:rPr>
        <w:t xml:space="preserve">That the Senate and the House of Representatives shall meet in joint assembly in the Hall of the House of Representatives Wednesday, May 25, 2016, at noon to elect a successor to the Honorable Costa M. Pleicones, Chief Justice of the Supreme Court, upon his retirement on or before December 31, 2016, and the successor will fill the unexpired term </w:t>
      </w:r>
    </w:p>
    <w:p w:rsidR="000D6DE9" w:rsidRDefault="000D6DE9">
      <w:pPr>
        <w:ind w:firstLine="0"/>
        <w:jc w:val="left"/>
        <w:rPr>
          <w:color w:val="000000"/>
          <w:u w:color="000000"/>
        </w:rPr>
      </w:pPr>
    </w:p>
    <w:p w:rsidR="000D6DE9" w:rsidRDefault="000D6DE9">
      <w:pPr>
        <w:ind w:firstLine="0"/>
        <w:jc w:val="left"/>
        <w:rPr>
          <w:color w:val="000000"/>
          <w:u w:color="000000"/>
        </w:rPr>
      </w:pPr>
    </w:p>
    <w:p w:rsidR="000D6DE9" w:rsidRDefault="000D6DE9">
      <w:pPr>
        <w:ind w:firstLine="0"/>
        <w:jc w:val="left"/>
        <w:rPr>
          <w:color w:val="000000"/>
          <w:u w:color="000000"/>
        </w:rPr>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D6DE9" w:rsidRPr="000D6DE9" w:rsidRDefault="000D6DE9" w:rsidP="000D6DE9">
      <w:pPr>
        <w:jc w:val="right"/>
        <w:rPr>
          <w:b/>
        </w:rPr>
      </w:pPr>
      <w:r w:rsidRPr="000D6DE9">
        <w:rPr>
          <w:b/>
        </w:rPr>
        <w:t>Printed Page 3768 . . . . . Tuesday, May 24, 2016</w:t>
      </w:r>
    </w:p>
    <w:p w:rsidR="000D6DE9" w:rsidRDefault="000D6DE9">
      <w:pPr>
        <w:ind w:firstLine="0"/>
        <w:jc w:val="left"/>
        <w:rPr>
          <w:color w:val="000000"/>
          <w:u w:color="000000"/>
        </w:rPr>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1FF9">
        <w:rPr>
          <w:color w:val="000000"/>
          <w:u w:color="000000"/>
        </w:rPr>
        <w:t xml:space="preserve">of that office which expires July 31, 2024; to elect a successor to the Honorable John C. Few, Justice of the Supreme Court, Seat 2, whose term expires July 31, 2016; to elect a successor to the Honorable John C. Few, former Judge of the Court of Appeals, Seat 5, Chief Judge, and the successor will fill the unexpired term of that office which expires June 30, 2021; to elect a successor to the Honorable Paul Michael Burch, Judge of the Circuit Court, Fourth Judicial Circuit, Seat 1, whose term expires June 30, 2016; to elect a successor to the late Honorable Harry L. Phillips, Jr., Judge of the Family Court, Thirteenth Judicial Circuit, Seat 3, whose term expires June 30, 2016, and the successor will fill a new term of that office which expires June 30, 2022; to elect a successor to the Honorable Alvin D. Johnson, Judge of the Family Court, Thirteenth Judicial Circuit, Seat 4, upon his retirement on or before June 30, 2016, and the successor will fill a new term of that office which expires June 30, 2022; and for the 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w:t>
      </w:r>
      <w:r w:rsidRPr="00EB1FF9">
        <w:rPr>
          <w:color w:val="000000"/>
          <w:u w:color="000000"/>
        </w:rPr>
        <w:lastRenderedPageBreak/>
        <w:t>30, 2020; and to elect a member to the SC Public Service Commission, Seat 7, to fill a term which expires June 30, 2020.</w:t>
      </w: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1FF9">
        <w:rPr>
          <w:color w:val="000000"/>
          <w:u w:color="000000"/>
        </w:rPr>
        <w:t>Be it further resolved that all nominations must be made by the chairman of the Judicial Merit Selection Commission, or the Joint Legislative Committee to Screen Candidates for College and University Boards of Trustees and that no further nominating or seconding speeches may be made by members of the General Assembly on behalf of any candidate.</w:t>
      </w: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1FF9" w:rsidRDefault="00EB1FF9" w:rsidP="00EB1FF9">
      <w:r>
        <w:t>The Concurrent Resolution was agreed to and ordered returned to the Senate with concurrence.</w:t>
      </w:r>
    </w:p>
    <w:p w:rsidR="00EB1FF9" w:rsidRDefault="00EB1FF9" w:rsidP="00EB1FF9"/>
    <w:p w:rsidR="00EB1FF9" w:rsidRDefault="00EB1FF9" w:rsidP="00EB1FF9">
      <w:pPr>
        <w:keepNext/>
        <w:jc w:val="center"/>
        <w:rPr>
          <w:b/>
        </w:rPr>
      </w:pPr>
      <w:r w:rsidRPr="00EB1FF9">
        <w:rPr>
          <w:b/>
        </w:rPr>
        <w:t>CONCURRENT RESOLUTION</w:t>
      </w:r>
    </w:p>
    <w:p w:rsidR="00EB1FF9" w:rsidRDefault="00EB1FF9" w:rsidP="00EB1FF9">
      <w:r>
        <w:t>The Senate sent to the House the following:</w:t>
      </w:r>
    </w:p>
    <w:p w:rsidR="00EB1FF9" w:rsidRDefault="00EB1FF9" w:rsidP="00EB1FF9">
      <w:bookmarkStart w:id="86" w:name="include_clip_start_148"/>
      <w:bookmarkEnd w:id="86"/>
    </w:p>
    <w:p w:rsidR="000D6DE9" w:rsidRDefault="00EB1FF9" w:rsidP="00EB1FF9">
      <w:r>
        <w:t xml:space="preserve">S. 1330 -- Senators Courson, Jackson, Sheheen, Scott and McElveen: A CONCURRENT RESOLUTION TO REQUEST THAT THE DEPARTMENT OF TRANSPORTATION NAME THE INTERSECTION LOCATED AT THE JUNCTURE OF INTERSTATE 77 AND DECKER BOULEVARD IN RICHLAND COUNTY THE "SENATOR JOEL LOURIE INTERCHANGE" AND TO ERECT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3769 . . . . . Tuesday, May 24, 2016</w:t>
      </w:r>
    </w:p>
    <w:p w:rsidR="000D6DE9" w:rsidRDefault="000D6DE9">
      <w:pPr>
        <w:ind w:firstLine="0"/>
        <w:jc w:val="left"/>
      </w:pPr>
    </w:p>
    <w:p w:rsidR="00EB1FF9" w:rsidRDefault="00EB1FF9" w:rsidP="00EB1FF9">
      <w:r>
        <w:t>APPROPRIATE MARKERS OR SIGNS AT THIS LOCATION THAT CONTAIN THIS DESIGNATION.</w:t>
      </w:r>
    </w:p>
    <w:p w:rsidR="00EB1FF9" w:rsidRDefault="00EB1FF9" w:rsidP="00EB1FF9">
      <w:bookmarkStart w:id="87" w:name="include_clip_end_148"/>
      <w:bookmarkEnd w:id="87"/>
      <w:r>
        <w:t>The Concurrent Resolution was ordered referred to the Committee on Invitations and Memorial Resolutions.</w:t>
      </w:r>
    </w:p>
    <w:p w:rsidR="00EB1FF9" w:rsidRDefault="00EB1FF9" w:rsidP="00EB1FF9"/>
    <w:p w:rsidR="00EB1FF9" w:rsidRDefault="00EB1FF9" w:rsidP="00EB1FF9">
      <w:pPr>
        <w:keepNext/>
        <w:jc w:val="center"/>
        <w:rPr>
          <w:b/>
        </w:rPr>
      </w:pPr>
      <w:r w:rsidRPr="00EB1FF9">
        <w:rPr>
          <w:b/>
        </w:rPr>
        <w:t xml:space="preserve">INTRODUCTION OF BILLS  </w:t>
      </w:r>
    </w:p>
    <w:p w:rsidR="00EB1FF9" w:rsidRDefault="00EB1FF9" w:rsidP="00EB1FF9">
      <w:r>
        <w:t>The following Joint Resolutions were introduced, read the first time, and referred to appropriate committees:</w:t>
      </w:r>
    </w:p>
    <w:p w:rsidR="00EB1FF9" w:rsidRDefault="00EB1FF9" w:rsidP="00EB1FF9"/>
    <w:p w:rsidR="00EB1FF9" w:rsidRDefault="00EB1FF9" w:rsidP="00EB1FF9">
      <w:pPr>
        <w:keepNext/>
      </w:pPr>
      <w:bookmarkStart w:id="88" w:name="include_clip_start_152"/>
      <w:bookmarkEnd w:id="88"/>
      <w:r>
        <w:t xml:space="preserve">H. 5406 -- Regulations and Administrative Procedures Committee: A JOINT RESOLUTION TO APPROVE REGULATIONS OF THE DEPARTMENT OF HEALTH AND ENVIRONMENTAL CONTROL, RELATING TO X-RAYS (TITLE B), DESIGNATED AS REGULATION DOCUMENT NUMBER 4595, PURSUANT TO THE </w:t>
      </w:r>
      <w:r>
        <w:lastRenderedPageBreak/>
        <w:t>PROVISIONS OF ARTICLE 1, CHAPTER 23, TITLE 1 OF THE 1976 CODE.</w:t>
      </w:r>
    </w:p>
    <w:p w:rsidR="00EB1FF9" w:rsidRDefault="00EB1FF9" w:rsidP="00EB1FF9">
      <w:bookmarkStart w:id="89" w:name="include_clip_end_152"/>
      <w:bookmarkEnd w:id="89"/>
      <w:r>
        <w:t>Without Reference</w:t>
      </w:r>
    </w:p>
    <w:p w:rsidR="00EB1FF9" w:rsidRDefault="00EB1FF9" w:rsidP="00EB1FF9"/>
    <w:p w:rsidR="00EB1FF9" w:rsidRDefault="00EB1FF9" w:rsidP="00EB1FF9">
      <w:pPr>
        <w:keepNext/>
      </w:pPr>
      <w:bookmarkStart w:id="90" w:name="include_clip_start_154"/>
      <w:bookmarkEnd w:id="90"/>
      <w:r>
        <w:t>H. 5407 -- Regulations and Administrative Procedures Committee: A JOINT RESOLUTION TO APPROVE REGULATIONS OF THE STATE BOARD OF EDUCATION, RELATING TO ACCREDITATION CRITERIA, DESIGNATED AS REGULATION DOCUMENT NUMBER 4636, PURSUANT TO THE PROVISIONS OF ARTICLE 1, CHAPTER 23, TITLE 1 OF THE 1976 CODE.</w:t>
      </w:r>
    </w:p>
    <w:p w:rsidR="00EB1FF9" w:rsidRDefault="00EB1FF9" w:rsidP="00EB1FF9">
      <w:bookmarkStart w:id="91" w:name="include_clip_end_154"/>
      <w:bookmarkEnd w:id="91"/>
      <w:r>
        <w:t>Without Reference</w:t>
      </w:r>
    </w:p>
    <w:p w:rsidR="00EB1FF9" w:rsidRDefault="00EB1FF9" w:rsidP="00EB1FF9"/>
    <w:p w:rsidR="00EB1FF9" w:rsidRDefault="00EB1FF9" w:rsidP="00EB1FF9">
      <w:pPr>
        <w:keepNext/>
      </w:pPr>
      <w:bookmarkStart w:id="92" w:name="include_clip_start_156"/>
      <w:bookmarkEnd w:id="92"/>
      <w:r>
        <w:t>H. 5408 -- Regulations and Administrative Procedures Committee: A JOINT RESOLUTION TO APPROVE REGULATIONS OF THE STATE BOARD OF EDUCATION, RELATING TO CERTIFICATION REQUIREMENTS, DESIGNATED AS REGULATION DOCUMENT NUMBER 4637, PURSUANT TO THE PROVISIONS OF ARTICLE 1, CHAPTER 23, TITLE 1 OF THE 1976 CODE.</w:t>
      </w:r>
    </w:p>
    <w:p w:rsidR="00EB1FF9" w:rsidRDefault="00EB1FF9" w:rsidP="00EB1FF9">
      <w:bookmarkStart w:id="93" w:name="include_clip_end_156"/>
      <w:bookmarkEnd w:id="93"/>
      <w:r>
        <w:t>Without Reference</w:t>
      </w:r>
    </w:p>
    <w:p w:rsidR="00EB1FF9" w:rsidRDefault="00EB1FF9" w:rsidP="00EB1FF9"/>
    <w:p w:rsidR="000D6DE9" w:rsidRDefault="00EB1FF9" w:rsidP="00EB1FF9">
      <w:pPr>
        <w:keepNext/>
      </w:pPr>
      <w:bookmarkStart w:id="94" w:name="include_clip_start_158"/>
      <w:bookmarkEnd w:id="94"/>
      <w:r>
        <w:t xml:space="preserve">H. 5409 -- Regulations and Administrative Procedures Committee: A JOINT RESOLUTION TO APPROVE REGULATIONS OF THE STATE BOARD OF EDUCATION, RELATING TO CREDENTIAL CLASSIFICATION, DESIGNATED AS REGULATION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keepNext/>
      </w:pPr>
    </w:p>
    <w:p w:rsidR="000D6DE9" w:rsidRPr="000D6DE9" w:rsidRDefault="000D6DE9" w:rsidP="000D6DE9">
      <w:pPr>
        <w:jc w:val="right"/>
        <w:rPr>
          <w:b/>
        </w:rPr>
      </w:pPr>
      <w:r w:rsidRPr="000D6DE9">
        <w:rPr>
          <w:b/>
        </w:rPr>
        <w:t>Printed Page 3770 . . . . . Tuesday, May 24, 2016</w:t>
      </w:r>
    </w:p>
    <w:p w:rsidR="000D6DE9" w:rsidRDefault="000D6DE9">
      <w:pPr>
        <w:ind w:firstLine="0"/>
        <w:jc w:val="left"/>
      </w:pPr>
    </w:p>
    <w:p w:rsidR="00EB1FF9" w:rsidRDefault="00EB1FF9" w:rsidP="00EB1FF9">
      <w:pPr>
        <w:keepNext/>
      </w:pPr>
      <w:r>
        <w:t>DOCUMENT NUMBER 4638, PURSUANT TO THE PROVISIONS OF ARTICLE 1, CHAPTER 23, TITLE 1 OF THE 1976 CODE.</w:t>
      </w:r>
    </w:p>
    <w:p w:rsidR="00EB1FF9" w:rsidRDefault="00EB1FF9" w:rsidP="00EB1FF9">
      <w:bookmarkStart w:id="95" w:name="include_clip_end_158"/>
      <w:bookmarkEnd w:id="95"/>
      <w:r>
        <w:t>Without Reference</w:t>
      </w:r>
    </w:p>
    <w:p w:rsidR="00EB1FF9" w:rsidRDefault="00EB1FF9" w:rsidP="00EB1FF9"/>
    <w:p w:rsidR="00EB1FF9" w:rsidRDefault="00EB1FF9" w:rsidP="00EB1FF9">
      <w:r>
        <w:t>Rep. ALLISON moved that the House recede until 3:00 p.m., which was agreed to.</w:t>
      </w:r>
    </w:p>
    <w:p w:rsidR="00EB1FF9" w:rsidRDefault="00EB1FF9" w:rsidP="00EB1FF9"/>
    <w:p w:rsidR="00EB1FF9" w:rsidRDefault="00EB1FF9" w:rsidP="00EB1FF9">
      <w:pPr>
        <w:keepNext/>
        <w:jc w:val="center"/>
        <w:rPr>
          <w:b/>
        </w:rPr>
      </w:pPr>
      <w:r w:rsidRPr="00EB1FF9">
        <w:rPr>
          <w:b/>
        </w:rPr>
        <w:lastRenderedPageBreak/>
        <w:t>THE HOUSE RESUMES</w:t>
      </w:r>
    </w:p>
    <w:p w:rsidR="00EB1FF9" w:rsidRDefault="00EB1FF9" w:rsidP="00EB1FF9">
      <w:r>
        <w:t xml:space="preserve">At 3:00 p.m. the House resumed, the </w:t>
      </w:r>
      <w:r w:rsidRPr="00691669">
        <w:t xml:space="preserve">SPEAKER </w:t>
      </w:r>
      <w:r w:rsidRPr="00EB1FF9">
        <w:rPr>
          <w:i/>
        </w:rPr>
        <w:t>PRO TEMPORE</w:t>
      </w:r>
      <w:r>
        <w:t xml:space="preserve"> in the Chair.</w:t>
      </w:r>
    </w:p>
    <w:p w:rsidR="00EB1FF9" w:rsidRDefault="00EB1FF9" w:rsidP="00EB1FF9"/>
    <w:p w:rsidR="00EB1FF9" w:rsidRDefault="00EB1FF9" w:rsidP="00EB1FF9">
      <w:pPr>
        <w:keepNext/>
        <w:jc w:val="center"/>
        <w:rPr>
          <w:b/>
        </w:rPr>
      </w:pPr>
      <w:r w:rsidRPr="00EB1FF9">
        <w:rPr>
          <w:b/>
        </w:rPr>
        <w:t>POINT OF QUORUM</w:t>
      </w:r>
    </w:p>
    <w:p w:rsidR="00EB1FF9" w:rsidRDefault="00EB1FF9" w:rsidP="00EB1FF9">
      <w:r>
        <w:t>The question of a quorum was raised.</w:t>
      </w:r>
    </w:p>
    <w:p w:rsidR="00EB1FF9" w:rsidRDefault="00EB1FF9" w:rsidP="00EB1FF9">
      <w:r>
        <w:t>A quorum was later present.</w:t>
      </w:r>
    </w:p>
    <w:p w:rsidR="00EB1FF9" w:rsidRDefault="00EB1FF9" w:rsidP="00EB1FF9"/>
    <w:p w:rsidR="00EB1FF9" w:rsidRDefault="00EB1FF9" w:rsidP="00EB1FF9">
      <w:pPr>
        <w:keepNext/>
        <w:jc w:val="center"/>
        <w:rPr>
          <w:b/>
        </w:rPr>
      </w:pPr>
      <w:r w:rsidRPr="00EB1FF9">
        <w:rPr>
          <w:b/>
        </w:rPr>
        <w:t>SPEAKER IN CHAIR</w:t>
      </w:r>
    </w:p>
    <w:p w:rsidR="00EB1FF9" w:rsidRDefault="00EB1FF9" w:rsidP="00EB1FF9"/>
    <w:p w:rsidR="00EB1FF9" w:rsidRDefault="00EB1FF9" w:rsidP="00EB1FF9">
      <w:pPr>
        <w:keepNext/>
        <w:jc w:val="center"/>
        <w:rPr>
          <w:b/>
        </w:rPr>
      </w:pPr>
      <w:r w:rsidRPr="00EB1FF9">
        <w:rPr>
          <w:b/>
        </w:rPr>
        <w:t>MESSAGE FROM THE SENATE</w:t>
      </w:r>
    </w:p>
    <w:p w:rsidR="00EB1FF9" w:rsidRDefault="00EB1FF9" w:rsidP="00EB1FF9">
      <w:r>
        <w:t>The following was received:</w:t>
      </w:r>
    </w:p>
    <w:p w:rsidR="00EB1FF9" w:rsidRDefault="00EB1FF9" w:rsidP="00EB1FF9">
      <w:pPr>
        <w:keepNext/>
      </w:pPr>
    </w:p>
    <w:p w:rsidR="00EB1FF9" w:rsidRPr="00EC2DFB" w:rsidRDefault="00EB1FF9" w:rsidP="00EB1FF9">
      <w:pPr>
        <w:ind w:firstLine="0"/>
      </w:pPr>
      <w:bookmarkStart w:id="96" w:name="file_start167"/>
      <w:bookmarkEnd w:id="96"/>
      <w:r w:rsidRPr="00EC2DFB">
        <w:t>Columbia, S.C., May 24, 2016</w:t>
      </w:r>
    </w:p>
    <w:p w:rsidR="00EB1FF9" w:rsidRPr="00EC2DFB" w:rsidRDefault="00EB1FF9" w:rsidP="00EB1FF9">
      <w:pPr>
        <w:tabs>
          <w:tab w:val="left" w:pos="270"/>
        </w:tabs>
        <w:ind w:firstLine="0"/>
        <w:rPr>
          <w:szCs w:val="22"/>
        </w:rPr>
      </w:pPr>
      <w:r w:rsidRPr="00EC2DFB">
        <w:rPr>
          <w:szCs w:val="22"/>
        </w:rPr>
        <w:t xml:space="preserve">Mr. Speaker and Members of the House: </w:t>
      </w:r>
    </w:p>
    <w:p w:rsidR="00EB1FF9" w:rsidRPr="00EC2DFB" w:rsidRDefault="00EB1FF9" w:rsidP="00EB1FF9">
      <w:pPr>
        <w:tabs>
          <w:tab w:val="left" w:pos="270"/>
        </w:tabs>
        <w:ind w:firstLine="0"/>
        <w:rPr>
          <w:szCs w:val="22"/>
        </w:rPr>
      </w:pPr>
      <w:r w:rsidRPr="00EC2DFB">
        <w:rPr>
          <w:szCs w:val="22"/>
        </w:rPr>
        <w:tab/>
        <w:t xml:space="preserve">The Senate respectfully invites your Honorable Body to attend in the Senate Chamber at a mutually convenient time today, for the purpose of </w:t>
      </w:r>
      <w:bookmarkStart w:id="97" w:name="OCC1"/>
      <w:bookmarkEnd w:id="97"/>
      <w:r w:rsidRPr="00EC2DFB">
        <w:rPr>
          <w:bCs/>
          <w:szCs w:val="22"/>
        </w:rPr>
        <w:t>ratifying Acts</w:t>
      </w:r>
      <w:r w:rsidRPr="00EC2DFB">
        <w:rPr>
          <w:szCs w:val="22"/>
        </w:rPr>
        <w:t xml:space="preserve">. </w:t>
      </w:r>
    </w:p>
    <w:p w:rsidR="00EB1FF9" w:rsidRPr="00EC2DFB" w:rsidRDefault="00EB1FF9" w:rsidP="00EB1FF9">
      <w:pPr>
        <w:tabs>
          <w:tab w:val="left" w:pos="270"/>
        </w:tabs>
        <w:ind w:firstLine="0"/>
        <w:rPr>
          <w:szCs w:val="22"/>
        </w:rPr>
      </w:pPr>
    </w:p>
    <w:p w:rsidR="00EB1FF9" w:rsidRPr="00EC2DFB" w:rsidRDefault="00EB1FF9" w:rsidP="00EB1FF9">
      <w:pPr>
        <w:tabs>
          <w:tab w:val="left" w:pos="270"/>
        </w:tabs>
        <w:ind w:firstLine="0"/>
        <w:rPr>
          <w:szCs w:val="22"/>
        </w:rPr>
      </w:pPr>
      <w:r w:rsidRPr="00EC2DFB">
        <w:rPr>
          <w:szCs w:val="22"/>
        </w:rPr>
        <w:t>Very respectfully,</w:t>
      </w:r>
    </w:p>
    <w:p w:rsidR="00EB1FF9" w:rsidRDefault="00EB1FF9" w:rsidP="00EB1FF9">
      <w:pPr>
        <w:tabs>
          <w:tab w:val="left" w:pos="270"/>
        </w:tabs>
        <w:ind w:firstLine="0"/>
        <w:rPr>
          <w:szCs w:val="22"/>
        </w:rPr>
      </w:pPr>
      <w:r w:rsidRPr="00EC2DFB">
        <w:rPr>
          <w:szCs w:val="22"/>
        </w:rPr>
        <w:t xml:space="preserve">President </w:t>
      </w:r>
    </w:p>
    <w:p w:rsidR="00EB1FF9" w:rsidRDefault="00EB1FF9" w:rsidP="00EB1FF9">
      <w:pPr>
        <w:tabs>
          <w:tab w:val="left" w:pos="270"/>
        </w:tabs>
        <w:ind w:firstLine="0"/>
        <w:rPr>
          <w:szCs w:val="22"/>
        </w:rPr>
      </w:pPr>
    </w:p>
    <w:p w:rsidR="00EB1FF9" w:rsidRDefault="00EB1FF9" w:rsidP="00EB1FF9">
      <w:r>
        <w:t>On motion of Rep. STRINGER the invitation was accepted.</w:t>
      </w:r>
    </w:p>
    <w:p w:rsidR="00EB1FF9" w:rsidRDefault="00EB1FF9" w:rsidP="00EB1FF9"/>
    <w:p w:rsidR="00EB1FF9" w:rsidRDefault="00EB1FF9" w:rsidP="00EB1FF9">
      <w:pPr>
        <w:keepNext/>
        <w:jc w:val="center"/>
        <w:rPr>
          <w:b/>
        </w:rPr>
      </w:pPr>
      <w:r w:rsidRPr="00EB1FF9">
        <w:rPr>
          <w:b/>
        </w:rPr>
        <w:t>H. 5001--COMMITTEE OF CONFERENCE APPOINTED</w:t>
      </w:r>
    </w:p>
    <w:p w:rsidR="00EB1FF9" w:rsidRDefault="00EB1FF9" w:rsidP="00EB1FF9">
      <w:r>
        <w:t xml:space="preserve">The following was received from the Senate:  </w:t>
      </w:r>
    </w:p>
    <w:p w:rsidR="00EB1FF9" w:rsidRDefault="00EB1FF9" w:rsidP="00EB1FF9"/>
    <w:p w:rsidR="00EB1FF9" w:rsidRDefault="00EB1FF9" w:rsidP="00EB1FF9">
      <w:pPr>
        <w:keepNext/>
        <w:jc w:val="center"/>
        <w:rPr>
          <w:b/>
        </w:rPr>
      </w:pPr>
      <w:r w:rsidRPr="00EB1FF9">
        <w:rPr>
          <w:b/>
        </w:rPr>
        <w:t>MESSAGE FROM THE SENATE</w:t>
      </w:r>
    </w:p>
    <w:p w:rsidR="00EB1FF9" w:rsidRDefault="00EB1FF9" w:rsidP="00A67A2A">
      <w:pPr>
        <w:ind w:firstLine="0"/>
      </w:pPr>
      <w:r>
        <w:t>Columbia, S.C., May 24</w:t>
      </w:r>
      <w:r w:rsidR="000A3E83">
        <w:t>, 2016</w:t>
      </w:r>
      <w:r>
        <w:t xml:space="preserve"> </w:t>
      </w:r>
    </w:p>
    <w:p w:rsidR="00EB1FF9" w:rsidRDefault="00EB1FF9" w:rsidP="00A67A2A">
      <w:pPr>
        <w:ind w:firstLine="0"/>
      </w:pPr>
      <w:r>
        <w:t>Mr. Speaker and Members of the House:</w:t>
      </w:r>
    </w:p>
    <w:p w:rsidR="000D6DE9" w:rsidRDefault="00A67A2A" w:rsidP="00A67A2A">
      <w:pPr>
        <w:ind w:firstLine="0"/>
      </w:pPr>
      <w:r>
        <w:tab/>
      </w:r>
      <w:r w:rsidR="00EB1FF9">
        <w:t>The Senate respectfully informs your Honorable Body that it nonconcurs in the amendments proposed by the House to H. 5001:</w:t>
      </w:r>
    </w:p>
    <w:p w:rsidR="000D6DE9" w:rsidRDefault="000D6DE9" w:rsidP="00A67A2A">
      <w:pPr>
        <w:ind w:firstLine="0"/>
      </w:pPr>
    </w:p>
    <w:p w:rsidR="000D6DE9" w:rsidRDefault="000D6DE9">
      <w:pPr>
        <w:ind w:firstLine="0"/>
        <w:jc w:val="left"/>
      </w:pPr>
    </w:p>
    <w:p w:rsidR="000D6DE9" w:rsidRDefault="000D6DE9" w:rsidP="00A67A2A">
      <w:pPr>
        <w:keepNext/>
        <w:ind w:firstLine="0"/>
      </w:pPr>
    </w:p>
    <w:p w:rsidR="000D6DE9" w:rsidRDefault="000D6DE9" w:rsidP="00A67A2A">
      <w:pPr>
        <w:keepNext/>
        <w:ind w:firstLine="0"/>
      </w:pPr>
    </w:p>
    <w:p w:rsidR="000D6DE9" w:rsidRPr="000D6DE9" w:rsidRDefault="000D6DE9" w:rsidP="000D6DE9">
      <w:pPr>
        <w:jc w:val="right"/>
        <w:rPr>
          <w:b/>
        </w:rPr>
      </w:pPr>
      <w:r w:rsidRPr="000D6DE9">
        <w:rPr>
          <w:b/>
        </w:rPr>
        <w:t>Printed Page 3771 . . . . . Tuesday, May 24, 2016</w:t>
      </w:r>
    </w:p>
    <w:p w:rsidR="000D6DE9" w:rsidRDefault="000D6DE9">
      <w:pPr>
        <w:ind w:firstLine="0"/>
        <w:jc w:val="left"/>
      </w:pPr>
    </w:p>
    <w:p w:rsidR="00EB1FF9" w:rsidRDefault="00EB1FF9" w:rsidP="00A67A2A">
      <w:pPr>
        <w:keepNext/>
        <w:ind w:firstLine="0"/>
      </w:pPr>
      <w:r>
        <w:t xml:space="preserve">H. 5001 -- Ways and Means Committee: A BILL TO MAKE APPROPRIATIONS AND TO PROVIDE REVENUES TO MEET THE ORDINARY EXPENSES OF STATE GOVERNMENT FOR </w:t>
      </w:r>
      <w:r>
        <w:lastRenderedPageBreak/>
        <w:t>THE FISCAL YEAR BEGINNING JULY 1, 2016, TO REGULATE THE EXPENDITURE OF SUCH FUNDS, AND TO FURTHER PROVIDE FOR THE OPERATION OF STATE GOVERNMENT DURING THIS FISCAL YEAR AND FOR OTHER PURPOSES.</w:t>
      </w:r>
    </w:p>
    <w:p w:rsidR="00EB1FF9" w:rsidRDefault="00EB1FF9" w:rsidP="00A67A2A">
      <w:pPr>
        <w:ind w:firstLine="0"/>
      </w:pPr>
      <w:r>
        <w:t xml:space="preserve"> </w:t>
      </w:r>
    </w:p>
    <w:p w:rsidR="00EB1FF9" w:rsidRDefault="00EB1FF9" w:rsidP="00A67A2A">
      <w:pPr>
        <w:ind w:firstLine="0"/>
      </w:pPr>
      <w:r>
        <w:t>Very respectfully,</w:t>
      </w:r>
    </w:p>
    <w:p w:rsidR="00EB1FF9" w:rsidRDefault="00EB1FF9" w:rsidP="00A67A2A">
      <w:pPr>
        <w:ind w:firstLine="0"/>
      </w:pPr>
      <w:r>
        <w:t>President</w:t>
      </w:r>
    </w:p>
    <w:p w:rsidR="000A3E83" w:rsidRDefault="000A3E83" w:rsidP="00EB1FF9"/>
    <w:p w:rsidR="00EB1FF9" w:rsidRDefault="00EB1FF9" w:rsidP="00EB1FF9">
      <w:r>
        <w:t>On motion of Rep. WHITE, the House insisted upon its amendments.</w:t>
      </w:r>
    </w:p>
    <w:p w:rsidR="00EB1FF9" w:rsidRDefault="00EB1FF9" w:rsidP="00EB1FF9"/>
    <w:p w:rsidR="00EB1FF9" w:rsidRDefault="00EB1FF9" w:rsidP="00EB1FF9">
      <w:r>
        <w:t>Whereupon, the Chair appointed Reps. HOSEY, WHITE and HERBKERSMAN to the Committee of Conference on the part of the House and a message was ordered sent to the Senate accordingly.</w:t>
      </w:r>
    </w:p>
    <w:p w:rsidR="00EB1FF9" w:rsidRDefault="00EB1FF9" w:rsidP="00EB1FF9"/>
    <w:p w:rsidR="00EB1FF9" w:rsidRDefault="00EB1FF9" w:rsidP="00EB1FF9">
      <w:pPr>
        <w:keepNext/>
        <w:jc w:val="center"/>
        <w:rPr>
          <w:b/>
        </w:rPr>
      </w:pPr>
      <w:r w:rsidRPr="00EB1FF9">
        <w:rPr>
          <w:b/>
        </w:rPr>
        <w:t>MESSAGE FROM THE SENATE</w:t>
      </w:r>
    </w:p>
    <w:p w:rsidR="00EB1FF9" w:rsidRDefault="00EB1FF9" w:rsidP="00EB1FF9">
      <w:r>
        <w:t>The following was received:</w:t>
      </w:r>
    </w:p>
    <w:p w:rsidR="00EB1FF9" w:rsidRDefault="00EB1FF9" w:rsidP="00EB1FF9"/>
    <w:p w:rsidR="00EB1FF9" w:rsidRDefault="00EB1FF9" w:rsidP="00A67A2A">
      <w:pPr>
        <w:ind w:firstLine="0"/>
      </w:pPr>
      <w:r>
        <w:t>Columbia, S.C.</w:t>
      </w:r>
      <w:r w:rsidR="000A3E83">
        <w:t>, May 24, 2016</w:t>
      </w:r>
    </w:p>
    <w:p w:rsidR="00EB1FF9" w:rsidRDefault="00EB1FF9" w:rsidP="00A67A2A">
      <w:pPr>
        <w:ind w:firstLine="0"/>
      </w:pPr>
      <w:r>
        <w:t>Mr. Speaker and Members of the House:</w:t>
      </w:r>
    </w:p>
    <w:p w:rsidR="00EB1FF9" w:rsidRDefault="00A67A2A" w:rsidP="00A67A2A">
      <w:pPr>
        <w:ind w:firstLine="0"/>
      </w:pPr>
      <w:r>
        <w:tab/>
      </w:r>
      <w:r w:rsidR="00EB1FF9">
        <w:t>The Senate respectfully informs your Honorable Body that it has appointed Senators Leatherman, Sheheen and Davis of the Committee of Conference on the part of the Senate on H. 5001:</w:t>
      </w:r>
    </w:p>
    <w:p w:rsidR="00EB1FF9" w:rsidRDefault="00EB1FF9" w:rsidP="00A67A2A">
      <w:pPr>
        <w:ind w:firstLine="0"/>
      </w:pPr>
    </w:p>
    <w:p w:rsidR="00EB1FF9" w:rsidRDefault="00EB1FF9" w:rsidP="00A67A2A">
      <w:pPr>
        <w:keepNext/>
        <w:ind w:firstLine="0"/>
      </w:pPr>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EB1FF9" w:rsidRDefault="00EB1FF9" w:rsidP="00A67A2A">
      <w:pPr>
        <w:ind w:firstLine="0"/>
      </w:pPr>
      <w:r>
        <w:t xml:space="preserve"> </w:t>
      </w:r>
    </w:p>
    <w:p w:rsidR="00EB1FF9" w:rsidRDefault="00EB1FF9" w:rsidP="00A67A2A">
      <w:pPr>
        <w:ind w:firstLine="0"/>
      </w:pPr>
      <w:r>
        <w:t>Very respectfully,</w:t>
      </w:r>
    </w:p>
    <w:p w:rsidR="00EB1FF9" w:rsidRDefault="00EB1FF9" w:rsidP="00A67A2A">
      <w:pPr>
        <w:ind w:firstLine="0"/>
      </w:pPr>
      <w:r>
        <w:t>President</w:t>
      </w:r>
    </w:p>
    <w:p w:rsidR="000D6DE9" w:rsidRDefault="00EB1FF9" w:rsidP="00A67A2A">
      <w:pPr>
        <w:ind w:firstLine="0"/>
      </w:pPr>
      <w:r>
        <w:t xml:space="preserve">Received as information.  </w:t>
      </w:r>
    </w:p>
    <w:p w:rsidR="000D6DE9" w:rsidRDefault="000D6DE9" w:rsidP="00A67A2A">
      <w:pPr>
        <w:ind w:firstLine="0"/>
      </w:pPr>
    </w:p>
    <w:p w:rsidR="000A3E83" w:rsidRDefault="000A3E83">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3772 . . . . . Tuesday, May 24, 2016</w:t>
      </w:r>
    </w:p>
    <w:p w:rsidR="000D6DE9" w:rsidRDefault="000D6DE9">
      <w:pPr>
        <w:ind w:firstLine="0"/>
        <w:jc w:val="left"/>
        <w:rPr>
          <w:b/>
        </w:rPr>
      </w:pPr>
    </w:p>
    <w:p w:rsidR="00EB1FF9" w:rsidRDefault="00EB1FF9" w:rsidP="00EB1FF9">
      <w:pPr>
        <w:keepNext/>
        <w:jc w:val="center"/>
        <w:rPr>
          <w:b/>
        </w:rPr>
      </w:pPr>
      <w:r w:rsidRPr="00EB1FF9">
        <w:rPr>
          <w:b/>
        </w:rPr>
        <w:t>H. 5002--COMMITTEE OF CONFERENCE APPOINTED</w:t>
      </w:r>
    </w:p>
    <w:p w:rsidR="00EB1FF9" w:rsidRDefault="00EB1FF9" w:rsidP="00EB1FF9">
      <w:r>
        <w:t xml:space="preserve">The following was received from the Senate:  </w:t>
      </w:r>
    </w:p>
    <w:p w:rsidR="000A3E83" w:rsidRDefault="000A3E83" w:rsidP="00EB1FF9"/>
    <w:p w:rsidR="00EB1FF9" w:rsidRDefault="00EB1FF9" w:rsidP="00A67A2A">
      <w:pPr>
        <w:ind w:firstLine="0"/>
      </w:pPr>
      <w:r>
        <w:t>Columbia, S.C., May 24</w:t>
      </w:r>
      <w:r w:rsidR="000A3E83">
        <w:t>, 2016</w:t>
      </w:r>
      <w:r>
        <w:t xml:space="preserve"> </w:t>
      </w:r>
    </w:p>
    <w:p w:rsidR="00EB1FF9" w:rsidRDefault="00EB1FF9" w:rsidP="00A67A2A">
      <w:pPr>
        <w:ind w:firstLine="0"/>
      </w:pPr>
      <w:r>
        <w:t>Mr. Speaker and Members of the House:</w:t>
      </w:r>
    </w:p>
    <w:p w:rsidR="00EB1FF9" w:rsidRDefault="00A67A2A" w:rsidP="00A67A2A">
      <w:pPr>
        <w:ind w:firstLine="0"/>
      </w:pPr>
      <w:r>
        <w:tab/>
      </w:r>
      <w:r w:rsidR="00EB1FF9">
        <w:t>The Senate respectfully informs your Honorable Body that it nonconcurs in the amendments proposed by the House to H. 5002:</w:t>
      </w:r>
    </w:p>
    <w:p w:rsidR="00EB1FF9" w:rsidRDefault="00EB1FF9" w:rsidP="00A67A2A">
      <w:pPr>
        <w:ind w:firstLine="0"/>
      </w:pPr>
    </w:p>
    <w:p w:rsidR="00EB1FF9" w:rsidRDefault="00EB1FF9" w:rsidP="00A67A2A">
      <w:pPr>
        <w:ind w:firstLine="0"/>
      </w:pPr>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EB1FF9" w:rsidRDefault="00EB1FF9" w:rsidP="00A67A2A">
      <w:pPr>
        <w:ind w:firstLine="0"/>
      </w:pPr>
      <w:r>
        <w:t xml:space="preserve"> </w:t>
      </w:r>
    </w:p>
    <w:p w:rsidR="00EB1FF9" w:rsidRDefault="00EB1FF9" w:rsidP="00A67A2A">
      <w:pPr>
        <w:ind w:firstLine="0"/>
      </w:pPr>
      <w:r>
        <w:t>Very respectfully,</w:t>
      </w:r>
    </w:p>
    <w:p w:rsidR="00EB1FF9" w:rsidRDefault="00EB1FF9" w:rsidP="00A67A2A">
      <w:pPr>
        <w:ind w:firstLine="0"/>
      </w:pPr>
      <w:r>
        <w:t>President</w:t>
      </w:r>
    </w:p>
    <w:p w:rsidR="00EB1FF9" w:rsidRDefault="00EB1FF9" w:rsidP="00EB1FF9"/>
    <w:p w:rsidR="00EB1FF9" w:rsidRDefault="00EB1FF9" w:rsidP="00EB1FF9">
      <w:r>
        <w:t>On motion of Rep. WHITE, the House insisted upon its amendments.</w:t>
      </w:r>
    </w:p>
    <w:p w:rsidR="00EB1FF9" w:rsidRDefault="00EB1FF9" w:rsidP="00EB1FF9"/>
    <w:p w:rsidR="00EB1FF9" w:rsidRDefault="00EB1FF9" w:rsidP="00EB1FF9">
      <w:r>
        <w:t>Whereupon, the Chair appointed Reps. HOSEY, WHITE and HERBKERSMAN to the Committee of Conference on the part of the House and a message was ordered sent to the Senate accordingly.</w:t>
      </w:r>
    </w:p>
    <w:p w:rsidR="00EB1FF9" w:rsidRDefault="00EB1FF9" w:rsidP="00EB1FF9"/>
    <w:p w:rsidR="00EB1FF9" w:rsidRDefault="00EB1FF9" w:rsidP="00EB1FF9">
      <w:pPr>
        <w:keepNext/>
        <w:jc w:val="center"/>
        <w:rPr>
          <w:b/>
        </w:rPr>
      </w:pPr>
      <w:r w:rsidRPr="00EB1FF9">
        <w:rPr>
          <w:b/>
        </w:rPr>
        <w:t>MESSAGE FROM THE SENATE</w:t>
      </w:r>
    </w:p>
    <w:p w:rsidR="00EB1FF9" w:rsidRDefault="00EB1FF9" w:rsidP="00EB1FF9">
      <w:r>
        <w:t>The following was received:</w:t>
      </w:r>
    </w:p>
    <w:p w:rsidR="00EB1FF9" w:rsidRDefault="00EB1FF9" w:rsidP="00EB1FF9"/>
    <w:p w:rsidR="00EB1FF9" w:rsidRDefault="00EB1FF9" w:rsidP="00A67A2A">
      <w:pPr>
        <w:ind w:firstLine="0"/>
      </w:pPr>
      <w:r>
        <w:t>Columbia, S.C., May 24</w:t>
      </w:r>
      <w:r w:rsidR="000A3E83">
        <w:t>, 2016</w:t>
      </w:r>
      <w:r>
        <w:t xml:space="preserve"> </w:t>
      </w:r>
    </w:p>
    <w:p w:rsidR="00EB1FF9" w:rsidRDefault="00EB1FF9" w:rsidP="00A67A2A">
      <w:pPr>
        <w:ind w:firstLine="0"/>
      </w:pPr>
      <w:r>
        <w:t>Mr. Speaker and Members of the House:</w:t>
      </w:r>
    </w:p>
    <w:p w:rsidR="00EB1FF9" w:rsidRDefault="00A67A2A" w:rsidP="00A67A2A">
      <w:pPr>
        <w:ind w:firstLine="0"/>
      </w:pPr>
      <w:r>
        <w:tab/>
      </w:r>
      <w:r w:rsidR="00EB1FF9">
        <w:t>The Senate respectfully informs your Honorable Body that it has appointed Senators Leatherman, Sheheen and Davis of the Committee of Conference on the part of the Senate on H. 5002:</w:t>
      </w:r>
    </w:p>
    <w:p w:rsidR="00EB1FF9" w:rsidRDefault="00EB1FF9" w:rsidP="00A67A2A">
      <w:pPr>
        <w:ind w:firstLine="0"/>
      </w:pPr>
    </w:p>
    <w:p w:rsidR="00EB1FF9" w:rsidRDefault="00EB1FF9" w:rsidP="00A67A2A">
      <w:pPr>
        <w:keepNext/>
        <w:ind w:firstLine="0"/>
      </w:pPr>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0D6DE9" w:rsidRDefault="000D6DE9">
      <w:pPr>
        <w:ind w:firstLine="0"/>
        <w:jc w:val="left"/>
      </w:pP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3773 . . . . . Tuesday, May 24, 2016</w:t>
      </w:r>
    </w:p>
    <w:p w:rsidR="000D6DE9" w:rsidRDefault="000D6DE9">
      <w:pPr>
        <w:ind w:firstLine="0"/>
        <w:jc w:val="left"/>
      </w:pPr>
    </w:p>
    <w:p w:rsidR="00EB1FF9" w:rsidRDefault="00EB1FF9" w:rsidP="00EB1FF9">
      <w:r>
        <w:t>Very respectfully,</w:t>
      </w:r>
    </w:p>
    <w:p w:rsidR="00EB1FF9" w:rsidRDefault="00EB1FF9" w:rsidP="00EB1FF9">
      <w:r>
        <w:t>President</w:t>
      </w:r>
    </w:p>
    <w:p w:rsidR="00EB1FF9" w:rsidRDefault="00EB1FF9" w:rsidP="00EB1FF9">
      <w:r>
        <w:t xml:space="preserve">Received as information.  </w:t>
      </w:r>
    </w:p>
    <w:p w:rsidR="00EB1FF9" w:rsidRDefault="00EB1FF9" w:rsidP="00EB1FF9"/>
    <w:p w:rsidR="00EB1FF9" w:rsidRDefault="00EB1FF9" w:rsidP="00EB1FF9">
      <w:pPr>
        <w:keepNext/>
        <w:jc w:val="center"/>
        <w:rPr>
          <w:b/>
        </w:rPr>
      </w:pPr>
      <w:r w:rsidRPr="00EB1FF9">
        <w:rPr>
          <w:b/>
        </w:rPr>
        <w:t>REPORTS OF STANDING COMMITTEE</w:t>
      </w:r>
    </w:p>
    <w:p w:rsidR="00EB1FF9" w:rsidRDefault="00EB1FF9" w:rsidP="00EB1FF9">
      <w:pPr>
        <w:keepNext/>
      </w:pPr>
      <w:r>
        <w:t>Rep. HIOTT, from the Committee on Agriculture, Natural Resources and Environmental Affairs, submitted a favorable report on:</w:t>
      </w:r>
    </w:p>
    <w:p w:rsidR="00EB1FF9" w:rsidRDefault="00EB1FF9" w:rsidP="00EB1FF9">
      <w:pPr>
        <w:keepNext/>
      </w:pPr>
      <w:bookmarkStart w:id="98" w:name="include_clip_start_185"/>
      <w:bookmarkEnd w:id="98"/>
    </w:p>
    <w:p w:rsidR="00EB1FF9" w:rsidRDefault="00EB1FF9" w:rsidP="00EB1FF9">
      <w:pPr>
        <w:keepNext/>
      </w:pPr>
      <w:r>
        <w:t>S. 1205 -- Senator Hembree: A BILL TO AMEND SECTION 50-3-315(A) OF THE 1976 CODE, RELATING TO DEPUTY ENFORCEMENT OFFICERS NATURAL RESOURCES ENFORCEMENT DIVISION, TO PROVIDE THAT ENFORCEMENT OFFICERS NATURAL RESOURCES ENFORCEMENT DIVISION ARE NOT REQUIRED TO OBTAIN THE BONDS REQUIRED BY SECTION 50-3-330; AND TO AMEND SECTION 50-3-330 OF THE 1976 CODE, RELATING TO ENFORCEMENT OFFICERS NATURAL RESOURCES ENFORCEMENT DIVISION OATH AND BONDS, TO PROVIDE THAT OFFICERS SHALL BE COVERED BY A SURETY BOND OF NOT LESS THAN TWO THOUSAND DOLLARS AND THAT THE DEPARTMENT OF NATURAL RESOURCES MUST PAY THE PREMIUMS ON THE SURETY BONDS.</w:t>
      </w:r>
    </w:p>
    <w:p w:rsidR="00EB1FF9" w:rsidRDefault="00EB1FF9" w:rsidP="00EB1FF9">
      <w:bookmarkStart w:id="99" w:name="include_clip_end_185"/>
      <w:bookmarkEnd w:id="99"/>
      <w:r>
        <w:t>Ordered for consideration tomorrow.</w:t>
      </w:r>
    </w:p>
    <w:p w:rsidR="00EB1FF9" w:rsidRDefault="00EB1FF9" w:rsidP="00EB1FF9"/>
    <w:p w:rsidR="00EB1FF9" w:rsidRDefault="00EB1FF9" w:rsidP="00EB1FF9">
      <w:pPr>
        <w:keepNext/>
      </w:pPr>
      <w:r>
        <w:t>Rep. HIOTT, from the Committee on Agriculture, Natural Resources and Environmental Affairs, submitted a favorable report on:</w:t>
      </w:r>
    </w:p>
    <w:p w:rsidR="00EB1FF9" w:rsidRDefault="00EB1FF9" w:rsidP="00EB1FF9">
      <w:pPr>
        <w:keepNext/>
      </w:pPr>
      <w:bookmarkStart w:id="100" w:name="include_clip_start_187"/>
      <w:bookmarkEnd w:id="100"/>
    </w:p>
    <w:p w:rsidR="00EB1FF9" w:rsidRDefault="00EB1FF9" w:rsidP="00EB1FF9">
      <w:pPr>
        <w:keepNext/>
      </w:pPr>
      <w:r>
        <w:t>S. 1030 -- Senator Cromer: A BILL TO AMEND SECTION 50-13-645 OF THE 1976 CODE, RELATING TO PROTECTION OF NONGAME FISH, TO PROVIDE THAT IT IS UNLAWFUL FOR A RECREATIONAL FISHERMAN TO TAKE MORE THAN TWENTY-FIVE AMERICAN EEL A DAY AND THAT EACH AMERICAN EEL TAKEN MUST BE AT LEAST NINE INCHES LONG.</w:t>
      </w:r>
    </w:p>
    <w:p w:rsidR="00EB1FF9" w:rsidRDefault="00EB1FF9" w:rsidP="00EB1FF9">
      <w:bookmarkStart w:id="101" w:name="include_clip_end_187"/>
      <w:bookmarkEnd w:id="101"/>
      <w:r>
        <w:t>Ordered for consideration tomorrow.</w:t>
      </w:r>
    </w:p>
    <w:p w:rsidR="00EB1FF9" w:rsidRDefault="00EB1FF9" w:rsidP="00EB1FF9"/>
    <w:p w:rsidR="00EB1FF9" w:rsidRDefault="00EB1FF9" w:rsidP="00EB1FF9">
      <w:pPr>
        <w:keepNext/>
      </w:pPr>
      <w:r>
        <w:lastRenderedPageBreak/>
        <w:t>Rep. HIOTT, from the Committee on Agriculture, Natural Resources and Environmental Affairs, submitted a favorable report on:</w:t>
      </w:r>
    </w:p>
    <w:p w:rsidR="00EB1FF9" w:rsidRDefault="00EB1FF9" w:rsidP="00EB1FF9">
      <w:pPr>
        <w:keepNext/>
      </w:pPr>
      <w:bookmarkStart w:id="102" w:name="include_clip_start_189"/>
      <w:bookmarkEnd w:id="102"/>
    </w:p>
    <w:p w:rsidR="000D6DE9" w:rsidRDefault="00EB1FF9" w:rsidP="00EB1FF9">
      <w:pPr>
        <w:keepNext/>
      </w:pPr>
      <w:r>
        <w:t xml:space="preserve">S. 680 -- Senators Rankin and Hembree: A BILL TO AMEND THE CODE OF LAWS OF SOUTH CAROLINA, 1976, BY ADDING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keepNext/>
      </w:pPr>
    </w:p>
    <w:p w:rsidR="000D6DE9" w:rsidRPr="000D6DE9" w:rsidRDefault="000D6DE9" w:rsidP="000D6DE9">
      <w:pPr>
        <w:jc w:val="right"/>
        <w:rPr>
          <w:b/>
        </w:rPr>
      </w:pPr>
      <w:r w:rsidRPr="000D6DE9">
        <w:rPr>
          <w:b/>
        </w:rPr>
        <w:t>Printed Page 3774 . . . . . Tuesday, May 24, 2016</w:t>
      </w:r>
    </w:p>
    <w:p w:rsidR="000D6DE9" w:rsidRDefault="000D6DE9">
      <w:pPr>
        <w:ind w:firstLine="0"/>
        <w:jc w:val="left"/>
      </w:pPr>
    </w:p>
    <w:p w:rsidR="00EB1FF9" w:rsidRDefault="00EB1FF9" w:rsidP="00EB1FF9">
      <w:pPr>
        <w:keepNext/>
      </w:pPr>
      <w:r>
        <w:t>SECTION 47-1-145, TO ENACT THE "PROVISIONS FOR COST OF ANIMAL CARE ACT OF 2015",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47-1-130, AS AMENDED,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47-1-140, AS AMENDED,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EB1FF9" w:rsidRDefault="00EB1FF9" w:rsidP="00EB1FF9">
      <w:bookmarkStart w:id="103" w:name="include_clip_end_189"/>
      <w:bookmarkEnd w:id="103"/>
      <w:r>
        <w:t>Ordered for consideration tomorrow.</w:t>
      </w:r>
    </w:p>
    <w:p w:rsidR="00EB1FF9" w:rsidRDefault="00EB1FF9" w:rsidP="00EB1FF9"/>
    <w:p w:rsidR="00EB1FF9" w:rsidRDefault="00EB1FF9" w:rsidP="00EB1FF9">
      <w:pPr>
        <w:keepNext/>
      </w:pPr>
      <w:r>
        <w:lastRenderedPageBreak/>
        <w:t>Rep. HIOTT, from the Committee on Agriculture, Natural Resources and Environmental Affairs, submitted a favorable report on:</w:t>
      </w:r>
    </w:p>
    <w:p w:rsidR="00EB1FF9" w:rsidRDefault="00EB1FF9" w:rsidP="00EB1FF9">
      <w:pPr>
        <w:keepNext/>
      </w:pPr>
      <w:bookmarkStart w:id="104" w:name="include_clip_start_191"/>
      <w:bookmarkEnd w:id="104"/>
    </w:p>
    <w:p w:rsidR="00EB1FF9" w:rsidRDefault="00EB1FF9" w:rsidP="00EB1FF9">
      <w:pPr>
        <w:keepNext/>
      </w:pPr>
      <w:r>
        <w:t>S. 1028 -- Senator Verdin: A BILL TO AMEND CHAPTER 3, TITLE 46 OF THE 1976 CODE, RELATING TO THE DEPARTMENT OF AGRICULTURE, SO AS TO ADD SECTION 46-3-280 TO PROVIDE FOR THE VETERANS AND WARRIORS TO AGRICULTURE PROGRAM AND FUND.</w:t>
      </w:r>
    </w:p>
    <w:p w:rsidR="000D6DE9" w:rsidRDefault="00EB1FF9" w:rsidP="00EB1FF9">
      <w:bookmarkStart w:id="105" w:name="include_clip_end_191"/>
      <w:bookmarkEnd w:id="105"/>
      <w:r>
        <w:t>Ordered for consideration tomorrow.</w:t>
      </w:r>
    </w:p>
    <w:p w:rsidR="000D6DE9" w:rsidRDefault="000D6DE9" w:rsidP="00EB1FF9"/>
    <w:p w:rsidR="000D6DE9" w:rsidRDefault="000D6DE9">
      <w:pPr>
        <w:ind w:firstLine="0"/>
        <w:jc w:val="left"/>
        <w:rPr>
          <w:b/>
        </w:rPr>
      </w:pPr>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3775 . . . . . Tuesday, May 24, 2016</w:t>
      </w:r>
    </w:p>
    <w:p w:rsidR="000D6DE9" w:rsidRDefault="000D6DE9">
      <w:pPr>
        <w:ind w:firstLine="0"/>
        <w:jc w:val="left"/>
        <w:rPr>
          <w:b/>
        </w:rPr>
      </w:pPr>
    </w:p>
    <w:p w:rsidR="00EB1FF9" w:rsidRDefault="00EB1FF9" w:rsidP="00EB1FF9">
      <w:pPr>
        <w:keepNext/>
        <w:jc w:val="center"/>
        <w:rPr>
          <w:b/>
        </w:rPr>
      </w:pPr>
      <w:r w:rsidRPr="00EB1FF9">
        <w:rPr>
          <w:b/>
        </w:rPr>
        <w:t>CONCURRENT RESOLUTION</w:t>
      </w:r>
    </w:p>
    <w:p w:rsidR="00EB1FF9" w:rsidRDefault="00EB1FF9" w:rsidP="00EB1FF9">
      <w:r>
        <w:t>The Senate sent to the House the following:</w:t>
      </w:r>
    </w:p>
    <w:p w:rsidR="00EB1FF9" w:rsidRDefault="00EB1FF9" w:rsidP="00EB1FF9">
      <w:bookmarkStart w:id="106" w:name="include_clip_start_194"/>
      <w:bookmarkEnd w:id="106"/>
    </w:p>
    <w:p w:rsidR="00EB1FF9" w:rsidRDefault="00EB1FF9" w:rsidP="00EB1FF9">
      <w:r>
        <w:t>S. 1308 -- Senator Alexander: A CONCURRENT RESOLUTION TO PROCLAIM THE MONTH OF SEPTEMBER 2016 AS "HUNGER ACTION MONTH" IN THE STATE OF SOUTH CAROLINA AND TO RECOGNIZE THE OUTSTANDING WORK OF THE SOUTH CAROLINA FOOD BANK ASSOCIATION.</w:t>
      </w:r>
    </w:p>
    <w:p w:rsidR="00EB1FF9" w:rsidRDefault="00EB1FF9" w:rsidP="00EB1FF9">
      <w:bookmarkStart w:id="107" w:name="include_clip_end_194"/>
      <w:bookmarkEnd w:id="107"/>
    </w:p>
    <w:p w:rsidR="00EB1FF9" w:rsidRDefault="00EB1FF9" w:rsidP="00EB1FF9">
      <w:r>
        <w:t>The Concurrent Resolution was agreed to and ordered returned to the Senate with concurrence.</w:t>
      </w:r>
    </w:p>
    <w:p w:rsidR="000A3E83" w:rsidRDefault="000A3E83" w:rsidP="00EB1FF9">
      <w:pPr>
        <w:keepNext/>
        <w:jc w:val="center"/>
        <w:rPr>
          <w:b/>
        </w:rPr>
      </w:pPr>
    </w:p>
    <w:p w:rsidR="00EB1FF9" w:rsidRDefault="00EB1FF9" w:rsidP="00EB1FF9">
      <w:pPr>
        <w:keepNext/>
        <w:jc w:val="center"/>
        <w:rPr>
          <w:b/>
        </w:rPr>
      </w:pPr>
      <w:r w:rsidRPr="00EB1FF9">
        <w:rPr>
          <w:b/>
        </w:rPr>
        <w:t xml:space="preserve">INTRODUCTION OF BILLS  </w:t>
      </w:r>
    </w:p>
    <w:p w:rsidR="00EB1FF9" w:rsidRDefault="00EB1FF9" w:rsidP="00EB1FF9">
      <w:r>
        <w:t>The following Joint Resolutions were introduced, read the first time, and referred to appropriate committees:</w:t>
      </w:r>
    </w:p>
    <w:p w:rsidR="00EB1FF9" w:rsidRDefault="00EB1FF9" w:rsidP="00EB1FF9"/>
    <w:p w:rsidR="00EB1FF9" w:rsidRDefault="00EB1FF9" w:rsidP="00EB1FF9">
      <w:pPr>
        <w:keepNext/>
      </w:pPr>
      <w:bookmarkStart w:id="108" w:name="include_clip_start_198"/>
      <w:bookmarkEnd w:id="108"/>
      <w:r>
        <w:t>H. 5410 -- Regulations and Administrative Procedures Committee: A JOINT RESOLUTION TO APPROVE REGULATIONS OF THE STATE BOARD OF EDUCATION, RELATING TO REQUIREMENTS FOR ADDITIONAL AREAS OF CERTIFICATION, DESIGNATED AS REGULATION DOCUMENT NUMBER 4639, PURSUANT TO THE PROVISIONS OF ARTICLE 1, CHAPTER 23, TITLE 1 OF THE 1976 CODE.</w:t>
      </w:r>
    </w:p>
    <w:p w:rsidR="00EB1FF9" w:rsidRDefault="00EB1FF9" w:rsidP="00EB1FF9">
      <w:bookmarkStart w:id="109" w:name="include_clip_end_198"/>
      <w:bookmarkEnd w:id="109"/>
      <w:r>
        <w:t>Without Reference</w:t>
      </w:r>
    </w:p>
    <w:p w:rsidR="00EB1FF9" w:rsidRDefault="00EB1FF9" w:rsidP="00EB1FF9"/>
    <w:p w:rsidR="00EB1FF9" w:rsidRDefault="00EB1FF9" w:rsidP="00EB1FF9">
      <w:pPr>
        <w:keepNext/>
      </w:pPr>
      <w:bookmarkStart w:id="110" w:name="include_clip_start_200"/>
      <w:bookmarkEnd w:id="110"/>
      <w:r>
        <w:lastRenderedPageBreak/>
        <w:t>H. 5411 -- Regulations and Administrative Procedures Committee: A JOINT RESOLUTION TO APPROVE REGULATIONS OF THE DEPARTMENT OF NATURAL RESOURCES, RELATING TO ADDITIONAL REGULATIONS APPLICABLE TO SPECIFIC PROPERTIES, DESIGNATED AS REGULATION DOCUMENT NUMBER 4634, PURSUANT TO THE PROVISIONS OF ARTICLE 1, CHAPTER 23, TITLE 1 OF THE 1976 CODE.</w:t>
      </w:r>
    </w:p>
    <w:p w:rsidR="00EB1FF9" w:rsidRDefault="00EB1FF9" w:rsidP="00EB1FF9">
      <w:bookmarkStart w:id="111" w:name="include_clip_end_200"/>
      <w:bookmarkEnd w:id="111"/>
      <w:r>
        <w:t>Without Reference</w:t>
      </w:r>
    </w:p>
    <w:p w:rsidR="00EB1FF9" w:rsidRDefault="00EB1FF9" w:rsidP="00EB1FF9"/>
    <w:p w:rsidR="000D6DE9" w:rsidRDefault="00EB1FF9" w:rsidP="00EB1FF9">
      <w:pPr>
        <w:keepNext/>
      </w:pPr>
      <w:bookmarkStart w:id="112" w:name="include_clip_start_202"/>
      <w:bookmarkEnd w:id="112"/>
      <w:r>
        <w:t xml:space="preserve">H. 5412 -- Regulations and Administrative Procedures Committee: A JOINT RESOLUTION TO APPROVE REGULATIONS OF THE DEPARTMENT OF NATURAL RESOURCES, RELATING TO WILDLIFE MANAGEMENT AREA REGULATIONS; AND TURKEY HUNTING RULES AND SEASONS, DESIGNATED AS REGULATION DOCUMENT NUMBER 4635, PURSUANT TO THE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keepNext/>
      </w:pPr>
    </w:p>
    <w:p w:rsidR="000D6DE9" w:rsidRPr="000D6DE9" w:rsidRDefault="000D6DE9" w:rsidP="000D6DE9">
      <w:pPr>
        <w:jc w:val="right"/>
        <w:rPr>
          <w:b/>
        </w:rPr>
      </w:pPr>
      <w:r w:rsidRPr="000D6DE9">
        <w:rPr>
          <w:b/>
        </w:rPr>
        <w:t>Printed Page 3776 . . . . . Tuesday, May 24, 2016</w:t>
      </w:r>
    </w:p>
    <w:p w:rsidR="000D6DE9" w:rsidRDefault="000D6DE9">
      <w:pPr>
        <w:ind w:firstLine="0"/>
        <w:jc w:val="left"/>
      </w:pPr>
    </w:p>
    <w:p w:rsidR="00EB1FF9" w:rsidRDefault="00EB1FF9" w:rsidP="00EB1FF9">
      <w:pPr>
        <w:keepNext/>
      </w:pPr>
      <w:r>
        <w:t>PROVISIONS OF ARTICLE 1, CHAPTER 23, TITLE 1 OF THE 1976 CODE.</w:t>
      </w:r>
    </w:p>
    <w:p w:rsidR="00EB1FF9" w:rsidRDefault="00EB1FF9" w:rsidP="00EB1FF9">
      <w:bookmarkStart w:id="113" w:name="include_clip_end_202"/>
      <w:bookmarkEnd w:id="113"/>
      <w:r>
        <w:t>Without Reference</w:t>
      </w:r>
    </w:p>
    <w:p w:rsidR="00EB1FF9" w:rsidRDefault="00EB1FF9" w:rsidP="00EB1FF9"/>
    <w:p w:rsidR="00EB1FF9" w:rsidRDefault="00EB1FF9" w:rsidP="00EB1FF9">
      <w:pPr>
        <w:keepNext/>
        <w:jc w:val="center"/>
        <w:rPr>
          <w:b/>
        </w:rPr>
      </w:pPr>
      <w:r w:rsidRPr="00EB1FF9">
        <w:rPr>
          <w:b/>
        </w:rPr>
        <w:t>S. 1166--AMENDED AND ORDERED TO THIRD READING</w:t>
      </w:r>
    </w:p>
    <w:p w:rsidR="00EB1FF9" w:rsidRDefault="00EB1FF9" w:rsidP="00EB1FF9">
      <w:pPr>
        <w:keepNext/>
      </w:pPr>
      <w:r>
        <w:t>The following Joint Resolution was taken up:</w:t>
      </w:r>
    </w:p>
    <w:p w:rsidR="00EB1FF9" w:rsidRDefault="00EB1FF9" w:rsidP="00EB1FF9">
      <w:pPr>
        <w:keepNext/>
      </w:pPr>
      <w:bookmarkStart w:id="114" w:name="include_clip_start_205"/>
      <w:bookmarkEnd w:id="114"/>
    </w:p>
    <w:p w:rsidR="00EB1FF9" w:rsidRDefault="00EB1FF9" w:rsidP="00EB1FF9">
      <w:r>
        <w:t>S. 1166 -- Senators Leatherman, Setzler, Allen, J. Matthews, Jackson, M. 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EB1FF9" w:rsidRDefault="00EB1FF9" w:rsidP="00EB1FF9"/>
    <w:p w:rsidR="00EB1FF9" w:rsidRPr="005E4634" w:rsidRDefault="00EB1FF9" w:rsidP="00EB1FF9">
      <w:r w:rsidRPr="005E4634">
        <w:t>Reps. WHITE, MERRILL</w:t>
      </w:r>
      <w:r w:rsidR="000A3E83">
        <w:t xml:space="preserve"> and </w:t>
      </w:r>
      <w:r w:rsidRPr="005E4634">
        <w:t xml:space="preserve"> COBB-HUNTER proposed the following Amendment No. 1</w:t>
      </w:r>
      <w:r w:rsidR="000A3E83">
        <w:t xml:space="preserve"> to </w:t>
      </w:r>
      <w:r w:rsidRPr="005E4634">
        <w:t>S. 1166 (COUNCIL\BBM\1166C001.</w:t>
      </w:r>
      <w:r w:rsidR="000A3E83">
        <w:t xml:space="preserve"> </w:t>
      </w:r>
      <w:r w:rsidRPr="005E4634">
        <w:t>BBM.DG16), which was adopted:</w:t>
      </w:r>
    </w:p>
    <w:p w:rsidR="00EB1FF9" w:rsidRPr="005E4634" w:rsidRDefault="00EB1FF9" w:rsidP="00EB1FF9">
      <w:bookmarkStart w:id="115" w:name="temp"/>
      <w:bookmarkEnd w:id="115"/>
      <w:r w:rsidRPr="005E4634">
        <w:t>Amend the joint resolution, as and if amended, by striking Part 1 and inserting:</w:t>
      </w:r>
    </w:p>
    <w:p w:rsidR="00EB1FF9" w:rsidRPr="005E4634" w:rsidRDefault="00EB1FF9" w:rsidP="000A3E83">
      <w:pPr>
        <w:suppressAutoHyphens/>
        <w:jc w:val="center"/>
      </w:pPr>
      <w:r w:rsidRPr="005E4634">
        <w:t>/</w:t>
      </w:r>
      <w:r w:rsidRPr="005E4634">
        <w:tab/>
        <w:t>PART I</w:t>
      </w:r>
    </w:p>
    <w:p w:rsidR="00EB1FF9" w:rsidRPr="005E4634" w:rsidRDefault="00EB1FF9" w:rsidP="000A3E83">
      <w:pPr>
        <w:suppressAutoHyphens/>
        <w:jc w:val="center"/>
      </w:pPr>
      <w:r w:rsidRPr="005E4634">
        <w:t>Debt Restructuring</w:t>
      </w:r>
    </w:p>
    <w:p w:rsidR="00EB1FF9" w:rsidRPr="00EB1FF9" w:rsidRDefault="00EB1FF9" w:rsidP="00EB1FF9">
      <w:pPr>
        <w:rPr>
          <w:color w:val="000000"/>
        </w:rPr>
      </w:pPr>
      <w:r w:rsidRPr="00EB1FF9">
        <w:rPr>
          <w:color w:val="000000"/>
          <w:u w:color="000000"/>
        </w:rPr>
        <w:t>SECTION</w:t>
      </w:r>
      <w:r w:rsidRPr="00EB1FF9">
        <w:rPr>
          <w:color w:val="000000"/>
          <w:u w:color="000000"/>
        </w:rPr>
        <w:tab/>
        <w:t>1.</w:t>
      </w:r>
      <w:r w:rsidRPr="00EB1FF9">
        <w:rPr>
          <w:color w:val="000000"/>
          <w:u w:color="000000"/>
        </w:rPr>
        <w:tab/>
        <w:t>(A)</w:t>
      </w:r>
      <w:r w:rsidRPr="00EB1FF9">
        <w:rPr>
          <w:color w:val="000000"/>
          <w:u w:color="000000"/>
        </w:rPr>
        <w:tab/>
        <w:t>Pursuant to Proviso 19.2</w:t>
      </w:r>
      <w:r w:rsidRPr="00EB1FF9">
        <w:rPr>
          <w:color w:val="000000"/>
        </w:rPr>
        <w:t>, Part IB, of Act 286 of 2014, South Carolina State University was approved for a loan to be disbursed through a series of scheduled installments.  Any funds not disbursed to the university pursuant to the schedule shall be disbursed to the university.</w:t>
      </w:r>
    </w:p>
    <w:p w:rsidR="00EB1FF9" w:rsidRPr="00EB1FF9" w:rsidRDefault="00EB1FF9" w:rsidP="00EB1FF9">
      <w:pPr>
        <w:rPr>
          <w:color w:val="000000"/>
        </w:rPr>
      </w:pPr>
      <w:r w:rsidRPr="00EB1FF9">
        <w:rPr>
          <w:color w:val="000000"/>
        </w:rPr>
        <w:tab/>
        <w:t>(B)(1)</w:t>
      </w:r>
      <w:r w:rsidRPr="00EB1FF9">
        <w:rPr>
          <w:color w:val="000000"/>
        </w:rPr>
        <w:tab/>
        <w:t>The State Auditor shall review and audit, if necessary, the financial structure and activities of South Carolina State University to ensure sufficient financial and internal controls are in place to protect the financial integrity of the university.  A report of findings and recommendations shall be submitted to the Chairman of the Senate Finance Committee, the Chairman of the House Ways and Means Committee, and the Executive Budget Office, by December 30, 2016.</w:t>
      </w:r>
    </w:p>
    <w:p w:rsidR="000D6DE9" w:rsidRDefault="000D6DE9">
      <w:pPr>
        <w:ind w:firstLine="0"/>
        <w:jc w:val="left"/>
        <w:rPr>
          <w:color w:val="000000"/>
        </w:rPr>
      </w:pPr>
    </w:p>
    <w:p w:rsidR="000D6DE9" w:rsidRDefault="000D6DE9" w:rsidP="00EB1FF9">
      <w:pPr>
        <w:rPr>
          <w:color w:val="000000"/>
        </w:rPr>
      </w:pPr>
    </w:p>
    <w:p w:rsidR="000D6DE9" w:rsidRDefault="000D6DE9" w:rsidP="00EB1FF9">
      <w:pPr>
        <w:rPr>
          <w:color w:val="000000"/>
        </w:rPr>
      </w:pPr>
    </w:p>
    <w:p w:rsidR="000D6DE9" w:rsidRPr="000D6DE9" w:rsidRDefault="000D6DE9" w:rsidP="000D6DE9">
      <w:pPr>
        <w:jc w:val="right"/>
        <w:rPr>
          <w:b/>
        </w:rPr>
      </w:pPr>
      <w:r w:rsidRPr="000D6DE9">
        <w:rPr>
          <w:b/>
        </w:rPr>
        <w:t>Printed Page 3777 . . . . . Tuesday, May 24, 2016</w:t>
      </w:r>
    </w:p>
    <w:p w:rsidR="000D6DE9" w:rsidRDefault="000D6DE9">
      <w:pPr>
        <w:ind w:firstLine="0"/>
        <w:jc w:val="left"/>
        <w:rPr>
          <w:color w:val="000000"/>
        </w:rPr>
      </w:pPr>
    </w:p>
    <w:p w:rsidR="00EB1FF9" w:rsidRPr="00EB1FF9" w:rsidRDefault="00EB1FF9" w:rsidP="00EB1FF9">
      <w:pPr>
        <w:rPr>
          <w:color w:val="000000"/>
        </w:rPr>
      </w:pPr>
      <w:r w:rsidRPr="00EB1FF9">
        <w:rPr>
          <w:color w:val="000000"/>
        </w:rPr>
        <w:tab/>
      </w:r>
      <w:r w:rsidRPr="00EB1FF9">
        <w:rPr>
          <w:color w:val="000000"/>
        </w:rPr>
        <w:tab/>
        <w:t>(2)</w:t>
      </w:r>
      <w:r w:rsidRPr="00EB1FF9">
        <w:rPr>
          <w:color w:val="000000"/>
        </w:rPr>
        <w:tab/>
        <w:t>In order to assist the State Auditor, provide for the adequate training of university financial staff, and provide for technical assistance to the university board and State Fiscal Accountability Authority, the Executive Director of the State Fiscal Accountability Authority shall engage a third</w:t>
      </w:r>
      <w:r w:rsidRPr="00EB1FF9">
        <w:rPr>
          <w:color w:val="000000"/>
        </w:rPr>
        <w:noBreakHyphen/>
        <w:t>party accounting consultant to assist the university and the authority in evaluating and promoting the financial integrity of the university.  The university shall reimburse the authority for the actual expenses of the consultant, not to exceed $150,000 in Fiscal Year 2016-2017.</w:t>
      </w:r>
    </w:p>
    <w:p w:rsidR="00EB1FF9" w:rsidRPr="00EB1FF9" w:rsidRDefault="00EB1FF9" w:rsidP="00EB1FF9">
      <w:pPr>
        <w:rPr>
          <w:color w:val="000000"/>
        </w:rPr>
      </w:pPr>
      <w:r w:rsidRPr="00EB1FF9">
        <w:rPr>
          <w:color w:val="000000"/>
        </w:rPr>
        <w:tab/>
        <w:t>(C)</w:t>
      </w:r>
      <w:r w:rsidRPr="00EB1FF9">
        <w:rPr>
          <w:color w:val="000000"/>
        </w:rPr>
        <w:tab/>
        <w:t xml:space="preserve">No later than July 31, 2016, the Executive Director of the State Fiscal Accountability Authority shall enter into a loan repayment agreement with the university for the $12,000,000 loan referenced in subsection (A).  The terms of the agreement shall, at a minimum, include a provision that the loan funds disbursed to South Carolina State University pursuant to Proviso 19.2, Part IB, of Act 286 of 2014, including any associated interest, shall be forgiven at a rate of </w:t>
      </w:r>
      <w:r w:rsidRPr="00EB1FF9">
        <w:rPr>
          <w:color w:val="000000"/>
        </w:rPr>
        <w:lastRenderedPageBreak/>
        <w:t>$4,000,000 per year beginning in Fiscal Year 2016</w:t>
      </w:r>
      <w:r w:rsidRPr="00EB1FF9">
        <w:rPr>
          <w:color w:val="000000"/>
        </w:rPr>
        <w:noBreakHyphen/>
        <w:t>17, provided that the university has met the following benchmarks:</w:t>
      </w:r>
    </w:p>
    <w:p w:rsidR="00EB1FF9" w:rsidRPr="00EB1FF9" w:rsidRDefault="00EB1FF9" w:rsidP="00EB1FF9">
      <w:pPr>
        <w:rPr>
          <w:color w:val="000000"/>
        </w:rPr>
      </w:pPr>
      <w:r w:rsidRPr="00EB1FF9">
        <w:rPr>
          <w:color w:val="000000"/>
        </w:rPr>
        <w:tab/>
      </w:r>
      <w:r w:rsidRPr="00EB1FF9">
        <w:rPr>
          <w:color w:val="000000"/>
        </w:rPr>
        <w:tab/>
        <w:t>(1)</w:t>
      </w:r>
      <w:r w:rsidRPr="00EB1FF9">
        <w:rPr>
          <w:color w:val="000000"/>
        </w:rPr>
        <w:tab/>
        <w:t>For Fiscal Year 2016</w:t>
      </w:r>
      <w:r w:rsidRPr="00EB1FF9">
        <w:rPr>
          <w:color w:val="000000"/>
        </w:rPr>
        <w:noBreakHyphen/>
        <w:t>17 the university must have attained accreditation status from the Southern Association of Colleges and Schools (SACS); and</w:t>
      </w:r>
    </w:p>
    <w:p w:rsidR="00EB1FF9" w:rsidRPr="00EB1FF9" w:rsidRDefault="00EB1FF9" w:rsidP="00EB1FF9">
      <w:pPr>
        <w:rPr>
          <w:color w:val="000000"/>
        </w:rPr>
      </w:pPr>
      <w:r w:rsidRPr="00EB1FF9">
        <w:rPr>
          <w:color w:val="000000"/>
        </w:rPr>
        <w:tab/>
      </w:r>
      <w:r w:rsidRPr="00EB1FF9">
        <w:rPr>
          <w:color w:val="000000"/>
        </w:rPr>
        <w:tab/>
        <w:t>(2)</w:t>
      </w:r>
      <w:r w:rsidRPr="00EB1FF9">
        <w:rPr>
          <w:color w:val="000000"/>
        </w:rPr>
        <w:tab/>
        <w:t>For each subsequent fiscal year the university must:</w:t>
      </w:r>
    </w:p>
    <w:p w:rsidR="00EB1FF9" w:rsidRPr="00EB1FF9" w:rsidRDefault="00EB1FF9" w:rsidP="00EB1FF9">
      <w:pPr>
        <w:rPr>
          <w:color w:val="000000"/>
        </w:rPr>
      </w:pPr>
      <w:r w:rsidRPr="00EB1FF9">
        <w:rPr>
          <w:color w:val="000000"/>
        </w:rPr>
        <w:tab/>
      </w:r>
      <w:r w:rsidRPr="00EB1FF9">
        <w:rPr>
          <w:color w:val="000000"/>
        </w:rPr>
        <w:tab/>
      </w:r>
      <w:r w:rsidRPr="00EB1FF9">
        <w:rPr>
          <w:color w:val="000000"/>
        </w:rPr>
        <w:tab/>
        <w:t>(a)</w:t>
      </w:r>
      <w:r w:rsidRPr="00EB1FF9">
        <w:rPr>
          <w:color w:val="000000"/>
        </w:rPr>
        <w:tab/>
        <w:t xml:space="preserve">maintain such accreditation status; </w:t>
      </w:r>
    </w:p>
    <w:p w:rsidR="00EB1FF9" w:rsidRPr="00EB1FF9" w:rsidRDefault="00EB1FF9" w:rsidP="00EB1FF9">
      <w:pPr>
        <w:rPr>
          <w:color w:val="000000"/>
        </w:rPr>
      </w:pPr>
      <w:r w:rsidRPr="00EB1FF9">
        <w:rPr>
          <w:color w:val="000000"/>
        </w:rPr>
        <w:tab/>
      </w:r>
      <w:r w:rsidRPr="00EB1FF9">
        <w:rPr>
          <w:color w:val="000000"/>
        </w:rPr>
        <w:tab/>
      </w:r>
      <w:r w:rsidRPr="00EB1FF9">
        <w:rPr>
          <w:color w:val="000000"/>
        </w:rPr>
        <w:tab/>
        <w:t>(b)</w:t>
      </w:r>
      <w:r w:rsidRPr="00EB1FF9">
        <w:rPr>
          <w:color w:val="000000"/>
        </w:rPr>
        <w:tab/>
        <w:t>attain an increase in net financial position as demonstrated by the university’s published audited financial statements beginning with Fiscal Year 2016</w:t>
      </w:r>
      <w:r w:rsidRPr="00EB1FF9">
        <w:rPr>
          <w:color w:val="000000"/>
        </w:rPr>
        <w:noBreakHyphen/>
        <w:t xml:space="preserve">17 after such adjustments for pension and other liabilities as recommended by the accounting consultant and SACS, until such time as the university has achieved and can maintain a balanced budget and positive net financial position; and </w:t>
      </w:r>
    </w:p>
    <w:p w:rsidR="00EB1FF9" w:rsidRPr="00EB1FF9" w:rsidRDefault="00EB1FF9" w:rsidP="00EB1FF9">
      <w:pPr>
        <w:rPr>
          <w:color w:val="000000"/>
        </w:rPr>
      </w:pPr>
      <w:r w:rsidRPr="00EB1FF9">
        <w:rPr>
          <w:color w:val="000000"/>
        </w:rPr>
        <w:tab/>
      </w:r>
      <w:r w:rsidRPr="00EB1FF9">
        <w:rPr>
          <w:color w:val="000000"/>
        </w:rPr>
        <w:tab/>
      </w:r>
      <w:r w:rsidRPr="00EB1FF9">
        <w:rPr>
          <w:color w:val="000000"/>
        </w:rPr>
        <w:tab/>
        <w:t>(c)</w:t>
      </w:r>
      <w:r w:rsidRPr="00EB1FF9">
        <w:rPr>
          <w:color w:val="000000"/>
        </w:rPr>
        <w:tab/>
        <w:t>achieve a one percent growth in full</w:t>
      </w:r>
      <w:r w:rsidRPr="00EB1FF9">
        <w:rPr>
          <w:color w:val="000000"/>
        </w:rPr>
        <w:noBreakHyphen/>
        <w:t>time student enrollment above the prior fiscal year enrollment.</w:t>
      </w:r>
    </w:p>
    <w:p w:rsidR="00EB1FF9" w:rsidRPr="00EB1FF9" w:rsidRDefault="00EB1FF9" w:rsidP="00EB1FF9">
      <w:pPr>
        <w:rPr>
          <w:color w:val="000000"/>
        </w:rPr>
      </w:pPr>
      <w:r w:rsidRPr="00EB1FF9">
        <w:rPr>
          <w:color w:val="000000"/>
        </w:rPr>
        <w:tab/>
        <w:t>(D)(1)</w:t>
      </w:r>
      <w:r w:rsidRPr="00EB1FF9">
        <w:rPr>
          <w:color w:val="000000"/>
        </w:rPr>
        <w:tab/>
        <w:t>South Carolina State University must provide a report on a quarterly basis to the House Ways and Means Higher Education and Technical Schools Subcommittee and the Senate Finance Higher Education Subcommittee that includes, but is not limited to, the status of their fiscal affairs and enrollment growth.  The format and contents of this report shall be developed in consultation with and approved by the Commission on Higher Education, which shall cooperatively develop with South Carolina State University reasonable metrics, benchmarks, and the process for measuring such metrics to be included in the quarterly report.</w:t>
      </w:r>
    </w:p>
    <w:p w:rsidR="000D6DE9" w:rsidRDefault="000D6DE9">
      <w:pPr>
        <w:ind w:firstLine="0"/>
        <w:jc w:val="left"/>
        <w:rPr>
          <w:color w:val="000000"/>
        </w:rPr>
      </w:pPr>
    </w:p>
    <w:p w:rsidR="000D6DE9" w:rsidRDefault="000D6DE9">
      <w:pPr>
        <w:ind w:firstLine="0"/>
        <w:jc w:val="left"/>
        <w:rPr>
          <w:color w:val="000000"/>
        </w:rPr>
      </w:pPr>
    </w:p>
    <w:p w:rsidR="000D6DE9" w:rsidRDefault="000D6DE9">
      <w:pPr>
        <w:ind w:firstLine="0"/>
        <w:jc w:val="left"/>
        <w:rPr>
          <w:color w:val="000000"/>
        </w:rPr>
      </w:pPr>
    </w:p>
    <w:p w:rsidR="000D6DE9" w:rsidRDefault="000D6DE9" w:rsidP="00EB1FF9">
      <w:pPr>
        <w:rPr>
          <w:color w:val="000000"/>
        </w:rPr>
      </w:pPr>
    </w:p>
    <w:p w:rsidR="000D6DE9" w:rsidRPr="000D6DE9" w:rsidRDefault="000D6DE9" w:rsidP="000D6DE9">
      <w:pPr>
        <w:jc w:val="right"/>
        <w:rPr>
          <w:b/>
        </w:rPr>
      </w:pPr>
      <w:r w:rsidRPr="000D6DE9">
        <w:rPr>
          <w:b/>
        </w:rPr>
        <w:t>Printed Page 3778 . . . . . Tuesday, May 24, 2016</w:t>
      </w:r>
    </w:p>
    <w:p w:rsidR="000D6DE9" w:rsidRDefault="000D6DE9">
      <w:pPr>
        <w:ind w:firstLine="0"/>
        <w:jc w:val="left"/>
        <w:rPr>
          <w:color w:val="000000"/>
        </w:rPr>
      </w:pPr>
    </w:p>
    <w:p w:rsidR="00EB1FF9" w:rsidRPr="00EB1FF9" w:rsidRDefault="00EB1FF9" w:rsidP="00EB1FF9">
      <w:pPr>
        <w:rPr>
          <w:color w:val="000000"/>
        </w:rPr>
      </w:pPr>
      <w:r w:rsidRPr="00EB1FF9">
        <w:rPr>
          <w:color w:val="000000"/>
        </w:rPr>
        <w:tab/>
      </w:r>
      <w:r w:rsidRPr="00EB1FF9">
        <w:rPr>
          <w:color w:val="000000"/>
        </w:rPr>
        <w:tab/>
        <w:t>(2)</w:t>
      </w:r>
      <w:r w:rsidRPr="00EB1FF9">
        <w:rPr>
          <w:color w:val="000000"/>
        </w:rPr>
        <w:tab/>
        <w:t>The Commission on Higher Education, by November first of each year, shall certify to the Chairman of the Senate Finance Committee, the Chairman of the House Ways and Means Committee, and the Executive Budget Office that the university has met and maintained the required benchmarks each fiscal year.</w:t>
      </w:r>
    </w:p>
    <w:p w:rsidR="00EB1FF9" w:rsidRPr="00EB1FF9" w:rsidRDefault="00EB1FF9" w:rsidP="00EB1FF9">
      <w:pPr>
        <w:rPr>
          <w:color w:val="000000"/>
        </w:rPr>
      </w:pPr>
      <w:r w:rsidRPr="00EB1FF9">
        <w:rPr>
          <w:color w:val="000000"/>
        </w:rPr>
        <w:t>SECTION</w:t>
      </w:r>
      <w:r w:rsidRPr="00EB1FF9">
        <w:rPr>
          <w:color w:val="000000"/>
        </w:rPr>
        <w:tab/>
        <w:t>2.</w:t>
      </w:r>
      <w:r w:rsidRPr="00EB1FF9">
        <w:rPr>
          <w:color w:val="000000"/>
        </w:rPr>
        <w:tab/>
        <w:t xml:space="preserve">No later than July 31, 2016, the Executive Director of the State Fiscal Accountability Authority shall enter into a repayment schedule with South Carolina State University to retire the debt incurred by the university pursuant to the April 30, 2014 loan from the Budget and Control Board, succeeded in interest by the State Fiscal </w:t>
      </w:r>
      <w:r w:rsidRPr="00EB1FF9">
        <w:rPr>
          <w:color w:val="000000"/>
        </w:rPr>
        <w:lastRenderedPageBreak/>
        <w:t>Accountability Authority.  The repayment terms shall establish installment payments at the rate of $355,036 annually.  The provisions contained in this SECTION shall not be implemented if preempted by a permanent loan repayment schedule adopted by the General Assembly.</w:t>
      </w:r>
      <w:r w:rsidR="00A2631C">
        <w:rPr>
          <w:color w:val="000000"/>
        </w:rPr>
        <w:t> </w:t>
      </w:r>
      <w:r w:rsidRPr="00EB1FF9">
        <w:rPr>
          <w:color w:val="000000"/>
        </w:rPr>
        <w:t>/</w:t>
      </w:r>
    </w:p>
    <w:p w:rsidR="00EB1FF9" w:rsidRPr="005E4634" w:rsidRDefault="00EB1FF9" w:rsidP="00EB1FF9">
      <w:r w:rsidRPr="005E4634">
        <w:t>Renumber sections to conform.</w:t>
      </w:r>
    </w:p>
    <w:p w:rsidR="00EB1FF9" w:rsidRDefault="00EB1FF9" w:rsidP="00EB1FF9">
      <w:r w:rsidRPr="005E4634">
        <w:t>Amend title to conform.</w:t>
      </w:r>
    </w:p>
    <w:p w:rsidR="00EB1FF9" w:rsidRDefault="00EB1FF9" w:rsidP="00EB1FF9"/>
    <w:p w:rsidR="00EB1FF9" w:rsidRDefault="00EB1FF9" w:rsidP="00EB1FF9">
      <w:r>
        <w:t>Rep. WHITE explained the amendment.</w:t>
      </w:r>
    </w:p>
    <w:p w:rsidR="00EB1FF9" w:rsidRDefault="00EB1FF9" w:rsidP="00EB1FF9">
      <w:r>
        <w:t>The amendment was then adopted.</w:t>
      </w:r>
    </w:p>
    <w:p w:rsidR="00EB1FF9" w:rsidRDefault="00EB1FF9" w:rsidP="00EB1FF9"/>
    <w:p w:rsidR="00EB1FF9" w:rsidRDefault="00EB1FF9" w:rsidP="00EB1FF9">
      <w:r>
        <w:t>The question then recurred to the passage of the Joint Resolution.</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16" w:name="vote_start210"/>
      <w:bookmarkEnd w:id="116"/>
      <w:r>
        <w:t>Yeas 67; Nays 24</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Allison</w:t>
            </w:r>
          </w:p>
        </w:tc>
        <w:tc>
          <w:tcPr>
            <w:tcW w:w="2179" w:type="dxa"/>
            <w:shd w:val="clear" w:color="auto" w:fill="auto"/>
          </w:tcPr>
          <w:p w:rsidR="00EB1FF9" w:rsidRPr="00EB1FF9" w:rsidRDefault="00EB1FF9" w:rsidP="00EB1FF9">
            <w:pPr>
              <w:keepNext/>
              <w:ind w:firstLine="0"/>
            </w:pPr>
            <w:r>
              <w:t>Anderson</w:t>
            </w:r>
          </w:p>
        </w:tc>
        <w:tc>
          <w:tcPr>
            <w:tcW w:w="2180" w:type="dxa"/>
            <w:shd w:val="clear" w:color="auto" w:fill="auto"/>
          </w:tcPr>
          <w:p w:rsidR="00EB1FF9" w:rsidRPr="00EB1FF9" w:rsidRDefault="00EB1FF9" w:rsidP="00EB1FF9">
            <w:pPr>
              <w:keepNext/>
              <w:ind w:firstLine="0"/>
            </w:pPr>
            <w:r>
              <w:t>Anthony</w:t>
            </w:r>
          </w:p>
        </w:tc>
      </w:tr>
      <w:tr w:rsidR="00EB1FF9" w:rsidRPr="00EB1FF9" w:rsidTr="000D6DE9">
        <w:tc>
          <w:tcPr>
            <w:tcW w:w="2179" w:type="dxa"/>
            <w:shd w:val="clear" w:color="auto" w:fill="auto"/>
          </w:tcPr>
          <w:p w:rsidR="00EB1FF9" w:rsidRPr="00EB1FF9" w:rsidRDefault="00EB1FF9" w:rsidP="00EB1FF9">
            <w:pPr>
              <w:ind w:firstLine="0"/>
            </w:pPr>
            <w:r>
              <w:t>Bales</w:t>
            </w:r>
          </w:p>
        </w:tc>
        <w:tc>
          <w:tcPr>
            <w:tcW w:w="2179" w:type="dxa"/>
            <w:shd w:val="clear" w:color="auto" w:fill="auto"/>
          </w:tcPr>
          <w:p w:rsidR="00EB1FF9" w:rsidRPr="00EB1FF9" w:rsidRDefault="00EB1FF9" w:rsidP="00EB1FF9">
            <w:pPr>
              <w:ind w:firstLine="0"/>
            </w:pPr>
            <w:r>
              <w:t>Bamberg</w:t>
            </w:r>
          </w:p>
        </w:tc>
        <w:tc>
          <w:tcPr>
            <w:tcW w:w="2180" w:type="dxa"/>
            <w:shd w:val="clear" w:color="auto" w:fill="auto"/>
          </w:tcPr>
          <w:p w:rsidR="00EB1FF9" w:rsidRPr="00EB1FF9" w:rsidRDefault="00EB1FF9" w:rsidP="00EB1FF9">
            <w:pPr>
              <w:ind w:firstLine="0"/>
            </w:pPr>
            <w:r>
              <w:t>Bannister</w:t>
            </w:r>
          </w:p>
        </w:tc>
      </w:tr>
      <w:tr w:rsidR="00EB1FF9" w:rsidRPr="00EB1FF9" w:rsidTr="000D6DE9">
        <w:tc>
          <w:tcPr>
            <w:tcW w:w="2179" w:type="dxa"/>
            <w:shd w:val="clear" w:color="auto" w:fill="auto"/>
          </w:tcPr>
          <w:p w:rsidR="00EB1FF9" w:rsidRPr="00EB1FF9" w:rsidRDefault="00EB1FF9" w:rsidP="00EB1FF9">
            <w:pPr>
              <w:ind w:firstLine="0"/>
            </w:pPr>
            <w:r>
              <w:t>G. A. Brown</w:t>
            </w:r>
          </w:p>
        </w:tc>
        <w:tc>
          <w:tcPr>
            <w:tcW w:w="2179" w:type="dxa"/>
            <w:shd w:val="clear" w:color="auto" w:fill="auto"/>
          </w:tcPr>
          <w:p w:rsidR="00EB1FF9" w:rsidRPr="00EB1FF9" w:rsidRDefault="00EB1FF9" w:rsidP="00EB1FF9">
            <w:pPr>
              <w:ind w:firstLine="0"/>
            </w:pPr>
            <w:r>
              <w:t>R. L. Brown</w:t>
            </w:r>
          </w:p>
        </w:tc>
        <w:tc>
          <w:tcPr>
            <w:tcW w:w="2180" w:type="dxa"/>
            <w:shd w:val="clear" w:color="auto" w:fill="auto"/>
          </w:tcPr>
          <w:p w:rsidR="00EB1FF9" w:rsidRPr="00EB1FF9" w:rsidRDefault="00EB1FF9" w:rsidP="00EB1FF9">
            <w:pPr>
              <w:ind w:firstLine="0"/>
            </w:pPr>
            <w:r>
              <w:t>Clary</w:t>
            </w:r>
          </w:p>
        </w:tc>
      </w:tr>
      <w:tr w:rsidR="00EB1FF9" w:rsidRPr="00EB1FF9" w:rsidTr="000D6DE9">
        <w:tc>
          <w:tcPr>
            <w:tcW w:w="2179" w:type="dxa"/>
            <w:shd w:val="clear" w:color="auto" w:fill="auto"/>
          </w:tcPr>
          <w:p w:rsidR="00EB1FF9" w:rsidRPr="00EB1FF9" w:rsidRDefault="00EB1FF9" w:rsidP="00EB1FF9">
            <w:pPr>
              <w:ind w:firstLine="0"/>
            </w:pPr>
            <w:r>
              <w:t>Clyburn</w:t>
            </w:r>
          </w:p>
        </w:tc>
        <w:tc>
          <w:tcPr>
            <w:tcW w:w="2179" w:type="dxa"/>
            <w:shd w:val="clear" w:color="auto" w:fill="auto"/>
          </w:tcPr>
          <w:p w:rsidR="00EB1FF9" w:rsidRPr="00EB1FF9" w:rsidRDefault="00EB1FF9" w:rsidP="00EB1FF9">
            <w:pPr>
              <w:ind w:firstLine="0"/>
            </w:pPr>
            <w:r>
              <w:t>Cobb-Hunter</w:t>
            </w:r>
          </w:p>
        </w:tc>
        <w:tc>
          <w:tcPr>
            <w:tcW w:w="2180" w:type="dxa"/>
            <w:shd w:val="clear" w:color="auto" w:fill="auto"/>
          </w:tcPr>
          <w:p w:rsidR="00EB1FF9" w:rsidRPr="00EB1FF9" w:rsidRDefault="00EB1FF9" w:rsidP="00EB1FF9">
            <w:pPr>
              <w:ind w:firstLine="0"/>
            </w:pPr>
            <w:r>
              <w:t>Delleney</w:t>
            </w:r>
          </w:p>
        </w:tc>
      </w:tr>
      <w:tr w:rsidR="00EB1FF9" w:rsidRPr="00EB1FF9" w:rsidTr="000D6DE9">
        <w:tc>
          <w:tcPr>
            <w:tcW w:w="2179" w:type="dxa"/>
            <w:shd w:val="clear" w:color="auto" w:fill="auto"/>
          </w:tcPr>
          <w:p w:rsidR="00EB1FF9" w:rsidRPr="00EB1FF9" w:rsidRDefault="00EB1FF9" w:rsidP="00EB1FF9">
            <w:pPr>
              <w:ind w:firstLine="0"/>
            </w:pPr>
            <w:r>
              <w:t>Dillard</w:t>
            </w:r>
          </w:p>
        </w:tc>
        <w:tc>
          <w:tcPr>
            <w:tcW w:w="2179" w:type="dxa"/>
            <w:shd w:val="clear" w:color="auto" w:fill="auto"/>
          </w:tcPr>
          <w:p w:rsidR="00EB1FF9" w:rsidRPr="00EB1FF9" w:rsidRDefault="00EB1FF9" w:rsidP="00EB1FF9">
            <w:pPr>
              <w:ind w:firstLine="0"/>
            </w:pPr>
            <w:r>
              <w:t>Douglas</w:t>
            </w:r>
          </w:p>
        </w:tc>
        <w:tc>
          <w:tcPr>
            <w:tcW w:w="2180" w:type="dxa"/>
            <w:shd w:val="clear" w:color="auto" w:fill="auto"/>
          </w:tcPr>
          <w:p w:rsidR="00EB1FF9" w:rsidRPr="00EB1FF9" w:rsidRDefault="00EB1FF9" w:rsidP="00EB1FF9">
            <w:pPr>
              <w:ind w:firstLine="0"/>
            </w:pPr>
            <w:r>
              <w:t>Erickson</w:t>
            </w:r>
          </w:p>
        </w:tc>
      </w:tr>
      <w:tr w:rsidR="00EB1FF9" w:rsidRPr="00EB1FF9" w:rsidTr="000D6DE9">
        <w:tc>
          <w:tcPr>
            <w:tcW w:w="2179" w:type="dxa"/>
            <w:shd w:val="clear" w:color="auto" w:fill="auto"/>
          </w:tcPr>
          <w:p w:rsidR="00EB1FF9" w:rsidRPr="00EB1FF9" w:rsidRDefault="00EB1FF9" w:rsidP="00EB1FF9">
            <w:pPr>
              <w:ind w:firstLine="0"/>
            </w:pPr>
            <w:r>
              <w:t>Finlay</w:t>
            </w:r>
          </w:p>
        </w:tc>
        <w:tc>
          <w:tcPr>
            <w:tcW w:w="2179" w:type="dxa"/>
            <w:shd w:val="clear" w:color="auto" w:fill="auto"/>
          </w:tcPr>
          <w:p w:rsidR="00EB1FF9" w:rsidRPr="00EB1FF9" w:rsidRDefault="00EB1FF9" w:rsidP="00EB1FF9">
            <w:pPr>
              <w:ind w:firstLine="0"/>
            </w:pPr>
            <w:r>
              <w:t>Gagnon</w:t>
            </w:r>
          </w:p>
        </w:tc>
        <w:tc>
          <w:tcPr>
            <w:tcW w:w="2180" w:type="dxa"/>
            <w:shd w:val="clear" w:color="auto" w:fill="auto"/>
          </w:tcPr>
          <w:p w:rsidR="00EB1FF9" w:rsidRPr="00EB1FF9" w:rsidRDefault="00EB1FF9" w:rsidP="00EB1FF9">
            <w:pPr>
              <w:ind w:firstLine="0"/>
            </w:pPr>
            <w:r>
              <w:t>George</w:t>
            </w:r>
          </w:p>
        </w:tc>
      </w:tr>
      <w:tr w:rsidR="00EB1FF9" w:rsidRPr="00EB1FF9" w:rsidTr="000D6DE9">
        <w:tc>
          <w:tcPr>
            <w:tcW w:w="2179" w:type="dxa"/>
            <w:shd w:val="clear" w:color="auto" w:fill="auto"/>
          </w:tcPr>
          <w:p w:rsidR="00EB1FF9" w:rsidRPr="00EB1FF9" w:rsidRDefault="00EB1FF9" w:rsidP="00EB1FF9">
            <w:pPr>
              <w:ind w:firstLine="0"/>
            </w:pPr>
            <w:r>
              <w:t>Gilliard</w:t>
            </w:r>
          </w:p>
        </w:tc>
        <w:tc>
          <w:tcPr>
            <w:tcW w:w="2179" w:type="dxa"/>
            <w:shd w:val="clear" w:color="auto" w:fill="auto"/>
          </w:tcPr>
          <w:p w:rsidR="00EB1FF9" w:rsidRPr="00EB1FF9" w:rsidRDefault="00EB1FF9" w:rsidP="00EB1FF9">
            <w:pPr>
              <w:ind w:firstLine="0"/>
            </w:pPr>
            <w:r>
              <w:t>Govan</w:t>
            </w:r>
          </w:p>
        </w:tc>
        <w:tc>
          <w:tcPr>
            <w:tcW w:w="2180" w:type="dxa"/>
            <w:shd w:val="clear" w:color="auto" w:fill="auto"/>
          </w:tcPr>
          <w:p w:rsidR="00EB1FF9" w:rsidRPr="00EB1FF9" w:rsidRDefault="00EB1FF9" w:rsidP="00EB1FF9">
            <w:pPr>
              <w:ind w:firstLine="0"/>
            </w:pPr>
            <w:r>
              <w:t>Hayes</w:t>
            </w:r>
          </w:p>
        </w:tc>
      </w:tr>
      <w:tr w:rsidR="00EB1FF9" w:rsidRPr="00EB1FF9" w:rsidTr="000D6DE9">
        <w:tc>
          <w:tcPr>
            <w:tcW w:w="2179" w:type="dxa"/>
            <w:shd w:val="clear" w:color="auto" w:fill="auto"/>
          </w:tcPr>
          <w:p w:rsidR="00EB1FF9" w:rsidRPr="00EB1FF9" w:rsidRDefault="00EB1FF9" w:rsidP="00EB1FF9">
            <w:pPr>
              <w:ind w:firstLine="0"/>
            </w:pPr>
            <w:r>
              <w:t>Henegan</w:t>
            </w:r>
          </w:p>
        </w:tc>
        <w:tc>
          <w:tcPr>
            <w:tcW w:w="2179" w:type="dxa"/>
            <w:shd w:val="clear" w:color="auto" w:fill="auto"/>
          </w:tcPr>
          <w:p w:rsidR="00EB1FF9" w:rsidRPr="00EB1FF9" w:rsidRDefault="00EB1FF9" w:rsidP="00EB1FF9">
            <w:pPr>
              <w:ind w:firstLine="0"/>
            </w:pPr>
            <w:r>
              <w:t>Herbkersman</w:t>
            </w:r>
          </w:p>
        </w:tc>
        <w:tc>
          <w:tcPr>
            <w:tcW w:w="2180" w:type="dxa"/>
            <w:shd w:val="clear" w:color="auto" w:fill="auto"/>
          </w:tcPr>
          <w:p w:rsidR="00EB1FF9" w:rsidRPr="00EB1FF9" w:rsidRDefault="00EB1FF9" w:rsidP="00EB1FF9">
            <w:pPr>
              <w:ind w:firstLine="0"/>
            </w:pPr>
            <w:r>
              <w:t>Hicks</w:t>
            </w:r>
          </w:p>
        </w:tc>
      </w:tr>
      <w:tr w:rsidR="00EB1FF9" w:rsidRPr="00EB1FF9" w:rsidTr="000D6DE9">
        <w:tc>
          <w:tcPr>
            <w:tcW w:w="2179" w:type="dxa"/>
            <w:shd w:val="clear" w:color="auto" w:fill="auto"/>
          </w:tcPr>
          <w:p w:rsidR="00EB1FF9" w:rsidRPr="00EB1FF9" w:rsidRDefault="00EB1FF9" w:rsidP="00EB1FF9">
            <w:pPr>
              <w:ind w:firstLine="0"/>
            </w:pPr>
            <w:r>
              <w:t>Hill</w:t>
            </w:r>
          </w:p>
        </w:tc>
        <w:tc>
          <w:tcPr>
            <w:tcW w:w="2179" w:type="dxa"/>
            <w:shd w:val="clear" w:color="auto" w:fill="auto"/>
          </w:tcPr>
          <w:p w:rsidR="00EB1FF9" w:rsidRPr="00EB1FF9" w:rsidRDefault="00EB1FF9" w:rsidP="00EB1FF9">
            <w:pPr>
              <w:ind w:firstLine="0"/>
            </w:pPr>
            <w:r>
              <w:t>Hodges</w:t>
            </w:r>
          </w:p>
        </w:tc>
        <w:tc>
          <w:tcPr>
            <w:tcW w:w="2180" w:type="dxa"/>
            <w:shd w:val="clear" w:color="auto" w:fill="auto"/>
          </w:tcPr>
          <w:p w:rsidR="00EB1FF9" w:rsidRPr="00EB1FF9" w:rsidRDefault="00EB1FF9" w:rsidP="00EB1FF9">
            <w:pPr>
              <w:ind w:firstLine="0"/>
            </w:pPr>
            <w:r>
              <w:t>Hosey</w:t>
            </w:r>
          </w:p>
        </w:tc>
      </w:tr>
      <w:tr w:rsidR="00EB1FF9" w:rsidRPr="00EB1FF9" w:rsidTr="000D6DE9">
        <w:tc>
          <w:tcPr>
            <w:tcW w:w="2179" w:type="dxa"/>
            <w:shd w:val="clear" w:color="auto" w:fill="auto"/>
          </w:tcPr>
          <w:p w:rsidR="00EB1FF9" w:rsidRPr="00EB1FF9" w:rsidRDefault="00EB1FF9" w:rsidP="00EB1FF9">
            <w:pPr>
              <w:ind w:firstLine="0"/>
            </w:pPr>
            <w:r>
              <w:t>Jefferson</w:t>
            </w:r>
          </w:p>
        </w:tc>
        <w:tc>
          <w:tcPr>
            <w:tcW w:w="2179" w:type="dxa"/>
            <w:shd w:val="clear" w:color="auto" w:fill="auto"/>
          </w:tcPr>
          <w:p w:rsidR="00EB1FF9" w:rsidRPr="00EB1FF9" w:rsidRDefault="00EB1FF9" w:rsidP="00EB1FF9">
            <w:pPr>
              <w:ind w:firstLine="0"/>
            </w:pPr>
            <w:r>
              <w:t>Jordan</w:t>
            </w:r>
          </w:p>
        </w:tc>
        <w:tc>
          <w:tcPr>
            <w:tcW w:w="2180" w:type="dxa"/>
            <w:shd w:val="clear" w:color="auto" w:fill="auto"/>
          </w:tcPr>
          <w:p w:rsidR="00EB1FF9" w:rsidRPr="00EB1FF9" w:rsidRDefault="00EB1FF9" w:rsidP="00EB1FF9">
            <w:pPr>
              <w:ind w:firstLine="0"/>
            </w:pPr>
            <w:r>
              <w:t>King</w:t>
            </w:r>
          </w:p>
        </w:tc>
      </w:tr>
      <w:tr w:rsidR="00EB1FF9" w:rsidRPr="00EB1FF9" w:rsidTr="000D6DE9">
        <w:tc>
          <w:tcPr>
            <w:tcW w:w="2179" w:type="dxa"/>
            <w:shd w:val="clear" w:color="auto" w:fill="auto"/>
          </w:tcPr>
          <w:p w:rsidR="00EB1FF9" w:rsidRPr="00EB1FF9" w:rsidRDefault="00EB1FF9" w:rsidP="00EB1FF9">
            <w:pPr>
              <w:ind w:firstLine="0"/>
            </w:pPr>
            <w:r>
              <w:t>Kirby</w:t>
            </w:r>
          </w:p>
        </w:tc>
        <w:tc>
          <w:tcPr>
            <w:tcW w:w="2179" w:type="dxa"/>
            <w:shd w:val="clear" w:color="auto" w:fill="auto"/>
          </w:tcPr>
          <w:p w:rsidR="00EB1FF9" w:rsidRPr="00EB1FF9" w:rsidRDefault="00EB1FF9" w:rsidP="00EB1FF9">
            <w:pPr>
              <w:ind w:firstLine="0"/>
            </w:pPr>
            <w:r>
              <w:t>Limehouse</w:t>
            </w:r>
          </w:p>
        </w:tc>
        <w:tc>
          <w:tcPr>
            <w:tcW w:w="2180" w:type="dxa"/>
            <w:shd w:val="clear" w:color="auto" w:fill="auto"/>
          </w:tcPr>
          <w:p w:rsidR="00EB1FF9" w:rsidRPr="00EB1FF9" w:rsidRDefault="00EB1FF9" w:rsidP="00EB1FF9">
            <w:pPr>
              <w:ind w:firstLine="0"/>
            </w:pPr>
            <w:r>
              <w:t>Lowe</w:t>
            </w:r>
          </w:p>
        </w:tc>
      </w:tr>
      <w:tr w:rsidR="00EB1FF9" w:rsidRPr="00EB1FF9" w:rsidTr="000D6DE9">
        <w:tc>
          <w:tcPr>
            <w:tcW w:w="2179" w:type="dxa"/>
            <w:shd w:val="clear" w:color="auto" w:fill="auto"/>
          </w:tcPr>
          <w:p w:rsidR="00EB1FF9" w:rsidRPr="00EB1FF9" w:rsidRDefault="00EB1FF9" w:rsidP="00EB1FF9">
            <w:pPr>
              <w:ind w:firstLine="0"/>
            </w:pPr>
            <w:r>
              <w:t>Lucas</w:t>
            </w:r>
          </w:p>
        </w:tc>
        <w:tc>
          <w:tcPr>
            <w:tcW w:w="2179" w:type="dxa"/>
            <w:shd w:val="clear" w:color="auto" w:fill="auto"/>
          </w:tcPr>
          <w:p w:rsidR="00EB1FF9" w:rsidRPr="00EB1FF9" w:rsidRDefault="00EB1FF9" w:rsidP="00EB1FF9">
            <w:pPr>
              <w:ind w:firstLine="0"/>
            </w:pPr>
            <w:r>
              <w:t>Mack</w:t>
            </w:r>
          </w:p>
        </w:tc>
        <w:tc>
          <w:tcPr>
            <w:tcW w:w="2180" w:type="dxa"/>
            <w:shd w:val="clear" w:color="auto" w:fill="auto"/>
          </w:tcPr>
          <w:p w:rsidR="00EB1FF9" w:rsidRPr="00EB1FF9" w:rsidRDefault="00EB1FF9" w:rsidP="00EB1FF9">
            <w:pPr>
              <w:ind w:firstLine="0"/>
            </w:pPr>
            <w:r>
              <w:t>M. S. McLeod</w:t>
            </w:r>
          </w:p>
        </w:tc>
      </w:tr>
      <w:tr w:rsidR="00EB1FF9" w:rsidRPr="00EB1FF9" w:rsidTr="000D6DE9">
        <w:tc>
          <w:tcPr>
            <w:tcW w:w="2179" w:type="dxa"/>
            <w:shd w:val="clear" w:color="auto" w:fill="auto"/>
          </w:tcPr>
          <w:p w:rsidR="00EB1FF9" w:rsidRPr="00EB1FF9" w:rsidRDefault="00EB1FF9" w:rsidP="00EB1FF9">
            <w:pPr>
              <w:ind w:firstLine="0"/>
            </w:pPr>
            <w:r>
              <w:t>W. J. McLeod</w:t>
            </w:r>
          </w:p>
        </w:tc>
        <w:tc>
          <w:tcPr>
            <w:tcW w:w="2179" w:type="dxa"/>
            <w:shd w:val="clear" w:color="auto" w:fill="auto"/>
          </w:tcPr>
          <w:p w:rsidR="00EB1FF9" w:rsidRPr="00EB1FF9" w:rsidRDefault="00EB1FF9" w:rsidP="00EB1FF9">
            <w:pPr>
              <w:ind w:firstLine="0"/>
            </w:pPr>
            <w:r>
              <w:t>Merrill</w:t>
            </w:r>
          </w:p>
        </w:tc>
        <w:tc>
          <w:tcPr>
            <w:tcW w:w="2180" w:type="dxa"/>
            <w:shd w:val="clear" w:color="auto" w:fill="auto"/>
          </w:tcPr>
          <w:p w:rsidR="00EB1FF9" w:rsidRPr="00EB1FF9" w:rsidRDefault="00EB1FF9" w:rsidP="00EB1FF9">
            <w:pPr>
              <w:ind w:firstLine="0"/>
            </w:pPr>
            <w:r>
              <w:t>Mitchell</w:t>
            </w:r>
          </w:p>
        </w:tc>
      </w:tr>
      <w:tr w:rsidR="00EB1FF9" w:rsidRPr="00EB1FF9" w:rsidTr="000D6DE9">
        <w:tc>
          <w:tcPr>
            <w:tcW w:w="2179" w:type="dxa"/>
            <w:shd w:val="clear" w:color="auto" w:fill="auto"/>
          </w:tcPr>
          <w:p w:rsidR="00EB1FF9" w:rsidRPr="00EB1FF9" w:rsidRDefault="00EB1FF9" w:rsidP="00EB1FF9">
            <w:pPr>
              <w:ind w:firstLine="0"/>
            </w:pPr>
            <w:r>
              <w:t>D. C. Moss</w:t>
            </w:r>
          </w:p>
        </w:tc>
        <w:tc>
          <w:tcPr>
            <w:tcW w:w="2179" w:type="dxa"/>
            <w:shd w:val="clear" w:color="auto" w:fill="auto"/>
          </w:tcPr>
          <w:p w:rsidR="00EB1FF9" w:rsidRPr="00EB1FF9" w:rsidRDefault="00EB1FF9" w:rsidP="00EB1FF9">
            <w:pPr>
              <w:ind w:firstLine="0"/>
            </w:pPr>
            <w:r>
              <w:t>V. S. Moss</w:t>
            </w:r>
          </w:p>
        </w:tc>
        <w:tc>
          <w:tcPr>
            <w:tcW w:w="2180" w:type="dxa"/>
            <w:shd w:val="clear" w:color="auto" w:fill="auto"/>
          </w:tcPr>
          <w:p w:rsidR="00EB1FF9" w:rsidRPr="00EB1FF9" w:rsidRDefault="00EB1FF9" w:rsidP="00EB1FF9">
            <w:pPr>
              <w:ind w:firstLine="0"/>
            </w:pPr>
            <w:r>
              <w:t>Murphy</w:t>
            </w:r>
          </w:p>
        </w:tc>
      </w:tr>
      <w:tr w:rsidR="00EB1FF9" w:rsidRPr="00EB1FF9" w:rsidTr="000D6DE9">
        <w:tc>
          <w:tcPr>
            <w:tcW w:w="2179" w:type="dxa"/>
            <w:shd w:val="clear" w:color="auto" w:fill="auto"/>
          </w:tcPr>
          <w:p w:rsidR="00EB1FF9" w:rsidRPr="00EB1FF9" w:rsidRDefault="00EB1FF9" w:rsidP="00EB1FF9">
            <w:pPr>
              <w:ind w:firstLine="0"/>
            </w:pPr>
            <w:r>
              <w:t>Neal</w:t>
            </w:r>
          </w:p>
        </w:tc>
        <w:tc>
          <w:tcPr>
            <w:tcW w:w="2179" w:type="dxa"/>
            <w:shd w:val="clear" w:color="auto" w:fill="auto"/>
          </w:tcPr>
          <w:p w:rsidR="00EB1FF9" w:rsidRPr="00EB1FF9" w:rsidRDefault="00EB1FF9" w:rsidP="00EB1FF9">
            <w:pPr>
              <w:ind w:firstLine="0"/>
            </w:pPr>
            <w:r>
              <w:t>Norrell</w:t>
            </w:r>
          </w:p>
        </w:tc>
        <w:tc>
          <w:tcPr>
            <w:tcW w:w="2180" w:type="dxa"/>
            <w:shd w:val="clear" w:color="auto" w:fill="auto"/>
          </w:tcPr>
          <w:p w:rsidR="00EB1FF9" w:rsidRPr="00EB1FF9" w:rsidRDefault="00EB1FF9" w:rsidP="00EB1FF9">
            <w:pPr>
              <w:ind w:firstLine="0"/>
            </w:pPr>
            <w:r>
              <w:t>Ott</w:t>
            </w:r>
          </w:p>
        </w:tc>
      </w:tr>
    </w:tbl>
    <w:p w:rsidR="000D6DE9" w:rsidRDefault="000D6DE9"/>
    <w:p w:rsidR="000D6DE9" w:rsidRDefault="000D6DE9"/>
    <w:p w:rsidR="000D6DE9" w:rsidRPr="000D6DE9" w:rsidRDefault="000D6DE9" w:rsidP="000D6DE9">
      <w:pPr>
        <w:jc w:val="right"/>
        <w:rPr>
          <w:b/>
        </w:rPr>
      </w:pPr>
      <w:r w:rsidRPr="000D6DE9">
        <w:rPr>
          <w:b/>
        </w:rPr>
        <w:t>Printed Page 3779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Parks</w:t>
            </w:r>
          </w:p>
        </w:tc>
        <w:tc>
          <w:tcPr>
            <w:tcW w:w="2179" w:type="dxa"/>
            <w:shd w:val="clear" w:color="auto" w:fill="auto"/>
          </w:tcPr>
          <w:p w:rsidR="00EB1FF9" w:rsidRPr="00EB1FF9" w:rsidRDefault="00EB1FF9" w:rsidP="00EB1FF9">
            <w:pPr>
              <w:ind w:firstLine="0"/>
            </w:pPr>
            <w:r>
              <w:t>Pitts</w:t>
            </w:r>
          </w:p>
        </w:tc>
        <w:tc>
          <w:tcPr>
            <w:tcW w:w="2180" w:type="dxa"/>
            <w:shd w:val="clear" w:color="auto" w:fill="auto"/>
          </w:tcPr>
          <w:p w:rsidR="00EB1FF9" w:rsidRPr="00EB1FF9" w:rsidRDefault="00EB1FF9" w:rsidP="00EB1FF9">
            <w:pPr>
              <w:ind w:firstLine="0"/>
            </w:pPr>
            <w:r>
              <w:t>Pope</w:t>
            </w:r>
          </w:p>
        </w:tc>
      </w:tr>
      <w:tr w:rsidR="00EB1FF9" w:rsidRPr="00EB1FF9" w:rsidTr="000D6DE9">
        <w:tc>
          <w:tcPr>
            <w:tcW w:w="2179" w:type="dxa"/>
            <w:shd w:val="clear" w:color="auto" w:fill="auto"/>
          </w:tcPr>
          <w:p w:rsidR="00EB1FF9" w:rsidRPr="00EB1FF9" w:rsidRDefault="00EB1FF9" w:rsidP="00EB1FF9">
            <w:pPr>
              <w:ind w:firstLine="0"/>
            </w:pPr>
            <w:r>
              <w:t>Putnam</w:t>
            </w:r>
          </w:p>
        </w:tc>
        <w:tc>
          <w:tcPr>
            <w:tcW w:w="2179" w:type="dxa"/>
            <w:shd w:val="clear" w:color="auto" w:fill="auto"/>
          </w:tcPr>
          <w:p w:rsidR="00EB1FF9" w:rsidRPr="00EB1FF9" w:rsidRDefault="00EB1FF9" w:rsidP="00EB1FF9">
            <w:pPr>
              <w:ind w:firstLine="0"/>
            </w:pPr>
            <w:r>
              <w:t>Quinn</w:t>
            </w:r>
          </w:p>
        </w:tc>
        <w:tc>
          <w:tcPr>
            <w:tcW w:w="2180" w:type="dxa"/>
            <w:shd w:val="clear" w:color="auto" w:fill="auto"/>
          </w:tcPr>
          <w:p w:rsidR="00EB1FF9" w:rsidRPr="00EB1FF9" w:rsidRDefault="00EB1FF9" w:rsidP="00EB1FF9">
            <w:pPr>
              <w:ind w:firstLine="0"/>
            </w:pPr>
            <w:r>
              <w:t>Ridgeway</w:t>
            </w:r>
          </w:p>
        </w:tc>
      </w:tr>
      <w:tr w:rsidR="00EB1FF9" w:rsidRPr="00EB1FF9" w:rsidTr="000D6DE9">
        <w:tc>
          <w:tcPr>
            <w:tcW w:w="2179" w:type="dxa"/>
            <w:shd w:val="clear" w:color="auto" w:fill="auto"/>
          </w:tcPr>
          <w:p w:rsidR="00EB1FF9" w:rsidRPr="00EB1FF9" w:rsidRDefault="00EB1FF9" w:rsidP="00EB1FF9">
            <w:pPr>
              <w:ind w:firstLine="0"/>
            </w:pPr>
            <w:r>
              <w:t>Robinson-Simpson</w:t>
            </w:r>
          </w:p>
        </w:tc>
        <w:tc>
          <w:tcPr>
            <w:tcW w:w="2179" w:type="dxa"/>
            <w:shd w:val="clear" w:color="auto" w:fill="auto"/>
          </w:tcPr>
          <w:p w:rsidR="00EB1FF9" w:rsidRPr="00EB1FF9" w:rsidRDefault="00EB1FF9" w:rsidP="00EB1FF9">
            <w:pPr>
              <w:ind w:firstLine="0"/>
            </w:pPr>
            <w:r>
              <w:t>Ryhal</w:t>
            </w:r>
          </w:p>
        </w:tc>
        <w:tc>
          <w:tcPr>
            <w:tcW w:w="2180" w:type="dxa"/>
            <w:shd w:val="clear" w:color="auto" w:fill="auto"/>
          </w:tcPr>
          <w:p w:rsidR="00EB1FF9" w:rsidRPr="00EB1FF9" w:rsidRDefault="00EB1FF9" w:rsidP="00EB1FF9">
            <w:pPr>
              <w:ind w:firstLine="0"/>
            </w:pPr>
            <w:r>
              <w:t>Sandifer</w:t>
            </w:r>
          </w:p>
        </w:tc>
      </w:tr>
      <w:tr w:rsidR="00EB1FF9" w:rsidRPr="00EB1FF9" w:rsidTr="000D6DE9">
        <w:tc>
          <w:tcPr>
            <w:tcW w:w="2179" w:type="dxa"/>
            <w:shd w:val="clear" w:color="auto" w:fill="auto"/>
          </w:tcPr>
          <w:p w:rsidR="00EB1FF9" w:rsidRPr="00EB1FF9" w:rsidRDefault="00EB1FF9" w:rsidP="00EB1FF9">
            <w:pPr>
              <w:ind w:firstLine="0"/>
            </w:pPr>
            <w:r>
              <w:t>Simrill</w:t>
            </w:r>
          </w:p>
        </w:tc>
        <w:tc>
          <w:tcPr>
            <w:tcW w:w="2179" w:type="dxa"/>
            <w:shd w:val="clear" w:color="auto" w:fill="auto"/>
          </w:tcPr>
          <w:p w:rsidR="00EB1FF9" w:rsidRPr="00EB1FF9" w:rsidRDefault="00EB1FF9" w:rsidP="00EB1FF9">
            <w:pPr>
              <w:ind w:firstLine="0"/>
            </w:pPr>
            <w:r>
              <w:t>G. M. Smith</w:t>
            </w:r>
          </w:p>
        </w:tc>
        <w:tc>
          <w:tcPr>
            <w:tcW w:w="2180" w:type="dxa"/>
            <w:shd w:val="clear" w:color="auto" w:fill="auto"/>
          </w:tcPr>
          <w:p w:rsidR="00EB1FF9" w:rsidRPr="00EB1FF9" w:rsidRDefault="00EB1FF9" w:rsidP="00EB1FF9">
            <w:pPr>
              <w:ind w:firstLine="0"/>
            </w:pPr>
            <w:r>
              <w:t>Sottile</w:t>
            </w:r>
          </w:p>
        </w:tc>
      </w:tr>
      <w:tr w:rsidR="00EB1FF9" w:rsidRPr="00EB1FF9" w:rsidTr="000D6DE9">
        <w:tc>
          <w:tcPr>
            <w:tcW w:w="2179" w:type="dxa"/>
            <w:shd w:val="clear" w:color="auto" w:fill="auto"/>
          </w:tcPr>
          <w:p w:rsidR="00EB1FF9" w:rsidRPr="00EB1FF9" w:rsidRDefault="00EB1FF9" w:rsidP="00EB1FF9">
            <w:pPr>
              <w:ind w:firstLine="0"/>
            </w:pPr>
            <w:r>
              <w:t>Spires</w:t>
            </w:r>
          </w:p>
        </w:tc>
        <w:tc>
          <w:tcPr>
            <w:tcW w:w="2179" w:type="dxa"/>
            <w:shd w:val="clear" w:color="auto" w:fill="auto"/>
          </w:tcPr>
          <w:p w:rsidR="00EB1FF9" w:rsidRPr="00EB1FF9" w:rsidRDefault="00EB1FF9" w:rsidP="00EB1FF9">
            <w:pPr>
              <w:ind w:firstLine="0"/>
            </w:pPr>
            <w:r>
              <w:t>Stavrinakis</w:t>
            </w:r>
          </w:p>
        </w:tc>
        <w:tc>
          <w:tcPr>
            <w:tcW w:w="2180" w:type="dxa"/>
            <w:shd w:val="clear" w:color="auto" w:fill="auto"/>
          </w:tcPr>
          <w:p w:rsidR="00EB1FF9" w:rsidRPr="00EB1FF9" w:rsidRDefault="00EB1FF9" w:rsidP="00EB1FF9">
            <w:pPr>
              <w:ind w:firstLine="0"/>
            </w:pPr>
            <w:r>
              <w:t>Stringer</w:t>
            </w:r>
          </w:p>
        </w:tc>
      </w:tr>
      <w:tr w:rsidR="00EB1FF9" w:rsidRPr="00EB1FF9" w:rsidTr="000D6DE9">
        <w:tc>
          <w:tcPr>
            <w:tcW w:w="2179" w:type="dxa"/>
            <w:shd w:val="clear" w:color="auto" w:fill="auto"/>
          </w:tcPr>
          <w:p w:rsidR="00EB1FF9" w:rsidRPr="00EB1FF9" w:rsidRDefault="00EB1FF9" w:rsidP="00EB1FF9">
            <w:pPr>
              <w:ind w:firstLine="0"/>
            </w:pPr>
            <w:r>
              <w:lastRenderedPageBreak/>
              <w:t>Tallon</w:t>
            </w:r>
          </w:p>
        </w:tc>
        <w:tc>
          <w:tcPr>
            <w:tcW w:w="2179" w:type="dxa"/>
            <w:shd w:val="clear" w:color="auto" w:fill="auto"/>
          </w:tcPr>
          <w:p w:rsidR="00EB1FF9" w:rsidRPr="00EB1FF9" w:rsidRDefault="00EB1FF9" w:rsidP="00EB1FF9">
            <w:pPr>
              <w:ind w:firstLine="0"/>
            </w:pPr>
            <w:r>
              <w:t>Tinkler</w:t>
            </w:r>
          </w:p>
        </w:tc>
        <w:tc>
          <w:tcPr>
            <w:tcW w:w="2180" w:type="dxa"/>
            <w:shd w:val="clear" w:color="auto" w:fill="auto"/>
          </w:tcPr>
          <w:p w:rsidR="00EB1FF9" w:rsidRPr="00EB1FF9" w:rsidRDefault="00EB1FF9" w:rsidP="00EB1FF9">
            <w:pPr>
              <w:ind w:firstLine="0"/>
            </w:pPr>
            <w:r>
              <w:t>Whipper</w:t>
            </w:r>
          </w:p>
        </w:tc>
      </w:tr>
      <w:tr w:rsidR="00EB1FF9" w:rsidRPr="00EB1FF9" w:rsidTr="000D6DE9">
        <w:tc>
          <w:tcPr>
            <w:tcW w:w="2179" w:type="dxa"/>
            <w:shd w:val="clear" w:color="auto" w:fill="auto"/>
          </w:tcPr>
          <w:p w:rsidR="00EB1FF9" w:rsidRPr="00EB1FF9" w:rsidRDefault="00EB1FF9" w:rsidP="00EB1FF9">
            <w:pPr>
              <w:keepNext/>
              <w:ind w:firstLine="0"/>
            </w:pPr>
            <w:r>
              <w:t>White</w:t>
            </w:r>
          </w:p>
        </w:tc>
        <w:tc>
          <w:tcPr>
            <w:tcW w:w="2179" w:type="dxa"/>
            <w:shd w:val="clear" w:color="auto" w:fill="auto"/>
          </w:tcPr>
          <w:p w:rsidR="00EB1FF9" w:rsidRPr="00EB1FF9" w:rsidRDefault="00EB1FF9" w:rsidP="00EB1FF9">
            <w:pPr>
              <w:keepNext/>
              <w:ind w:firstLine="0"/>
            </w:pPr>
            <w:r>
              <w:t>Whitmire</w:t>
            </w:r>
          </w:p>
        </w:tc>
        <w:tc>
          <w:tcPr>
            <w:tcW w:w="2180" w:type="dxa"/>
            <w:shd w:val="clear" w:color="auto" w:fill="auto"/>
          </w:tcPr>
          <w:p w:rsidR="00EB1FF9" w:rsidRPr="00EB1FF9" w:rsidRDefault="00EB1FF9" w:rsidP="00EB1FF9">
            <w:pPr>
              <w:keepNext/>
              <w:ind w:firstLine="0"/>
            </w:pPr>
            <w:r>
              <w:t>Williams</w:t>
            </w:r>
          </w:p>
        </w:tc>
      </w:tr>
      <w:tr w:rsidR="00EB1FF9" w:rsidRPr="00EB1FF9" w:rsidTr="000D6DE9">
        <w:tc>
          <w:tcPr>
            <w:tcW w:w="2179" w:type="dxa"/>
            <w:shd w:val="clear" w:color="auto" w:fill="auto"/>
          </w:tcPr>
          <w:p w:rsidR="00EB1FF9" w:rsidRPr="00EB1FF9" w:rsidRDefault="00EB1FF9" w:rsidP="00EB1FF9">
            <w:pPr>
              <w:keepNext/>
              <w:ind w:firstLine="0"/>
            </w:pPr>
            <w:r>
              <w:t>Yow</w:t>
            </w:r>
          </w:p>
        </w:tc>
        <w:tc>
          <w:tcPr>
            <w:tcW w:w="2179" w:type="dxa"/>
            <w:shd w:val="clear" w:color="auto" w:fill="auto"/>
          </w:tcPr>
          <w:p w:rsidR="00EB1FF9" w:rsidRPr="00EB1FF9" w:rsidRDefault="00EB1FF9" w:rsidP="00EB1FF9">
            <w:pPr>
              <w:keepNext/>
              <w:ind w:firstLine="0"/>
            </w:pP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Total--67</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1FF9" w:rsidRPr="00EB1FF9" w:rsidTr="00EB1FF9">
        <w:tc>
          <w:tcPr>
            <w:tcW w:w="2179" w:type="dxa"/>
            <w:shd w:val="clear" w:color="auto" w:fill="auto"/>
          </w:tcPr>
          <w:p w:rsidR="00EB1FF9" w:rsidRPr="00EB1FF9" w:rsidRDefault="00EB1FF9" w:rsidP="00EB1FF9">
            <w:pPr>
              <w:keepNext/>
              <w:ind w:firstLine="0"/>
            </w:pPr>
            <w:r>
              <w:t>Atwater</w:t>
            </w:r>
          </w:p>
        </w:tc>
        <w:tc>
          <w:tcPr>
            <w:tcW w:w="2179" w:type="dxa"/>
            <w:shd w:val="clear" w:color="auto" w:fill="auto"/>
          </w:tcPr>
          <w:p w:rsidR="00EB1FF9" w:rsidRPr="00EB1FF9" w:rsidRDefault="00EB1FF9" w:rsidP="00EB1FF9">
            <w:pPr>
              <w:keepNext/>
              <w:ind w:firstLine="0"/>
            </w:pPr>
            <w:r>
              <w:t>Ballentine</w:t>
            </w:r>
          </w:p>
        </w:tc>
        <w:tc>
          <w:tcPr>
            <w:tcW w:w="2180" w:type="dxa"/>
            <w:shd w:val="clear" w:color="auto" w:fill="auto"/>
          </w:tcPr>
          <w:p w:rsidR="00EB1FF9" w:rsidRPr="00EB1FF9" w:rsidRDefault="00EB1FF9" w:rsidP="00EB1FF9">
            <w:pPr>
              <w:keepNext/>
              <w:ind w:firstLine="0"/>
            </w:pPr>
            <w:r>
              <w:t>Bedingfield</w:t>
            </w:r>
          </w:p>
        </w:tc>
      </w:tr>
      <w:tr w:rsidR="00EB1FF9" w:rsidRPr="00EB1FF9" w:rsidTr="00EB1FF9">
        <w:tc>
          <w:tcPr>
            <w:tcW w:w="2179" w:type="dxa"/>
            <w:shd w:val="clear" w:color="auto" w:fill="auto"/>
          </w:tcPr>
          <w:p w:rsidR="00EB1FF9" w:rsidRPr="00EB1FF9" w:rsidRDefault="00EB1FF9" w:rsidP="00EB1FF9">
            <w:pPr>
              <w:ind w:firstLine="0"/>
            </w:pPr>
            <w:r>
              <w:t>Bradley</w:t>
            </w:r>
          </w:p>
        </w:tc>
        <w:tc>
          <w:tcPr>
            <w:tcW w:w="2179" w:type="dxa"/>
            <w:shd w:val="clear" w:color="auto" w:fill="auto"/>
          </w:tcPr>
          <w:p w:rsidR="00EB1FF9" w:rsidRPr="00EB1FF9" w:rsidRDefault="00EB1FF9" w:rsidP="00EB1FF9">
            <w:pPr>
              <w:ind w:firstLine="0"/>
            </w:pPr>
            <w:r>
              <w:t>Brannon</w:t>
            </w:r>
          </w:p>
        </w:tc>
        <w:tc>
          <w:tcPr>
            <w:tcW w:w="2180" w:type="dxa"/>
            <w:shd w:val="clear" w:color="auto" w:fill="auto"/>
          </w:tcPr>
          <w:p w:rsidR="00EB1FF9" w:rsidRPr="00EB1FF9" w:rsidRDefault="00EB1FF9" w:rsidP="00EB1FF9">
            <w:pPr>
              <w:ind w:firstLine="0"/>
            </w:pPr>
            <w:r>
              <w:t>Burns</w:t>
            </w:r>
          </w:p>
        </w:tc>
      </w:tr>
      <w:tr w:rsidR="00EB1FF9" w:rsidRPr="00EB1FF9" w:rsidTr="00EB1FF9">
        <w:tc>
          <w:tcPr>
            <w:tcW w:w="2179" w:type="dxa"/>
            <w:shd w:val="clear" w:color="auto" w:fill="auto"/>
          </w:tcPr>
          <w:p w:rsidR="00EB1FF9" w:rsidRPr="00EB1FF9" w:rsidRDefault="00EB1FF9" w:rsidP="00EB1FF9">
            <w:pPr>
              <w:ind w:firstLine="0"/>
            </w:pPr>
            <w:r>
              <w:t>Chumley</w:t>
            </w:r>
          </w:p>
        </w:tc>
        <w:tc>
          <w:tcPr>
            <w:tcW w:w="2179" w:type="dxa"/>
            <w:shd w:val="clear" w:color="auto" w:fill="auto"/>
          </w:tcPr>
          <w:p w:rsidR="00EB1FF9" w:rsidRPr="00EB1FF9" w:rsidRDefault="00EB1FF9" w:rsidP="00EB1FF9">
            <w:pPr>
              <w:ind w:firstLine="0"/>
            </w:pPr>
            <w:r>
              <w:t>Collins</w:t>
            </w:r>
          </w:p>
        </w:tc>
        <w:tc>
          <w:tcPr>
            <w:tcW w:w="2180" w:type="dxa"/>
            <w:shd w:val="clear" w:color="auto" w:fill="auto"/>
          </w:tcPr>
          <w:p w:rsidR="00EB1FF9" w:rsidRPr="00EB1FF9" w:rsidRDefault="00EB1FF9" w:rsidP="00EB1FF9">
            <w:pPr>
              <w:ind w:firstLine="0"/>
            </w:pPr>
            <w:r>
              <w:t>Duckworth</w:t>
            </w:r>
          </w:p>
        </w:tc>
      </w:tr>
      <w:tr w:rsidR="00EB1FF9" w:rsidRPr="00EB1FF9" w:rsidTr="00EB1FF9">
        <w:tc>
          <w:tcPr>
            <w:tcW w:w="2179" w:type="dxa"/>
            <w:shd w:val="clear" w:color="auto" w:fill="auto"/>
          </w:tcPr>
          <w:p w:rsidR="00EB1FF9" w:rsidRPr="00EB1FF9" w:rsidRDefault="00EB1FF9" w:rsidP="00EB1FF9">
            <w:pPr>
              <w:ind w:firstLine="0"/>
            </w:pPr>
            <w:r>
              <w:t>Felder</w:t>
            </w:r>
          </w:p>
        </w:tc>
        <w:tc>
          <w:tcPr>
            <w:tcW w:w="2179" w:type="dxa"/>
            <w:shd w:val="clear" w:color="auto" w:fill="auto"/>
          </w:tcPr>
          <w:p w:rsidR="00EB1FF9" w:rsidRPr="00EB1FF9" w:rsidRDefault="00EB1FF9" w:rsidP="00EB1FF9">
            <w:pPr>
              <w:ind w:firstLine="0"/>
            </w:pPr>
            <w:r>
              <w:t>Forrester</w:t>
            </w:r>
          </w:p>
        </w:tc>
        <w:tc>
          <w:tcPr>
            <w:tcW w:w="2180" w:type="dxa"/>
            <w:shd w:val="clear" w:color="auto" w:fill="auto"/>
          </w:tcPr>
          <w:p w:rsidR="00EB1FF9" w:rsidRPr="00EB1FF9" w:rsidRDefault="00EB1FF9" w:rsidP="00EB1FF9">
            <w:pPr>
              <w:ind w:firstLine="0"/>
            </w:pPr>
            <w:r>
              <w:t>Fry</w:t>
            </w:r>
          </w:p>
        </w:tc>
      </w:tr>
      <w:tr w:rsidR="00EB1FF9" w:rsidRPr="00EB1FF9" w:rsidTr="00EB1FF9">
        <w:tc>
          <w:tcPr>
            <w:tcW w:w="2179" w:type="dxa"/>
            <w:shd w:val="clear" w:color="auto" w:fill="auto"/>
          </w:tcPr>
          <w:p w:rsidR="00EB1FF9" w:rsidRPr="00EB1FF9" w:rsidRDefault="00EB1FF9" w:rsidP="00EB1FF9">
            <w:pPr>
              <w:ind w:firstLine="0"/>
            </w:pPr>
            <w:r>
              <w:t>Hardee</w:t>
            </w:r>
          </w:p>
        </w:tc>
        <w:tc>
          <w:tcPr>
            <w:tcW w:w="2179" w:type="dxa"/>
            <w:shd w:val="clear" w:color="auto" w:fill="auto"/>
          </w:tcPr>
          <w:p w:rsidR="00EB1FF9" w:rsidRPr="00EB1FF9" w:rsidRDefault="00EB1FF9" w:rsidP="00EB1FF9">
            <w:pPr>
              <w:ind w:firstLine="0"/>
            </w:pPr>
            <w:r>
              <w:t>Henderson</w:t>
            </w:r>
          </w:p>
        </w:tc>
        <w:tc>
          <w:tcPr>
            <w:tcW w:w="2180" w:type="dxa"/>
            <w:shd w:val="clear" w:color="auto" w:fill="auto"/>
          </w:tcPr>
          <w:p w:rsidR="00EB1FF9" w:rsidRPr="00EB1FF9" w:rsidRDefault="00EB1FF9" w:rsidP="00EB1FF9">
            <w:pPr>
              <w:ind w:firstLine="0"/>
            </w:pPr>
            <w:r>
              <w:t>Hiott</w:t>
            </w:r>
          </w:p>
        </w:tc>
      </w:tr>
      <w:tr w:rsidR="00EB1FF9" w:rsidRPr="00EB1FF9" w:rsidTr="00EB1FF9">
        <w:tc>
          <w:tcPr>
            <w:tcW w:w="2179" w:type="dxa"/>
            <w:shd w:val="clear" w:color="auto" w:fill="auto"/>
          </w:tcPr>
          <w:p w:rsidR="00EB1FF9" w:rsidRPr="00EB1FF9" w:rsidRDefault="00EB1FF9" w:rsidP="00EB1FF9">
            <w:pPr>
              <w:ind w:firstLine="0"/>
            </w:pPr>
            <w:r>
              <w:t>Hixon</w:t>
            </w:r>
          </w:p>
        </w:tc>
        <w:tc>
          <w:tcPr>
            <w:tcW w:w="2179" w:type="dxa"/>
            <w:shd w:val="clear" w:color="auto" w:fill="auto"/>
          </w:tcPr>
          <w:p w:rsidR="00EB1FF9" w:rsidRPr="00EB1FF9" w:rsidRDefault="00EB1FF9" w:rsidP="00EB1FF9">
            <w:pPr>
              <w:ind w:firstLine="0"/>
            </w:pPr>
            <w:r>
              <w:t>Huggins</w:t>
            </w:r>
          </w:p>
        </w:tc>
        <w:tc>
          <w:tcPr>
            <w:tcW w:w="2180" w:type="dxa"/>
            <w:shd w:val="clear" w:color="auto" w:fill="auto"/>
          </w:tcPr>
          <w:p w:rsidR="00EB1FF9" w:rsidRPr="00EB1FF9" w:rsidRDefault="00EB1FF9" w:rsidP="00EB1FF9">
            <w:pPr>
              <w:ind w:firstLine="0"/>
            </w:pPr>
            <w:r>
              <w:t>Johnson</w:t>
            </w:r>
          </w:p>
        </w:tc>
      </w:tr>
      <w:tr w:rsidR="00EB1FF9" w:rsidRPr="00EB1FF9" w:rsidTr="00EB1FF9">
        <w:tc>
          <w:tcPr>
            <w:tcW w:w="2179" w:type="dxa"/>
            <w:shd w:val="clear" w:color="auto" w:fill="auto"/>
          </w:tcPr>
          <w:p w:rsidR="00EB1FF9" w:rsidRPr="00EB1FF9" w:rsidRDefault="00EB1FF9" w:rsidP="00EB1FF9">
            <w:pPr>
              <w:keepNext/>
              <w:ind w:firstLine="0"/>
            </w:pPr>
            <w:r>
              <w:t>Kennedy</w:t>
            </w:r>
          </w:p>
        </w:tc>
        <w:tc>
          <w:tcPr>
            <w:tcW w:w="2179" w:type="dxa"/>
            <w:shd w:val="clear" w:color="auto" w:fill="auto"/>
          </w:tcPr>
          <w:p w:rsidR="00EB1FF9" w:rsidRPr="00EB1FF9" w:rsidRDefault="00EB1FF9" w:rsidP="00EB1FF9">
            <w:pPr>
              <w:keepNext/>
              <w:ind w:firstLine="0"/>
            </w:pPr>
            <w:r>
              <w:t>Loftis</w:t>
            </w:r>
          </w:p>
        </w:tc>
        <w:tc>
          <w:tcPr>
            <w:tcW w:w="2180" w:type="dxa"/>
            <w:shd w:val="clear" w:color="auto" w:fill="auto"/>
          </w:tcPr>
          <w:p w:rsidR="00EB1FF9" w:rsidRPr="00EB1FF9" w:rsidRDefault="00EB1FF9" w:rsidP="00EB1FF9">
            <w:pPr>
              <w:keepNext/>
              <w:ind w:firstLine="0"/>
            </w:pPr>
            <w:r>
              <w:t>Long</w:t>
            </w:r>
          </w:p>
        </w:tc>
      </w:tr>
      <w:tr w:rsidR="00EB1FF9" w:rsidRPr="00EB1FF9" w:rsidTr="00EB1FF9">
        <w:tc>
          <w:tcPr>
            <w:tcW w:w="2179" w:type="dxa"/>
            <w:shd w:val="clear" w:color="auto" w:fill="auto"/>
          </w:tcPr>
          <w:p w:rsidR="00EB1FF9" w:rsidRPr="00EB1FF9" w:rsidRDefault="00EB1FF9" w:rsidP="00EB1FF9">
            <w:pPr>
              <w:keepNext/>
              <w:ind w:firstLine="0"/>
            </w:pPr>
            <w:r>
              <w:t>Nanney</w:t>
            </w:r>
          </w:p>
        </w:tc>
        <w:tc>
          <w:tcPr>
            <w:tcW w:w="2179" w:type="dxa"/>
            <w:shd w:val="clear" w:color="auto" w:fill="auto"/>
          </w:tcPr>
          <w:p w:rsidR="00EB1FF9" w:rsidRPr="00EB1FF9" w:rsidRDefault="00EB1FF9" w:rsidP="00EB1FF9">
            <w:pPr>
              <w:keepNext/>
              <w:ind w:firstLine="0"/>
            </w:pPr>
            <w:r>
              <w:t>Norman</w:t>
            </w:r>
          </w:p>
        </w:tc>
        <w:tc>
          <w:tcPr>
            <w:tcW w:w="2180" w:type="dxa"/>
            <w:shd w:val="clear" w:color="auto" w:fill="auto"/>
          </w:tcPr>
          <w:p w:rsidR="00EB1FF9" w:rsidRPr="00EB1FF9" w:rsidRDefault="00EB1FF9" w:rsidP="00EB1FF9">
            <w:pPr>
              <w:keepNext/>
              <w:ind w:firstLine="0"/>
            </w:pPr>
            <w:r>
              <w:t>Willis</w:t>
            </w:r>
          </w:p>
        </w:tc>
      </w:tr>
    </w:tbl>
    <w:p w:rsidR="00EB1FF9" w:rsidRDefault="00EB1FF9" w:rsidP="00EB1FF9"/>
    <w:p w:rsidR="00EB1FF9" w:rsidRDefault="00EB1FF9" w:rsidP="00EB1FF9">
      <w:pPr>
        <w:jc w:val="center"/>
        <w:rPr>
          <w:b/>
        </w:rPr>
      </w:pPr>
      <w:r w:rsidRPr="00EB1FF9">
        <w:rPr>
          <w:b/>
        </w:rPr>
        <w:t>Total--24</w:t>
      </w:r>
    </w:p>
    <w:p w:rsidR="00EB1FF9" w:rsidRDefault="00EB1FF9" w:rsidP="00EB1FF9">
      <w:pPr>
        <w:jc w:val="center"/>
        <w:rPr>
          <w:b/>
        </w:rPr>
      </w:pPr>
    </w:p>
    <w:p w:rsidR="00EB1FF9" w:rsidRDefault="00EB1FF9" w:rsidP="00EB1FF9">
      <w:r>
        <w:t>So, the Joint Resolution, as amended, was read the second time and ordered to third reading.</w:t>
      </w:r>
    </w:p>
    <w:p w:rsidR="00EB1FF9" w:rsidRDefault="00EB1FF9" w:rsidP="00EB1FF9"/>
    <w:p w:rsidR="00EB1FF9" w:rsidRDefault="00EB1FF9" w:rsidP="00EB1FF9">
      <w:pPr>
        <w:keepNext/>
        <w:jc w:val="center"/>
        <w:rPr>
          <w:b/>
        </w:rPr>
      </w:pPr>
      <w:r w:rsidRPr="00EB1FF9">
        <w:rPr>
          <w:b/>
        </w:rPr>
        <w:t>S. 484--POINT OF ORDER</w:t>
      </w:r>
    </w:p>
    <w:p w:rsidR="00EB1FF9" w:rsidRDefault="00EB1FF9" w:rsidP="00EB1FF9">
      <w:pPr>
        <w:keepNext/>
      </w:pPr>
      <w:r>
        <w:t>The following Bill was taken up:</w:t>
      </w:r>
    </w:p>
    <w:p w:rsidR="00EB1FF9" w:rsidRDefault="00EB1FF9" w:rsidP="00EB1FF9">
      <w:pPr>
        <w:keepNext/>
      </w:pPr>
      <w:bookmarkStart w:id="117" w:name="include_clip_start_213"/>
      <w:bookmarkEnd w:id="117"/>
    </w:p>
    <w:p w:rsidR="000D6DE9" w:rsidRDefault="00EB1FF9" w:rsidP="00EB1FF9">
      <w:r>
        <w:t xml:space="preserve">S. 484 -- Senators Shealy, Jackson, Cleary and Rankin: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3780 . . . . . Tuesday, May 24, 2016</w:t>
      </w:r>
    </w:p>
    <w:p w:rsidR="000D6DE9" w:rsidRDefault="000D6DE9">
      <w:pPr>
        <w:ind w:firstLine="0"/>
        <w:jc w:val="left"/>
      </w:pPr>
    </w:p>
    <w:p w:rsidR="00EB1FF9" w:rsidRDefault="00EB1FF9" w:rsidP="00EB1FF9">
      <w:r>
        <w:t>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625174" w:rsidRDefault="00625174" w:rsidP="00EB1FF9">
      <w:pPr>
        <w:keepNext/>
        <w:jc w:val="center"/>
        <w:rPr>
          <w:b/>
        </w:rPr>
      </w:pPr>
      <w:bookmarkStart w:id="118" w:name="include_clip_end_213"/>
      <w:bookmarkEnd w:id="118"/>
    </w:p>
    <w:p w:rsidR="00EB1FF9" w:rsidRDefault="00EB1FF9" w:rsidP="00EB1FF9">
      <w:pPr>
        <w:keepNext/>
        <w:jc w:val="center"/>
        <w:rPr>
          <w:b/>
        </w:rPr>
      </w:pPr>
      <w:r w:rsidRPr="00EB1FF9">
        <w:rPr>
          <w:b/>
        </w:rPr>
        <w:t>POINT OF ORDER</w:t>
      </w:r>
    </w:p>
    <w:p w:rsidR="00EB1FF9" w:rsidRDefault="00EB1FF9" w:rsidP="00EB1FF9">
      <w:r>
        <w:t>Rep. ATWATER made the Point of Order that the Bill was improperly before the House for consideration since its number and title have not been printed in the House Calendar at least one statewide legislative day prior to second reading.</w:t>
      </w:r>
    </w:p>
    <w:p w:rsidR="00EB1FF9" w:rsidRDefault="00EB1FF9" w:rsidP="00EB1FF9">
      <w:r>
        <w:t xml:space="preserve">The SPEAKER sustained the Point of Order.  </w:t>
      </w:r>
    </w:p>
    <w:p w:rsidR="00EB1FF9" w:rsidRDefault="00EB1FF9" w:rsidP="00EB1FF9"/>
    <w:p w:rsidR="00EB1FF9" w:rsidRDefault="00EB1FF9" w:rsidP="00EB1FF9">
      <w:pPr>
        <w:keepNext/>
        <w:jc w:val="center"/>
        <w:rPr>
          <w:b/>
        </w:rPr>
      </w:pPr>
      <w:r w:rsidRPr="00EB1FF9">
        <w:rPr>
          <w:b/>
        </w:rPr>
        <w:t>S. 933--ORDERED TO THIRD READING</w:t>
      </w:r>
    </w:p>
    <w:p w:rsidR="00EB1FF9" w:rsidRDefault="00EB1FF9" w:rsidP="00EB1FF9">
      <w:pPr>
        <w:keepNext/>
      </w:pPr>
      <w:r>
        <w:t>The following Bill was taken up:</w:t>
      </w:r>
    </w:p>
    <w:p w:rsidR="00EB1FF9" w:rsidRDefault="00EB1FF9" w:rsidP="00EB1FF9">
      <w:pPr>
        <w:keepNext/>
      </w:pPr>
      <w:bookmarkStart w:id="119" w:name="include_clip_start_217"/>
      <w:bookmarkEnd w:id="119"/>
    </w:p>
    <w:p w:rsidR="00EB1FF9" w:rsidRDefault="00EB1FF9" w:rsidP="00EB1FF9">
      <w:r>
        <w:t>S. 933 -- Senator Johnson: A BILL TO AMEND SECTION 59-18-310(B)(2) OF THE 1976 CODE, RELATING TO ACADEMIC STANDARDS AND ASSESSMENTS, TO PROVIDE A TWO YEAR EXTENSION FOR HIGH SCHOOL DIPLOMA PETITIONS FOR A PERSON WHO IS NO LONGER ENROLLED IN A PUBLIC SCHOOL AND WHO PREVIOUSLY FAILED TO RECEIVE A HIGH SCHOOL DIPLOMA OR WAS DENIED GRADUATION SOLELY FOR FAILING TO MEET THE EXIT EXAM REQUIREMENTS.</w:t>
      </w:r>
    </w:p>
    <w:p w:rsidR="00EB1FF9" w:rsidRDefault="00EB1FF9" w:rsidP="00EB1FF9">
      <w:bookmarkStart w:id="120" w:name="include_clip_end_217"/>
      <w:bookmarkEnd w:id="120"/>
    </w:p>
    <w:p w:rsidR="00EB1FF9" w:rsidRDefault="00EB1FF9" w:rsidP="00EB1FF9">
      <w:r>
        <w:t>Rep. STRINGER explained the Bill.</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21" w:name="vote_start219"/>
      <w:bookmarkEnd w:id="121"/>
      <w:r>
        <w:t>Yeas 94; Nays 0</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Allison</w:t>
            </w:r>
          </w:p>
        </w:tc>
        <w:tc>
          <w:tcPr>
            <w:tcW w:w="2179" w:type="dxa"/>
            <w:shd w:val="clear" w:color="auto" w:fill="auto"/>
          </w:tcPr>
          <w:p w:rsidR="00EB1FF9" w:rsidRPr="00EB1FF9" w:rsidRDefault="00EB1FF9" w:rsidP="00EB1FF9">
            <w:pPr>
              <w:keepNext/>
              <w:ind w:firstLine="0"/>
            </w:pPr>
            <w:r>
              <w:t>Anderson</w:t>
            </w:r>
          </w:p>
        </w:tc>
        <w:tc>
          <w:tcPr>
            <w:tcW w:w="2180" w:type="dxa"/>
            <w:shd w:val="clear" w:color="auto" w:fill="auto"/>
          </w:tcPr>
          <w:p w:rsidR="00EB1FF9" w:rsidRPr="00EB1FF9" w:rsidRDefault="00EB1FF9" w:rsidP="00EB1FF9">
            <w:pPr>
              <w:keepNext/>
              <w:ind w:firstLine="0"/>
            </w:pPr>
            <w:r>
              <w:t>Anthony</w:t>
            </w:r>
          </w:p>
        </w:tc>
      </w:tr>
      <w:tr w:rsidR="00EB1FF9" w:rsidRPr="00EB1FF9" w:rsidTr="000D6DE9">
        <w:tc>
          <w:tcPr>
            <w:tcW w:w="2179" w:type="dxa"/>
            <w:shd w:val="clear" w:color="auto" w:fill="auto"/>
          </w:tcPr>
          <w:p w:rsidR="00EB1FF9" w:rsidRPr="00EB1FF9" w:rsidRDefault="00EB1FF9" w:rsidP="00EB1FF9">
            <w:pPr>
              <w:ind w:firstLine="0"/>
            </w:pPr>
            <w:r>
              <w:t>Atwater</w:t>
            </w:r>
          </w:p>
        </w:tc>
        <w:tc>
          <w:tcPr>
            <w:tcW w:w="2179" w:type="dxa"/>
            <w:shd w:val="clear" w:color="auto" w:fill="auto"/>
          </w:tcPr>
          <w:p w:rsidR="00EB1FF9" w:rsidRPr="00EB1FF9" w:rsidRDefault="00EB1FF9" w:rsidP="00EB1FF9">
            <w:pPr>
              <w:ind w:firstLine="0"/>
            </w:pPr>
            <w:r>
              <w:t>Bales</w:t>
            </w:r>
          </w:p>
        </w:tc>
        <w:tc>
          <w:tcPr>
            <w:tcW w:w="2180" w:type="dxa"/>
            <w:shd w:val="clear" w:color="auto" w:fill="auto"/>
          </w:tcPr>
          <w:p w:rsidR="00EB1FF9" w:rsidRPr="00EB1FF9" w:rsidRDefault="00EB1FF9" w:rsidP="00EB1FF9">
            <w:pPr>
              <w:ind w:firstLine="0"/>
            </w:pPr>
            <w:r>
              <w:t>Ballentine</w:t>
            </w:r>
          </w:p>
        </w:tc>
      </w:tr>
      <w:tr w:rsidR="00EB1FF9" w:rsidRPr="00EB1FF9" w:rsidTr="000D6DE9">
        <w:tc>
          <w:tcPr>
            <w:tcW w:w="2179" w:type="dxa"/>
            <w:shd w:val="clear" w:color="auto" w:fill="auto"/>
          </w:tcPr>
          <w:p w:rsidR="00EB1FF9" w:rsidRPr="00EB1FF9" w:rsidRDefault="00EB1FF9" w:rsidP="00EB1FF9">
            <w:pPr>
              <w:ind w:firstLine="0"/>
            </w:pPr>
            <w:r>
              <w:t>Bamberg</w:t>
            </w:r>
          </w:p>
        </w:tc>
        <w:tc>
          <w:tcPr>
            <w:tcW w:w="2179" w:type="dxa"/>
            <w:shd w:val="clear" w:color="auto" w:fill="auto"/>
          </w:tcPr>
          <w:p w:rsidR="00EB1FF9" w:rsidRPr="00EB1FF9" w:rsidRDefault="00EB1FF9" w:rsidP="00EB1FF9">
            <w:pPr>
              <w:ind w:firstLine="0"/>
            </w:pPr>
            <w:r>
              <w:t>Bannister</w:t>
            </w:r>
          </w:p>
        </w:tc>
        <w:tc>
          <w:tcPr>
            <w:tcW w:w="2180" w:type="dxa"/>
            <w:shd w:val="clear" w:color="auto" w:fill="auto"/>
          </w:tcPr>
          <w:p w:rsidR="00EB1FF9" w:rsidRPr="00EB1FF9" w:rsidRDefault="00EB1FF9" w:rsidP="00EB1FF9">
            <w:pPr>
              <w:ind w:firstLine="0"/>
            </w:pPr>
            <w:r>
              <w:t>Bedingfield</w:t>
            </w:r>
          </w:p>
        </w:tc>
      </w:tr>
      <w:tr w:rsidR="00EB1FF9" w:rsidRPr="00EB1FF9" w:rsidTr="000D6DE9">
        <w:tc>
          <w:tcPr>
            <w:tcW w:w="2179" w:type="dxa"/>
            <w:shd w:val="clear" w:color="auto" w:fill="auto"/>
          </w:tcPr>
          <w:p w:rsidR="00EB1FF9" w:rsidRPr="00EB1FF9" w:rsidRDefault="00EB1FF9" w:rsidP="00EB1FF9">
            <w:pPr>
              <w:ind w:firstLine="0"/>
            </w:pPr>
            <w:r>
              <w:lastRenderedPageBreak/>
              <w:t>Bradley</w:t>
            </w:r>
          </w:p>
        </w:tc>
        <w:tc>
          <w:tcPr>
            <w:tcW w:w="2179" w:type="dxa"/>
            <w:shd w:val="clear" w:color="auto" w:fill="auto"/>
          </w:tcPr>
          <w:p w:rsidR="00EB1FF9" w:rsidRPr="00EB1FF9" w:rsidRDefault="00EB1FF9" w:rsidP="00EB1FF9">
            <w:pPr>
              <w:ind w:firstLine="0"/>
            </w:pPr>
            <w:r>
              <w:t>Brannon</w:t>
            </w:r>
          </w:p>
        </w:tc>
        <w:tc>
          <w:tcPr>
            <w:tcW w:w="2180" w:type="dxa"/>
            <w:shd w:val="clear" w:color="auto" w:fill="auto"/>
          </w:tcPr>
          <w:p w:rsidR="00EB1FF9" w:rsidRPr="00EB1FF9" w:rsidRDefault="00EB1FF9" w:rsidP="00EB1FF9">
            <w:pPr>
              <w:ind w:firstLine="0"/>
            </w:pPr>
            <w:r>
              <w:t>G. A. Brown</w:t>
            </w:r>
          </w:p>
        </w:tc>
      </w:tr>
    </w:tbl>
    <w:p w:rsidR="000D6DE9" w:rsidRDefault="000D6DE9"/>
    <w:p w:rsidR="000D6DE9" w:rsidRDefault="000D6DE9"/>
    <w:p w:rsidR="000D6DE9" w:rsidRPr="000D6DE9" w:rsidRDefault="000D6DE9" w:rsidP="000D6DE9">
      <w:pPr>
        <w:jc w:val="right"/>
        <w:rPr>
          <w:b/>
        </w:rPr>
      </w:pPr>
      <w:r w:rsidRPr="000D6DE9">
        <w:rPr>
          <w:b/>
        </w:rPr>
        <w:t>Printed Page 3781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R. L. Brown</w:t>
            </w:r>
          </w:p>
        </w:tc>
        <w:tc>
          <w:tcPr>
            <w:tcW w:w="2179" w:type="dxa"/>
            <w:shd w:val="clear" w:color="auto" w:fill="auto"/>
          </w:tcPr>
          <w:p w:rsidR="00EB1FF9" w:rsidRPr="00EB1FF9" w:rsidRDefault="00EB1FF9" w:rsidP="00EB1FF9">
            <w:pPr>
              <w:ind w:firstLine="0"/>
            </w:pPr>
            <w:r>
              <w:t>Burns</w:t>
            </w:r>
          </w:p>
        </w:tc>
        <w:tc>
          <w:tcPr>
            <w:tcW w:w="2180" w:type="dxa"/>
            <w:shd w:val="clear" w:color="auto" w:fill="auto"/>
          </w:tcPr>
          <w:p w:rsidR="00EB1FF9" w:rsidRPr="00EB1FF9" w:rsidRDefault="00EB1FF9" w:rsidP="00EB1FF9">
            <w:pPr>
              <w:ind w:firstLine="0"/>
            </w:pPr>
            <w:r>
              <w:t>Chumley</w:t>
            </w:r>
          </w:p>
        </w:tc>
      </w:tr>
      <w:tr w:rsidR="00EB1FF9" w:rsidRPr="00EB1FF9" w:rsidTr="000D6DE9">
        <w:tc>
          <w:tcPr>
            <w:tcW w:w="2179" w:type="dxa"/>
            <w:shd w:val="clear" w:color="auto" w:fill="auto"/>
          </w:tcPr>
          <w:p w:rsidR="00EB1FF9" w:rsidRPr="00EB1FF9" w:rsidRDefault="00EB1FF9" w:rsidP="00EB1FF9">
            <w:pPr>
              <w:ind w:firstLine="0"/>
            </w:pPr>
            <w:r>
              <w:t>Clary</w:t>
            </w:r>
          </w:p>
        </w:tc>
        <w:tc>
          <w:tcPr>
            <w:tcW w:w="2179" w:type="dxa"/>
            <w:shd w:val="clear" w:color="auto" w:fill="auto"/>
          </w:tcPr>
          <w:p w:rsidR="00EB1FF9" w:rsidRPr="00EB1FF9" w:rsidRDefault="00EB1FF9" w:rsidP="00EB1FF9">
            <w:pPr>
              <w:ind w:firstLine="0"/>
            </w:pPr>
            <w:r>
              <w:t>Clyburn</w:t>
            </w:r>
          </w:p>
        </w:tc>
        <w:tc>
          <w:tcPr>
            <w:tcW w:w="2180" w:type="dxa"/>
            <w:shd w:val="clear" w:color="auto" w:fill="auto"/>
          </w:tcPr>
          <w:p w:rsidR="00EB1FF9" w:rsidRPr="00EB1FF9" w:rsidRDefault="00EB1FF9" w:rsidP="00EB1FF9">
            <w:pPr>
              <w:ind w:firstLine="0"/>
            </w:pPr>
            <w:r>
              <w:t>Cobb-Hunter</w:t>
            </w:r>
          </w:p>
        </w:tc>
      </w:tr>
      <w:tr w:rsidR="00EB1FF9" w:rsidRPr="00EB1FF9" w:rsidTr="000D6DE9">
        <w:tc>
          <w:tcPr>
            <w:tcW w:w="2179" w:type="dxa"/>
            <w:shd w:val="clear" w:color="auto" w:fill="auto"/>
          </w:tcPr>
          <w:p w:rsidR="00EB1FF9" w:rsidRPr="00EB1FF9" w:rsidRDefault="00EB1FF9" w:rsidP="00EB1FF9">
            <w:pPr>
              <w:ind w:firstLine="0"/>
            </w:pPr>
            <w:r>
              <w:t>Collins</w:t>
            </w:r>
          </w:p>
        </w:tc>
        <w:tc>
          <w:tcPr>
            <w:tcW w:w="2179" w:type="dxa"/>
            <w:shd w:val="clear" w:color="auto" w:fill="auto"/>
          </w:tcPr>
          <w:p w:rsidR="00EB1FF9" w:rsidRPr="00EB1FF9" w:rsidRDefault="00EB1FF9" w:rsidP="00EB1FF9">
            <w:pPr>
              <w:ind w:firstLine="0"/>
            </w:pPr>
            <w:r>
              <w:t>Crosby</w:t>
            </w:r>
          </w:p>
        </w:tc>
        <w:tc>
          <w:tcPr>
            <w:tcW w:w="2180" w:type="dxa"/>
            <w:shd w:val="clear" w:color="auto" w:fill="auto"/>
          </w:tcPr>
          <w:p w:rsidR="00EB1FF9" w:rsidRPr="00EB1FF9" w:rsidRDefault="00EB1FF9" w:rsidP="00EB1FF9">
            <w:pPr>
              <w:ind w:firstLine="0"/>
            </w:pPr>
            <w:r>
              <w:t>Daning</w:t>
            </w:r>
          </w:p>
        </w:tc>
      </w:tr>
      <w:tr w:rsidR="00EB1FF9" w:rsidRPr="00EB1FF9" w:rsidTr="000D6DE9">
        <w:tc>
          <w:tcPr>
            <w:tcW w:w="2179" w:type="dxa"/>
            <w:shd w:val="clear" w:color="auto" w:fill="auto"/>
          </w:tcPr>
          <w:p w:rsidR="00EB1FF9" w:rsidRPr="00EB1FF9" w:rsidRDefault="00EB1FF9" w:rsidP="00EB1FF9">
            <w:pPr>
              <w:ind w:firstLine="0"/>
            </w:pPr>
            <w:r>
              <w:t>Dillard</w:t>
            </w:r>
          </w:p>
        </w:tc>
        <w:tc>
          <w:tcPr>
            <w:tcW w:w="2179" w:type="dxa"/>
            <w:shd w:val="clear" w:color="auto" w:fill="auto"/>
          </w:tcPr>
          <w:p w:rsidR="00EB1FF9" w:rsidRPr="00EB1FF9" w:rsidRDefault="00EB1FF9" w:rsidP="00EB1FF9">
            <w:pPr>
              <w:ind w:firstLine="0"/>
            </w:pPr>
            <w:r>
              <w:t>Douglas</w:t>
            </w:r>
          </w:p>
        </w:tc>
        <w:tc>
          <w:tcPr>
            <w:tcW w:w="2180" w:type="dxa"/>
            <w:shd w:val="clear" w:color="auto" w:fill="auto"/>
          </w:tcPr>
          <w:p w:rsidR="00EB1FF9" w:rsidRPr="00EB1FF9" w:rsidRDefault="00EB1FF9" w:rsidP="00EB1FF9">
            <w:pPr>
              <w:ind w:firstLine="0"/>
            </w:pPr>
            <w:r>
              <w:t>Duckworth</w:t>
            </w:r>
          </w:p>
        </w:tc>
      </w:tr>
      <w:tr w:rsidR="00EB1FF9" w:rsidRPr="00EB1FF9" w:rsidTr="000D6DE9">
        <w:tc>
          <w:tcPr>
            <w:tcW w:w="2179" w:type="dxa"/>
            <w:shd w:val="clear" w:color="auto" w:fill="auto"/>
          </w:tcPr>
          <w:p w:rsidR="00EB1FF9" w:rsidRPr="00EB1FF9" w:rsidRDefault="00EB1FF9" w:rsidP="00EB1FF9">
            <w:pPr>
              <w:ind w:firstLine="0"/>
            </w:pPr>
            <w:r>
              <w:t>Erickson</w:t>
            </w:r>
          </w:p>
        </w:tc>
        <w:tc>
          <w:tcPr>
            <w:tcW w:w="2179" w:type="dxa"/>
            <w:shd w:val="clear" w:color="auto" w:fill="auto"/>
          </w:tcPr>
          <w:p w:rsidR="00EB1FF9" w:rsidRPr="00EB1FF9" w:rsidRDefault="00EB1FF9" w:rsidP="00EB1FF9">
            <w:pPr>
              <w:ind w:firstLine="0"/>
            </w:pPr>
            <w:r>
              <w:t>Felder</w:t>
            </w:r>
          </w:p>
        </w:tc>
        <w:tc>
          <w:tcPr>
            <w:tcW w:w="2180" w:type="dxa"/>
            <w:shd w:val="clear" w:color="auto" w:fill="auto"/>
          </w:tcPr>
          <w:p w:rsidR="00EB1FF9" w:rsidRPr="00EB1FF9" w:rsidRDefault="00EB1FF9" w:rsidP="00EB1FF9">
            <w:pPr>
              <w:ind w:firstLine="0"/>
            </w:pPr>
            <w:r>
              <w:t>Finlay</w:t>
            </w:r>
          </w:p>
        </w:tc>
      </w:tr>
      <w:tr w:rsidR="00EB1FF9" w:rsidRPr="00EB1FF9" w:rsidTr="000D6DE9">
        <w:tc>
          <w:tcPr>
            <w:tcW w:w="2179" w:type="dxa"/>
            <w:shd w:val="clear" w:color="auto" w:fill="auto"/>
          </w:tcPr>
          <w:p w:rsidR="00EB1FF9" w:rsidRPr="00EB1FF9" w:rsidRDefault="00EB1FF9" w:rsidP="00EB1FF9">
            <w:pPr>
              <w:ind w:firstLine="0"/>
            </w:pPr>
            <w:r>
              <w:t>Forrester</w:t>
            </w:r>
          </w:p>
        </w:tc>
        <w:tc>
          <w:tcPr>
            <w:tcW w:w="2179" w:type="dxa"/>
            <w:shd w:val="clear" w:color="auto" w:fill="auto"/>
          </w:tcPr>
          <w:p w:rsidR="00EB1FF9" w:rsidRPr="00EB1FF9" w:rsidRDefault="00EB1FF9" w:rsidP="00EB1FF9">
            <w:pPr>
              <w:ind w:firstLine="0"/>
            </w:pPr>
            <w:r>
              <w:t>Fry</w:t>
            </w:r>
          </w:p>
        </w:tc>
        <w:tc>
          <w:tcPr>
            <w:tcW w:w="2180" w:type="dxa"/>
            <w:shd w:val="clear" w:color="auto" w:fill="auto"/>
          </w:tcPr>
          <w:p w:rsidR="00EB1FF9" w:rsidRPr="00EB1FF9" w:rsidRDefault="00EB1FF9" w:rsidP="00EB1FF9">
            <w:pPr>
              <w:ind w:firstLine="0"/>
            </w:pPr>
            <w:r>
              <w:t>Gagnon</w:t>
            </w:r>
          </w:p>
        </w:tc>
      </w:tr>
      <w:tr w:rsidR="00EB1FF9" w:rsidRPr="00EB1FF9" w:rsidTr="000D6DE9">
        <w:tc>
          <w:tcPr>
            <w:tcW w:w="2179" w:type="dxa"/>
            <w:shd w:val="clear" w:color="auto" w:fill="auto"/>
          </w:tcPr>
          <w:p w:rsidR="00EB1FF9" w:rsidRPr="00EB1FF9" w:rsidRDefault="00EB1FF9" w:rsidP="00EB1FF9">
            <w:pPr>
              <w:ind w:firstLine="0"/>
            </w:pPr>
            <w:r>
              <w:t>George</w:t>
            </w:r>
          </w:p>
        </w:tc>
        <w:tc>
          <w:tcPr>
            <w:tcW w:w="2179" w:type="dxa"/>
            <w:shd w:val="clear" w:color="auto" w:fill="auto"/>
          </w:tcPr>
          <w:p w:rsidR="00EB1FF9" w:rsidRPr="00EB1FF9" w:rsidRDefault="00EB1FF9" w:rsidP="00EB1FF9">
            <w:pPr>
              <w:ind w:firstLine="0"/>
            </w:pPr>
            <w:r>
              <w:t>Gilliard</w:t>
            </w:r>
          </w:p>
        </w:tc>
        <w:tc>
          <w:tcPr>
            <w:tcW w:w="2180" w:type="dxa"/>
            <w:shd w:val="clear" w:color="auto" w:fill="auto"/>
          </w:tcPr>
          <w:p w:rsidR="00EB1FF9" w:rsidRPr="00EB1FF9" w:rsidRDefault="00EB1FF9" w:rsidP="00EB1FF9">
            <w:pPr>
              <w:ind w:firstLine="0"/>
            </w:pPr>
            <w:r>
              <w:t>Govan</w:t>
            </w:r>
          </w:p>
        </w:tc>
      </w:tr>
      <w:tr w:rsidR="00EB1FF9" w:rsidRPr="00EB1FF9" w:rsidTr="000D6DE9">
        <w:tc>
          <w:tcPr>
            <w:tcW w:w="2179" w:type="dxa"/>
            <w:shd w:val="clear" w:color="auto" w:fill="auto"/>
          </w:tcPr>
          <w:p w:rsidR="00EB1FF9" w:rsidRPr="00EB1FF9" w:rsidRDefault="00EB1FF9" w:rsidP="00EB1FF9">
            <w:pPr>
              <w:ind w:firstLine="0"/>
            </w:pPr>
            <w:r>
              <w:t>Hardee</w:t>
            </w:r>
          </w:p>
        </w:tc>
        <w:tc>
          <w:tcPr>
            <w:tcW w:w="2179" w:type="dxa"/>
            <w:shd w:val="clear" w:color="auto" w:fill="auto"/>
          </w:tcPr>
          <w:p w:rsidR="00EB1FF9" w:rsidRPr="00EB1FF9" w:rsidRDefault="00EB1FF9" w:rsidP="00EB1FF9">
            <w:pPr>
              <w:ind w:firstLine="0"/>
            </w:pPr>
            <w:r>
              <w:t>Hayes</w:t>
            </w:r>
          </w:p>
        </w:tc>
        <w:tc>
          <w:tcPr>
            <w:tcW w:w="2180" w:type="dxa"/>
            <w:shd w:val="clear" w:color="auto" w:fill="auto"/>
          </w:tcPr>
          <w:p w:rsidR="00EB1FF9" w:rsidRPr="00EB1FF9" w:rsidRDefault="00EB1FF9" w:rsidP="00EB1FF9">
            <w:pPr>
              <w:ind w:firstLine="0"/>
            </w:pPr>
            <w:r>
              <w:t>Henderson</w:t>
            </w:r>
          </w:p>
        </w:tc>
      </w:tr>
      <w:tr w:rsidR="00EB1FF9" w:rsidRPr="00EB1FF9" w:rsidTr="000D6DE9">
        <w:tc>
          <w:tcPr>
            <w:tcW w:w="2179" w:type="dxa"/>
            <w:shd w:val="clear" w:color="auto" w:fill="auto"/>
          </w:tcPr>
          <w:p w:rsidR="00EB1FF9" w:rsidRPr="00EB1FF9" w:rsidRDefault="00EB1FF9" w:rsidP="00EB1FF9">
            <w:pPr>
              <w:ind w:firstLine="0"/>
            </w:pPr>
            <w:r>
              <w:t>Henegan</w:t>
            </w:r>
          </w:p>
        </w:tc>
        <w:tc>
          <w:tcPr>
            <w:tcW w:w="2179" w:type="dxa"/>
            <w:shd w:val="clear" w:color="auto" w:fill="auto"/>
          </w:tcPr>
          <w:p w:rsidR="00EB1FF9" w:rsidRPr="00EB1FF9" w:rsidRDefault="00EB1FF9" w:rsidP="00EB1FF9">
            <w:pPr>
              <w:ind w:firstLine="0"/>
            </w:pPr>
            <w:r>
              <w:t>Herbkersman</w:t>
            </w:r>
          </w:p>
        </w:tc>
        <w:tc>
          <w:tcPr>
            <w:tcW w:w="2180" w:type="dxa"/>
            <w:shd w:val="clear" w:color="auto" w:fill="auto"/>
          </w:tcPr>
          <w:p w:rsidR="00EB1FF9" w:rsidRPr="00EB1FF9" w:rsidRDefault="00EB1FF9" w:rsidP="00EB1FF9">
            <w:pPr>
              <w:ind w:firstLine="0"/>
            </w:pPr>
            <w:r>
              <w:t>Hicks</w:t>
            </w:r>
          </w:p>
        </w:tc>
      </w:tr>
      <w:tr w:rsidR="00EB1FF9" w:rsidRPr="00EB1FF9" w:rsidTr="000D6DE9">
        <w:tc>
          <w:tcPr>
            <w:tcW w:w="2179" w:type="dxa"/>
            <w:shd w:val="clear" w:color="auto" w:fill="auto"/>
          </w:tcPr>
          <w:p w:rsidR="00EB1FF9" w:rsidRPr="00EB1FF9" w:rsidRDefault="00EB1FF9" w:rsidP="00EB1FF9">
            <w:pPr>
              <w:ind w:firstLine="0"/>
            </w:pPr>
            <w:r>
              <w:t>Hill</w:t>
            </w:r>
          </w:p>
        </w:tc>
        <w:tc>
          <w:tcPr>
            <w:tcW w:w="2179" w:type="dxa"/>
            <w:shd w:val="clear" w:color="auto" w:fill="auto"/>
          </w:tcPr>
          <w:p w:rsidR="00EB1FF9" w:rsidRPr="00EB1FF9" w:rsidRDefault="00EB1FF9" w:rsidP="00EB1FF9">
            <w:pPr>
              <w:ind w:firstLine="0"/>
            </w:pPr>
            <w:r>
              <w:t>Hiott</w:t>
            </w:r>
          </w:p>
        </w:tc>
        <w:tc>
          <w:tcPr>
            <w:tcW w:w="2180" w:type="dxa"/>
            <w:shd w:val="clear" w:color="auto" w:fill="auto"/>
          </w:tcPr>
          <w:p w:rsidR="00EB1FF9" w:rsidRPr="00EB1FF9" w:rsidRDefault="00EB1FF9" w:rsidP="00EB1FF9">
            <w:pPr>
              <w:ind w:firstLine="0"/>
            </w:pPr>
            <w:r>
              <w:t>Hixon</w:t>
            </w:r>
          </w:p>
        </w:tc>
      </w:tr>
      <w:tr w:rsidR="00EB1FF9" w:rsidRPr="00EB1FF9" w:rsidTr="000D6DE9">
        <w:tc>
          <w:tcPr>
            <w:tcW w:w="2179" w:type="dxa"/>
            <w:shd w:val="clear" w:color="auto" w:fill="auto"/>
          </w:tcPr>
          <w:p w:rsidR="00EB1FF9" w:rsidRPr="00EB1FF9" w:rsidRDefault="00EB1FF9" w:rsidP="00EB1FF9">
            <w:pPr>
              <w:ind w:firstLine="0"/>
            </w:pPr>
            <w:r>
              <w:t>Hodges</w:t>
            </w:r>
          </w:p>
        </w:tc>
        <w:tc>
          <w:tcPr>
            <w:tcW w:w="2179" w:type="dxa"/>
            <w:shd w:val="clear" w:color="auto" w:fill="auto"/>
          </w:tcPr>
          <w:p w:rsidR="00EB1FF9" w:rsidRPr="00EB1FF9" w:rsidRDefault="00EB1FF9" w:rsidP="00EB1FF9">
            <w:pPr>
              <w:ind w:firstLine="0"/>
            </w:pPr>
            <w:r>
              <w:t>Hosey</w:t>
            </w:r>
          </w:p>
        </w:tc>
        <w:tc>
          <w:tcPr>
            <w:tcW w:w="2180" w:type="dxa"/>
            <w:shd w:val="clear" w:color="auto" w:fill="auto"/>
          </w:tcPr>
          <w:p w:rsidR="00EB1FF9" w:rsidRPr="00EB1FF9" w:rsidRDefault="00EB1FF9" w:rsidP="00EB1FF9">
            <w:pPr>
              <w:ind w:firstLine="0"/>
            </w:pPr>
            <w:r>
              <w:t>Huggins</w:t>
            </w:r>
          </w:p>
        </w:tc>
      </w:tr>
      <w:tr w:rsidR="00EB1FF9" w:rsidRPr="00EB1FF9" w:rsidTr="000D6DE9">
        <w:tc>
          <w:tcPr>
            <w:tcW w:w="2179" w:type="dxa"/>
            <w:shd w:val="clear" w:color="auto" w:fill="auto"/>
          </w:tcPr>
          <w:p w:rsidR="00EB1FF9" w:rsidRPr="00EB1FF9" w:rsidRDefault="00EB1FF9" w:rsidP="00EB1FF9">
            <w:pPr>
              <w:ind w:firstLine="0"/>
            </w:pPr>
            <w:r>
              <w:t>Jefferson</w:t>
            </w:r>
          </w:p>
        </w:tc>
        <w:tc>
          <w:tcPr>
            <w:tcW w:w="2179" w:type="dxa"/>
            <w:shd w:val="clear" w:color="auto" w:fill="auto"/>
          </w:tcPr>
          <w:p w:rsidR="00EB1FF9" w:rsidRPr="00EB1FF9" w:rsidRDefault="00EB1FF9" w:rsidP="00EB1FF9">
            <w:pPr>
              <w:ind w:firstLine="0"/>
            </w:pPr>
            <w:r>
              <w:t>Johnson</w:t>
            </w:r>
          </w:p>
        </w:tc>
        <w:tc>
          <w:tcPr>
            <w:tcW w:w="2180" w:type="dxa"/>
            <w:shd w:val="clear" w:color="auto" w:fill="auto"/>
          </w:tcPr>
          <w:p w:rsidR="00EB1FF9" w:rsidRPr="00EB1FF9" w:rsidRDefault="00EB1FF9" w:rsidP="00EB1FF9">
            <w:pPr>
              <w:ind w:firstLine="0"/>
            </w:pPr>
            <w:r>
              <w:t>Jordan</w:t>
            </w:r>
          </w:p>
        </w:tc>
      </w:tr>
      <w:tr w:rsidR="00EB1FF9" w:rsidRPr="00EB1FF9" w:rsidTr="000D6DE9">
        <w:tc>
          <w:tcPr>
            <w:tcW w:w="2179" w:type="dxa"/>
            <w:shd w:val="clear" w:color="auto" w:fill="auto"/>
          </w:tcPr>
          <w:p w:rsidR="00EB1FF9" w:rsidRPr="00EB1FF9" w:rsidRDefault="00EB1FF9" w:rsidP="00EB1FF9">
            <w:pPr>
              <w:ind w:firstLine="0"/>
            </w:pPr>
            <w:r>
              <w:t>Kennedy</w:t>
            </w:r>
          </w:p>
        </w:tc>
        <w:tc>
          <w:tcPr>
            <w:tcW w:w="2179" w:type="dxa"/>
            <w:shd w:val="clear" w:color="auto" w:fill="auto"/>
          </w:tcPr>
          <w:p w:rsidR="00EB1FF9" w:rsidRPr="00EB1FF9" w:rsidRDefault="00EB1FF9" w:rsidP="00EB1FF9">
            <w:pPr>
              <w:ind w:firstLine="0"/>
            </w:pPr>
            <w:r>
              <w:t>King</w:t>
            </w:r>
          </w:p>
        </w:tc>
        <w:tc>
          <w:tcPr>
            <w:tcW w:w="2180" w:type="dxa"/>
            <w:shd w:val="clear" w:color="auto" w:fill="auto"/>
          </w:tcPr>
          <w:p w:rsidR="00EB1FF9" w:rsidRPr="00EB1FF9" w:rsidRDefault="00EB1FF9" w:rsidP="00EB1FF9">
            <w:pPr>
              <w:ind w:firstLine="0"/>
            </w:pPr>
            <w:r>
              <w:t>Kirby</w:t>
            </w:r>
          </w:p>
        </w:tc>
      </w:tr>
      <w:tr w:rsidR="00EB1FF9" w:rsidRPr="00EB1FF9" w:rsidTr="000D6DE9">
        <w:tc>
          <w:tcPr>
            <w:tcW w:w="2179" w:type="dxa"/>
            <w:shd w:val="clear" w:color="auto" w:fill="auto"/>
          </w:tcPr>
          <w:p w:rsidR="00EB1FF9" w:rsidRPr="00EB1FF9" w:rsidRDefault="00EB1FF9" w:rsidP="00EB1FF9">
            <w:pPr>
              <w:ind w:firstLine="0"/>
            </w:pPr>
            <w:r>
              <w:t>Limehouse</w:t>
            </w:r>
          </w:p>
        </w:tc>
        <w:tc>
          <w:tcPr>
            <w:tcW w:w="2179" w:type="dxa"/>
            <w:shd w:val="clear" w:color="auto" w:fill="auto"/>
          </w:tcPr>
          <w:p w:rsidR="00EB1FF9" w:rsidRPr="00EB1FF9" w:rsidRDefault="00EB1FF9" w:rsidP="00EB1FF9">
            <w:pPr>
              <w:ind w:firstLine="0"/>
            </w:pPr>
            <w:r>
              <w:t>Loftis</w:t>
            </w:r>
          </w:p>
        </w:tc>
        <w:tc>
          <w:tcPr>
            <w:tcW w:w="2180" w:type="dxa"/>
            <w:shd w:val="clear" w:color="auto" w:fill="auto"/>
          </w:tcPr>
          <w:p w:rsidR="00EB1FF9" w:rsidRPr="00EB1FF9" w:rsidRDefault="00EB1FF9" w:rsidP="00EB1FF9">
            <w:pPr>
              <w:ind w:firstLine="0"/>
            </w:pPr>
            <w:r>
              <w:t>Long</w:t>
            </w:r>
          </w:p>
        </w:tc>
      </w:tr>
      <w:tr w:rsidR="00EB1FF9" w:rsidRPr="00EB1FF9" w:rsidTr="000D6DE9">
        <w:tc>
          <w:tcPr>
            <w:tcW w:w="2179" w:type="dxa"/>
            <w:shd w:val="clear" w:color="auto" w:fill="auto"/>
          </w:tcPr>
          <w:p w:rsidR="00EB1FF9" w:rsidRPr="00EB1FF9" w:rsidRDefault="00EB1FF9" w:rsidP="00EB1FF9">
            <w:pPr>
              <w:ind w:firstLine="0"/>
            </w:pPr>
            <w:r>
              <w:t>Lowe</w:t>
            </w:r>
          </w:p>
        </w:tc>
        <w:tc>
          <w:tcPr>
            <w:tcW w:w="2179" w:type="dxa"/>
            <w:shd w:val="clear" w:color="auto" w:fill="auto"/>
          </w:tcPr>
          <w:p w:rsidR="00EB1FF9" w:rsidRPr="00EB1FF9" w:rsidRDefault="00EB1FF9" w:rsidP="00EB1FF9">
            <w:pPr>
              <w:ind w:firstLine="0"/>
            </w:pPr>
            <w:r>
              <w:t>Lucas</w:t>
            </w:r>
          </w:p>
        </w:tc>
        <w:tc>
          <w:tcPr>
            <w:tcW w:w="2180" w:type="dxa"/>
            <w:shd w:val="clear" w:color="auto" w:fill="auto"/>
          </w:tcPr>
          <w:p w:rsidR="00EB1FF9" w:rsidRPr="00EB1FF9" w:rsidRDefault="00EB1FF9" w:rsidP="00EB1FF9">
            <w:pPr>
              <w:ind w:firstLine="0"/>
            </w:pPr>
            <w:r>
              <w:t>Mack</w:t>
            </w:r>
          </w:p>
        </w:tc>
      </w:tr>
      <w:tr w:rsidR="00EB1FF9" w:rsidRPr="00EB1FF9" w:rsidTr="000D6DE9">
        <w:tc>
          <w:tcPr>
            <w:tcW w:w="2179" w:type="dxa"/>
            <w:shd w:val="clear" w:color="auto" w:fill="auto"/>
          </w:tcPr>
          <w:p w:rsidR="00EB1FF9" w:rsidRPr="00EB1FF9" w:rsidRDefault="00EB1FF9" w:rsidP="00EB1FF9">
            <w:pPr>
              <w:ind w:firstLine="0"/>
            </w:pPr>
            <w:r>
              <w:t>M. S. McLeod</w:t>
            </w:r>
          </w:p>
        </w:tc>
        <w:tc>
          <w:tcPr>
            <w:tcW w:w="2179" w:type="dxa"/>
            <w:shd w:val="clear" w:color="auto" w:fill="auto"/>
          </w:tcPr>
          <w:p w:rsidR="00EB1FF9" w:rsidRPr="00EB1FF9" w:rsidRDefault="00EB1FF9" w:rsidP="00EB1FF9">
            <w:pPr>
              <w:ind w:firstLine="0"/>
            </w:pPr>
            <w:r>
              <w:t>W. J. McLeod</w:t>
            </w:r>
          </w:p>
        </w:tc>
        <w:tc>
          <w:tcPr>
            <w:tcW w:w="2180" w:type="dxa"/>
            <w:shd w:val="clear" w:color="auto" w:fill="auto"/>
          </w:tcPr>
          <w:p w:rsidR="00EB1FF9" w:rsidRPr="00EB1FF9" w:rsidRDefault="00EB1FF9" w:rsidP="00EB1FF9">
            <w:pPr>
              <w:ind w:firstLine="0"/>
            </w:pPr>
            <w:r>
              <w:t>Merrill</w:t>
            </w:r>
          </w:p>
        </w:tc>
      </w:tr>
      <w:tr w:rsidR="00EB1FF9" w:rsidRPr="00EB1FF9" w:rsidTr="000D6DE9">
        <w:tc>
          <w:tcPr>
            <w:tcW w:w="2179" w:type="dxa"/>
            <w:shd w:val="clear" w:color="auto" w:fill="auto"/>
          </w:tcPr>
          <w:p w:rsidR="00EB1FF9" w:rsidRPr="00EB1FF9" w:rsidRDefault="00EB1FF9" w:rsidP="00EB1FF9">
            <w:pPr>
              <w:ind w:firstLine="0"/>
            </w:pPr>
            <w:r>
              <w:t>Mitchell</w:t>
            </w:r>
          </w:p>
        </w:tc>
        <w:tc>
          <w:tcPr>
            <w:tcW w:w="2179" w:type="dxa"/>
            <w:shd w:val="clear" w:color="auto" w:fill="auto"/>
          </w:tcPr>
          <w:p w:rsidR="00EB1FF9" w:rsidRPr="00EB1FF9" w:rsidRDefault="00EB1FF9" w:rsidP="00EB1FF9">
            <w:pPr>
              <w:ind w:firstLine="0"/>
            </w:pPr>
            <w:r>
              <w:t>D. C. Moss</w:t>
            </w:r>
          </w:p>
        </w:tc>
        <w:tc>
          <w:tcPr>
            <w:tcW w:w="2180" w:type="dxa"/>
            <w:shd w:val="clear" w:color="auto" w:fill="auto"/>
          </w:tcPr>
          <w:p w:rsidR="00EB1FF9" w:rsidRPr="00EB1FF9" w:rsidRDefault="00EB1FF9" w:rsidP="00EB1FF9">
            <w:pPr>
              <w:ind w:firstLine="0"/>
            </w:pPr>
            <w:r>
              <w:t>V. S. Moss</w:t>
            </w:r>
          </w:p>
        </w:tc>
      </w:tr>
      <w:tr w:rsidR="00EB1FF9" w:rsidRPr="00EB1FF9" w:rsidTr="000D6DE9">
        <w:tc>
          <w:tcPr>
            <w:tcW w:w="2179" w:type="dxa"/>
            <w:shd w:val="clear" w:color="auto" w:fill="auto"/>
          </w:tcPr>
          <w:p w:rsidR="00EB1FF9" w:rsidRPr="00EB1FF9" w:rsidRDefault="00EB1FF9" w:rsidP="00EB1FF9">
            <w:pPr>
              <w:ind w:firstLine="0"/>
            </w:pPr>
            <w:r>
              <w:t>Murphy</w:t>
            </w:r>
          </w:p>
        </w:tc>
        <w:tc>
          <w:tcPr>
            <w:tcW w:w="2179" w:type="dxa"/>
            <w:shd w:val="clear" w:color="auto" w:fill="auto"/>
          </w:tcPr>
          <w:p w:rsidR="00EB1FF9" w:rsidRPr="00EB1FF9" w:rsidRDefault="00EB1FF9" w:rsidP="00EB1FF9">
            <w:pPr>
              <w:ind w:firstLine="0"/>
            </w:pPr>
            <w:r>
              <w:t>Nanney</w:t>
            </w:r>
          </w:p>
        </w:tc>
        <w:tc>
          <w:tcPr>
            <w:tcW w:w="2180" w:type="dxa"/>
            <w:shd w:val="clear" w:color="auto" w:fill="auto"/>
          </w:tcPr>
          <w:p w:rsidR="00EB1FF9" w:rsidRPr="00EB1FF9" w:rsidRDefault="00EB1FF9" w:rsidP="00EB1FF9">
            <w:pPr>
              <w:ind w:firstLine="0"/>
            </w:pPr>
            <w:r>
              <w:t>Neal</w:t>
            </w:r>
          </w:p>
        </w:tc>
      </w:tr>
      <w:tr w:rsidR="00EB1FF9" w:rsidRPr="00EB1FF9" w:rsidTr="000D6DE9">
        <w:tc>
          <w:tcPr>
            <w:tcW w:w="2179" w:type="dxa"/>
            <w:shd w:val="clear" w:color="auto" w:fill="auto"/>
          </w:tcPr>
          <w:p w:rsidR="00EB1FF9" w:rsidRPr="00EB1FF9" w:rsidRDefault="00EB1FF9" w:rsidP="00EB1FF9">
            <w:pPr>
              <w:ind w:firstLine="0"/>
            </w:pPr>
            <w:r>
              <w:t>Norman</w:t>
            </w:r>
          </w:p>
        </w:tc>
        <w:tc>
          <w:tcPr>
            <w:tcW w:w="2179" w:type="dxa"/>
            <w:shd w:val="clear" w:color="auto" w:fill="auto"/>
          </w:tcPr>
          <w:p w:rsidR="00EB1FF9" w:rsidRPr="00EB1FF9" w:rsidRDefault="00EB1FF9" w:rsidP="00EB1FF9">
            <w:pPr>
              <w:ind w:firstLine="0"/>
            </w:pPr>
            <w:r>
              <w:t>Norrell</w:t>
            </w:r>
          </w:p>
        </w:tc>
        <w:tc>
          <w:tcPr>
            <w:tcW w:w="2180" w:type="dxa"/>
            <w:shd w:val="clear" w:color="auto" w:fill="auto"/>
          </w:tcPr>
          <w:p w:rsidR="00EB1FF9" w:rsidRPr="00EB1FF9" w:rsidRDefault="00EB1FF9" w:rsidP="00EB1FF9">
            <w:pPr>
              <w:ind w:firstLine="0"/>
            </w:pPr>
            <w:r>
              <w:t>Ott</w:t>
            </w:r>
          </w:p>
        </w:tc>
      </w:tr>
      <w:tr w:rsidR="00EB1FF9" w:rsidRPr="00EB1FF9" w:rsidTr="000D6DE9">
        <w:tc>
          <w:tcPr>
            <w:tcW w:w="2179" w:type="dxa"/>
            <w:shd w:val="clear" w:color="auto" w:fill="auto"/>
          </w:tcPr>
          <w:p w:rsidR="00EB1FF9" w:rsidRPr="00EB1FF9" w:rsidRDefault="00EB1FF9" w:rsidP="00EB1FF9">
            <w:pPr>
              <w:ind w:firstLine="0"/>
            </w:pPr>
            <w:r>
              <w:t>Parks</w:t>
            </w:r>
          </w:p>
        </w:tc>
        <w:tc>
          <w:tcPr>
            <w:tcW w:w="2179" w:type="dxa"/>
            <w:shd w:val="clear" w:color="auto" w:fill="auto"/>
          </w:tcPr>
          <w:p w:rsidR="00EB1FF9" w:rsidRPr="00EB1FF9" w:rsidRDefault="00EB1FF9" w:rsidP="00EB1FF9">
            <w:pPr>
              <w:ind w:firstLine="0"/>
            </w:pPr>
            <w:r>
              <w:t>Pitts</w:t>
            </w:r>
          </w:p>
        </w:tc>
        <w:tc>
          <w:tcPr>
            <w:tcW w:w="2180" w:type="dxa"/>
            <w:shd w:val="clear" w:color="auto" w:fill="auto"/>
          </w:tcPr>
          <w:p w:rsidR="00EB1FF9" w:rsidRPr="00EB1FF9" w:rsidRDefault="00EB1FF9" w:rsidP="00EB1FF9">
            <w:pPr>
              <w:ind w:firstLine="0"/>
            </w:pPr>
            <w:r>
              <w:t>Pope</w:t>
            </w:r>
          </w:p>
        </w:tc>
      </w:tr>
      <w:tr w:rsidR="00EB1FF9" w:rsidRPr="00EB1FF9" w:rsidTr="000D6DE9">
        <w:tc>
          <w:tcPr>
            <w:tcW w:w="2179" w:type="dxa"/>
            <w:shd w:val="clear" w:color="auto" w:fill="auto"/>
          </w:tcPr>
          <w:p w:rsidR="00EB1FF9" w:rsidRPr="00EB1FF9" w:rsidRDefault="00EB1FF9" w:rsidP="00EB1FF9">
            <w:pPr>
              <w:ind w:firstLine="0"/>
            </w:pPr>
            <w:r>
              <w:t>Quinn</w:t>
            </w:r>
          </w:p>
        </w:tc>
        <w:tc>
          <w:tcPr>
            <w:tcW w:w="2179" w:type="dxa"/>
            <w:shd w:val="clear" w:color="auto" w:fill="auto"/>
          </w:tcPr>
          <w:p w:rsidR="00EB1FF9" w:rsidRPr="00EB1FF9" w:rsidRDefault="00EB1FF9" w:rsidP="00EB1FF9">
            <w:pPr>
              <w:ind w:firstLine="0"/>
            </w:pPr>
            <w:r>
              <w:t>Ridgeway</w:t>
            </w:r>
          </w:p>
        </w:tc>
        <w:tc>
          <w:tcPr>
            <w:tcW w:w="2180" w:type="dxa"/>
            <w:shd w:val="clear" w:color="auto" w:fill="auto"/>
          </w:tcPr>
          <w:p w:rsidR="00EB1FF9" w:rsidRPr="00EB1FF9" w:rsidRDefault="00EB1FF9" w:rsidP="00EB1FF9">
            <w:pPr>
              <w:ind w:firstLine="0"/>
            </w:pPr>
            <w:r>
              <w:t>Riley</w:t>
            </w:r>
          </w:p>
        </w:tc>
      </w:tr>
      <w:tr w:rsidR="00EB1FF9" w:rsidRPr="00EB1FF9" w:rsidTr="000D6DE9">
        <w:tc>
          <w:tcPr>
            <w:tcW w:w="2179" w:type="dxa"/>
            <w:shd w:val="clear" w:color="auto" w:fill="auto"/>
          </w:tcPr>
          <w:p w:rsidR="00EB1FF9" w:rsidRPr="00EB1FF9" w:rsidRDefault="00EB1FF9" w:rsidP="00EB1FF9">
            <w:pPr>
              <w:ind w:firstLine="0"/>
            </w:pPr>
            <w:r>
              <w:t>Rivers</w:t>
            </w:r>
          </w:p>
        </w:tc>
        <w:tc>
          <w:tcPr>
            <w:tcW w:w="2179" w:type="dxa"/>
            <w:shd w:val="clear" w:color="auto" w:fill="auto"/>
          </w:tcPr>
          <w:p w:rsidR="00EB1FF9" w:rsidRPr="00EB1FF9" w:rsidRDefault="00EB1FF9" w:rsidP="00EB1FF9">
            <w:pPr>
              <w:ind w:firstLine="0"/>
            </w:pPr>
            <w:r>
              <w:t>Robinson-Simpson</w:t>
            </w:r>
          </w:p>
        </w:tc>
        <w:tc>
          <w:tcPr>
            <w:tcW w:w="2180" w:type="dxa"/>
            <w:shd w:val="clear" w:color="auto" w:fill="auto"/>
          </w:tcPr>
          <w:p w:rsidR="00EB1FF9" w:rsidRPr="00EB1FF9" w:rsidRDefault="00EB1FF9" w:rsidP="00EB1FF9">
            <w:pPr>
              <w:ind w:firstLine="0"/>
            </w:pPr>
            <w:r>
              <w:t>Ryhal</w:t>
            </w:r>
          </w:p>
        </w:tc>
      </w:tr>
      <w:tr w:rsidR="00EB1FF9" w:rsidRPr="00EB1FF9" w:rsidTr="000D6DE9">
        <w:tc>
          <w:tcPr>
            <w:tcW w:w="2179" w:type="dxa"/>
            <w:shd w:val="clear" w:color="auto" w:fill="auto"/>
          </w:tcPr>
          <w:p w:rsidR="00EB1FF9" w:rsidRPr="00EB1FF9" w:rsidRDefault="00EB1FF9" w:rsidP="00EB1FF9">
            <w:pPr>
              <w:ind w:firstLine="0"/>
            </w:pPr>
            <w:r>
              <w:t>Sandifer</w:t>
            </w:r>
          </w:p>
        </w:tc>
        <w:tc>
          <w:tcPr>
            <w:tcW w:w="2179" w:type="dxa"/>
            <w:shd w:val="clear" w:color="auto" w:fill="auto"/>
          </w:tcPr>
          <w:p w:rsidR="00EB1FF9" w:rsidRPr="00EB1FF9" w:rsidRDefault="00EB1FF9" w:rsidP="00EB1FF9">
            <w:pPr>
              <w:ind w:firstLine="0"/>
            </w:pPr>
            <w:r>
              <w:t>Simrill</w:t>
            </w:r>
          </w:p>
        </w:tc>
        <w:tc>
          <w:tcPr>
            <w:tcW w:w="2180" w:type="dxa"/>
            <w:shd w:val="clear" w:color="auto" w:fill="auto"/>
          </w:tcPr>
          <w:p w:rsidR="00EB1FF9" w:rsidRPr="00EB1FF9" w:rsidRDefault="00EB1FF9" w:rsidP="00EB1FF9">
            <w:pPr>
              <w:ind w:firstLine="0"/>
            </w:pPr>
            <w:r>
              <w:t>G. M. Smith</w:t>
            </w:r>
          </w:p>
        </w:tc>
      </w:tr>
      <w:tr w:rsidR="00EB1FF9" w:rsidRPr="00EB1FF9" w:rsidTr="000D6DE9">
        <w:tc>
          <w:tcPr>
            <w:tcW w:w="2179" w:type="dxa"/>
            <w:shd w:val="clear" w:color="auto" w:fill="auto"/>
          </w:tcPr>
          <w:p w:rsidR="00EB1FF9" w:rsidRPr="00EB1FF9" w:rsidRDefault="00EB1FF9" w:rsidP="00EB1FF9">
            <w:pPr>
              <w:ind w:firstLine="0"/>
            </w:pPr>
            <w:r>
              <w:t>J. E. Smith</w:t>
            </w:r>
          </w:p>
        </w:tc>
        <w:tc>
          <w:tcPr>
            <w:tcW w:w="2179" w:type="dxa"/>
            <w:shd w:val="clear" w:color="auto" w:fill="auto"/>
          </w:tcPr>
          <w:p w:rsidR="00EB1FF9" w:rsidRPr="00EB1FF9" w:rsidRDefault="00EB1FF9" w:rsidP="00EB1FF9">
            <w:pPr>
              <w:ind w:firstLine="0"/>
            </w:pPr>
            <w:r>
              <w:t>Sottile</w:t>
            </w:r>
          </w:p>
        </w:tc>
        <w:tc>
          <w:tcPr>
            <w:tcW w:w="2180" w:type="dxa"/>
            <w:shd w:val="clear" w:color="auto" w:fill="auto"/>
          </w:tcPr>
          <w:p w:rsidR="00EB1FF9" w:rsidRPr="00EB1FF9" w:rsidRDefault="00EB1FF9" w:rsidP="00EB1FF9">
            <w:pPr>
              <w:ind w:firstLine="0"/>
            </w:pPr>
            <w:r>
              <w:t>Spires</w:t>
            </w:r>
          </w:p>
        </w:tc>
      </w:tr>
      <w:tr w:rsidR="00EB1FF9" w:rsidRPr="00EB1FF9" w:rsidTr="000D6DE9">
        <w:tc>
          <w:tcPr>
            <w:tcW w:w="2179" w:type="dxa"/>
            <w:shd w:val="clear" w:color="auto" w:fill="auto"/>
          </w:tcPr>
          <w:p w:rsidR="00EB1FF9" w:rsidRPr="00EB1FF9" w:rsidRDefault="00EB1FF9" w:rsidP="00EB1FF9">
            <w:pPr>
              <w:ind w:firstLine="0"/>
            </w:pPr>
            <w:r>
              <w:t>Stavrinakis</w:t>
            </w:r>
          </w:p>
        </w:tc>
        <w:tc>
          <w:tcPr>
            <w:tcW w:w="2179" w:type="dxa"/>
            <w:shd w:val="clear" w:color="auto" w:fill="auto"/>
          </w:tcPr>
          <w:p w:rsidR="00EB1FF9" w:rsidRPr="00EB1FF9" w:rsidRDefault="00EB1FF9" w:rsidP="00EB1FF9">
            <w:pPr>
              <w:ind w:firstLine="0"/>
            </w:pPr>
            <w:r>
              <w:t>Stringer</w:t>
            </w:r>
          </w:p>
        </w:tc>
        <w:tc>
          <w:tcPr>
            <w:tcW w:w="2180" w:type="dxa"/>
            <w:shd w:val="clear" w:color="auto" w:fill="auto"/>
          </w:tcPr>
          <w:p w:rsidR="00EB1FF9" w:rsidRPr="00EB1FF9" w:rsidRDefault="00EB1FF9" w:rsidP="00EB1FF9">
            <w:pPr>
              <w:ind w:firstLine="0"/>
            </w:pPr>
            <w:r>
              <w:t>Tallon</w:t>
            </w:r>
          </w:p>
        </w:tc>
      </w:tr>
      <w:tr w:rsidR="00EB1FF9" w:rsidRPr="00EB1FF9" w:rsidTr="000D6DE9">
        <w:tc>
          <w:tcPr>
            <w:tcW w:w="2179" w:type="dxa"/>
            <w:shd w:val="clear" w:color="auto" w:fill="auto"/>
          </w:tcPr>
          <w:p w:rsidR="00EB1FF9" w:rsidRPr="00EB1FF9" w:rsidRDefault="00EB1FF9" w:rsidP="00EB1FF9">
            <w:pPr>
              <w:ind w:firstLine="0"/>
            </w:pPr>
            <w:r>
              <w:t>Thayer</w:t>
            </w:r>
          </w:p>
        </w:tc>
        <w:tc>
          <w:tcPr>
            <w:tcW w:w="2179" w:type="dxa"/>
            <w:shd w:val="clear" w:color="auto" w:fill="auto"/>
          </w:tcPr>
          <w:p w:rsidR="00EB1FF9" w:rsidRPr="00EB1FF9" w:rsidRDefault="00EB1FF9" w:rsidP="00EB1FF9">
            <w:pPr>
              <w:ind w:firstLine="0"/>
            </w:pPr>
            <w:r>
              <w:t>Tinkler</w:t>
            </w:r>
          </w:p>
        </w:tc>
        <w:tc>
          <w:tcPr>
            <w:tcW w:w="2180" w:type="dxa"/>
            <w:shd w:val="clear" w:color="auto" w:fill="auto"/>
          </w:tcPr>
          <w:p w:rsidR="00EB1FF9" w:rsidRPr="00EB1FF9" w:rsidRDefault="00EB1FF9" w:rsidP="00EB1FF9">
            <w:pPr>
              <w:ind w:firstLine="0"/>
            </w:pPr>
            <w:r>
              <w:t>Whipper</w:t>
            </w:r>
          </w:p>
        </w:tc>
      </w:tr>
      <w:tr w:rsidR="00EB1FF9" w:rsidRPr="00EB1FF9" w:rsidTr="000D6DE9">
        <w:tc>
          <w:tcPr>
            <w:tcW w:w="2179" w:type="dxa"/>
            <w:shd w:val="clear" w:color="auto" w:fill="auto"/>
          </w:tcPr>
          <w:p w:rsidR="00EB1FF9" w:rsidRPr="00EB1FF9" w:rsidRDefault="00EB1FF9" w:rsidP="00EB1FF9">
            <w:pPr>
              <w:keepNext/>
              <w:ind w:firstLine="0"/>
            </w:pPr>
            <w:r>
              <w:t>Whitmire</w:t>
            </w:r>
          </w:p>
        </w:tc>
        <w:tc>
          <w:tcPr>
            <w:tcW w:w="2179" w:type="dxa"/>
            <w:shd w:val="clear" w:color="auto" w:fill="auto"/>
          </w:tcPr>
          <w:p w:rsidR="00EB1FF9" w:rsidRPr="00EB1FF9" w:rsidRDefault="00EB1FF9" w:rsidP="00EB1FF9">
            <w:pPr>
              <w:keepNext/>
              <w:ind w:firstLine="0"/>
            </w:pPr>
            <w:r>
              <w:t>Williams</w:t>
            </w:r>
          </w:p>
        </w:tc>
        <w:tc>
          <w:tcPr>
            <w:tcW w:w="2180" w:type="dxa"/>
            <w:shd w:val="clear" w:color="auto" w:fill="auto"/>
          </w:tcPr>
          <w:p w:rsidR="00EB1FF9" w:rsidRPr="00EB1FF9" w:rsidRDefault="00EB1FF9" w:rsidP="00EB1FF9">
            <w:pPr>
              <w:keepNext/>
              <w:ind w:firstLine="0"/>
            </w:pPr>
            <w:r>
              <w:t>Willis</w:t>
            </w:r>
          </w:p>
        </w:tc>
      </w:tr>
      <w:tr w:rsidR="00EB1FF9" w:rsidRPr="00EB1FF9" w:rsidTr="000D6DE9">
        <w:tc>
          <w:tcPr>
            <w:tcW w:w="2179" w:type="dxa"/>
            <w:shd w:val="clear" w:color="auto" w:fill="auto"/>
          </w:tcPr>
          <w:p w:rsidR="00EB1FF9" w:rsidRPr="00EB1FF9" w:rsidRDefault="00EB1FF9" w:rsidP="00EB1FF9">
            <w:pPr>
              <w:keepNext/>
              <w:ind w:firstLine="0"/>
            </w:pPr>
            <w:r>
              <w:t>Yow</w:t>
            </w:r>
          </w:p>
        </w:tc>
        <w:tc>
          <w:tcPr>
            <w:tcW w:w="2179" w:type="dxa"/>
            <w:shd w:val="clear" w:color="auto" w:fill="auto"/>
          </w:tcPr>
          <w:p w:rsidR="00EB1FF9" w:rsidRPr="00EB1FF9" w:rsidRDefault="00EB1FF9" w:rsidP="00EB1FF9">
            <w:pPr>
              <w:keepNext/>
              <w:ind w:firstLine="0"/>
            </w:pP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Total--94</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0D6DE9" w:rsidRDefault="00EB1FF9" w:rsidP="00EB1FF9">
      <w:r>
        <w:lastRenderedPageBreak/>
        <w:t xml:space="preserve">So, the Bill was read the second time and ordered to third reading.  </w:t>
      </w:r>
    </w:p>
    <w:p w:rsidR="000D6DE9" w:rsidRDefault="000D6DE9" w:rsidP="00EB1FF9"/>
    <w:p w:rsidR="000D6DE9" w:rsidRDefault="000D6DE9">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3782 . . . . . Tuesday, May 24, 2016</w:t>
      </w:r>
    </w:p>
    <w:p w:rsidR="000D6DE9" w:rsidRDefault="000D6DE9">
      <w:pPr>
        <w:ind w:firstLine="0"/>
        <w:jc w:val="left"/>
        <w:rPr>
          <w:b/>
        </w:rPr>
      </w:pPr>
    </w:p>
    <w:p w:rsidR="00EB1FF9" w:rsidRDefault="00EB1FF9" w:rsidP="00EB1FF9">
      <w:pPr>
        <w:keepNext/>
        <w:jc w:val="center"/>
        <w:rPr>
          <w:b/>
        </w:rPr>
      </w:pPr>
      <w:r w:rsidRPr="00EB1FF9">
        <w:rPr>
          <w:b/>
        </w:rPr>
        <w:t>S. 21--REQUESTS FOR DEBATE</w:t>
      </w:r>
    </w:p>
    <w:p w:rsidR="00EB1FF9" w:rsidRDefault="00EB1FF9" w:rsidP="00EB1FF9">
      <w:pPr>
        <w:keepNext/>
      </w:pPr>
      <w:r>
        <w:t>The following Bill was taken up:</w:t>
      </w:r>
    </w:p>
    <w:p w:rsidR="00EB1FF9" w:rsidRDefault="00EB1FF9" w:rsidP="00EB1FF9">
      <w:pPr>
        <w:keepNext/>
      </w:pPr>
      <w:bookmarkStart w:id="122" w:name="include_clip_start_222"/>
      <w:bookmarkEnd w:id="122"/>
    </w:p>
    <w:p w:rsidR="00EB1FF9" w:rsidRDefault="00EB1FF9" w:rsidP="00EB1FF9">
      <w:r>
        <w:t>S. 21 -- Senators Grooms and Campbell: A BILL TO AMEND THE CODE OF LAWS OF SOUTH CAROLINA, 1976, BY ADDING SECTION 56-1-222 SO AS TO EXPAND VISION STANDARDS AND TRAINING REQUIREMENTS TO ALLOW CERTAIN PERSONS WHO WEAR BIOPTIC TELESCOPIC LENSES FOR VISION ASSISTANCE TO OBTAIN A DRIVER'S LICENSE.</w:t>
      </w:r>
    </w:p>
    <w:p w:rsidR="00EB1FF9" w:rsidRDefault="00EB1FF9" w:rsidP="00EB1FF9">
      <w:bookmarkStart w:id="123" w:name="include_clip_end_222"/>
      <w:bookmarkEnd w:id="123"/>
    </w:p>
    <w:p w:rsidR="00EB1FF9" w:rsidRDefault="00EB1FF9" w:rsidP="00EB1FF9">
      <w:r>
        <w:t>Reps. DANING, CROSBY, CLARY, HIOTT, ALLISON, FELDER, R. L. BROWN, KIRBY, RIDGEWAY, GEORGE, COBB-HUNTER, WILLIAMS, JEFFERSON, WILLIS, JOHNSON, DUCKWORTH, RIVERS, ANDERSON, NEAL, HOSEY, HICKS, DOUGLAS and HENEGAN requested debate on the Bill.</w:t>
      </w:r>
    </w:p>
    <w:p w:rsidR="00625174" w:rsidRDefault="00625174" w:rsidP="00EB1FF9">
      <w:pPr>
        <w:keepNext/>
        <w:jc w:val="center"/>
        <w:rPr>
          <w:b/>
        </w:rPr>
      </w:pPr>
    </w:p>
    <w:p w:rsidR="00EB1FF9" w:rsidRDefault="00EB1FF9" w:rsidP="00EB1FF9">
      <w:pPr>
        <w:keepNext/>
        <w:jc w:val="center"/>
        <w:rPr>
          <w:b/>
        </w:rPr>
      </w:pPr>
      <w:r w:rsidRPr="00EB1FF9">
        <w:rPr>
          <w:b/>
        </w:rPr>
        <w:t>S. 689--AMENDED, REQUESTS FOR DEBATE AND ORDERED TO THIRD READING</w:t>
      </w:r>
    </w:p>
    <w:p w:rsidR="00EB1FF9" w:rsidRDefault="00EB1FF9" w:rsidP="00EB1FF9">
      <w:pPr>
        <w:keepNext/>
      </w:pPr>
      <w:r>
        <w:t>The following Bill was taken up:</w:t>
      </w:r>
    </w:p>
    <w:p w:rsidR="00EB1FF9" w:rsidRDefault="00EB1FF9" w:rsidP="00EB1FF9">
      <w:pPr>
        <w:keepNext/>
      </w:pPr>
      <w:bookmarkStart w:id="124" w:name="include_clip_start_225"/>
      <w:bookmarkEnd w:id="124"/>
    </w:p>
    <w:p w:rsidR="00EB1FF9" w:rsidRDefault="00EB1FF9" w:rsidP="00EB1FF9">
      <w:r>
        <w:t>S. 689 -- Senators Hembree and McElveen: A BILL TO AMEND SECTION 56-1-50(B)(2) AND (C) OF THE 1976 CODE, RELATING TO MOTOR VEHICLE BEGINNER'S PERMIT AND VEHICLE OPERATION, TO PROVIDE THAT A PERMITTEE MAY NOT OPERATE A MOTORCYCLE, MOTOR SCOOTER, OR LIGHT MOTOR-DRIVEN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EB1FF9" w:rsidRDefault="00EB1FF9" w:rsidP="00EB1FF9"/>
    <w:p w:rsidR="00EB1FF9" w:rsidRPr="00753F80" w:rsidRDefault="00EB1FF9" w:rsidP="00EB1FF9">
      <w:r w:rsidRPr="00753F80">
        <w:lastRenderedPageBreak/>
        <w:t>The Committee on Education and Public Works proposed the following Amendment No. 1</w:t>
      </w:r>
      <w:r w:rsidR="00625174">
        <w:t xml:space="preserve"> to </w:t>
      </w:r>
      <w:r w:rsidRPr="00753F80">
        <w:t>S. 689 (COUNCIL\GT\689C002</w:t>
      </w:r>
      <w:r w:rsidR="00625174">
        <w:t>.</w:t>
      </w:r>
      <w:r w:rsidRPr="00753F80">
        <w:t>GT.</w:t>
      </w:r>
      <w:r w:rsidR="00625174">
        <w:t xml:space="preserve"> </w:t>
      </w:r>
      <w:r w:rsidRPr="00753F80">
        <w:t>CM16), which was adopted:</w:t>
      </w:r>
    </w:p>
    <w:p w:rsidR="00EB1FF9" w:rsidRPr="00753F80" w:rsidRDefault="00EB1FF9" w:rsidP="00EB1FF9">
      <w:r w:rsidRPr="00753F80">
        <w:t>Amend the bill, as and if amended, by adding the following appropriately numbered SECTION:</w:t>
      </w:r>
    </w:p>
    <w:p w:rsidR="00EB1FF9" w:rsidRPr="00753F80" w:rsidRDefault="00EB1FF9" w:rsidP="00EB1FF9">
      <w:r w:rsidRPr="00753F80">
        <w:t>/</w:t>
      </w:r>
      <w:r w:rsidR="00A2631C">
        <w:t xml:space="preserve"> </w:t>
      </w:r>
      <w:r w:rsidRPr="00753F80">
        <w:t>SECTION</w:t>
      </w:r>
      <w:r w:rsidRPr="00753F80">
        <w:tab/>
        <w:t>___.</w:t>
      </w:r>
      <w:r w:rsidRPr="00753F80">
        <w:tab/>
        <w:t>Section 56-5-3630 of the 1976 Code is amended to read:</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3783 . . . . . Tuesday, May 24, 2016</w:t>
      </w:r>
    </w:p>
    <w:p w:rsidR="000D6DE9" w:rsidRDefault="000D6DE9">
      <w:pPr>
        <w:ind w:firstLine="0"/>
        <w:jc w:val="left"/>
      </w:pPr>
    </w:p>
    <w:p w:rsidR="00EB1FF9" w:rsidRPr="00753F80" w:rsidRDefault="00EB1FF9" w:rsidP="00EB1FF9">
      <w:r w:rsidRPr="00753F80">
        <w:tab/>
        <w:t>“Section 56-5-3630.</w:t>
      </w:r>
      <w:r w:rsidRPr="00753F80">
        <w:tab/>
      </w:r>
      <w:r w:rsidRPr="00753F80">
        <w:rPr>
          <w:strike/>
        </w:rPr>
        <w:t>(a)</w:t>
      </w:r>
      <w:r w:rsidRPr="00753F80">
        <w:rPr>
          <w:u w:val="single"/>
        </w:rPr>
        <w:t>(A)</w:t>
      </w:r>
      <w:r w:rsidRPr="00753F80">
        <w:tab/>
        <w:t>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EB1FF9" w:rsidRPr="00753F80" w:rsidRDefault="00EB1FF9" w:rsidP="00EB1FF9">
      <w:r w:rsidRPr="00753F80">
        <w:tab/>
      </w:r>
      <w:r w:rsidRPr="00753F80">
        <w:rPr>
          <w:strike/>
        </w:rPr>
        <w:t>(b)</w:t>
      </w:r>
      <w:r w:rsidRPr="00A2631C">
        <w:rPr>
          <w:u w:val="single"/>
        </w:rPr>
        <w:t>(B)</w:t>
      </w:r>
      <w:r w:rsidRPr="00753F80">
        <w:tab/>
        <w:t>A person shall ride upon a motorcycle only while sitting astride the seat, facing forward, with one leg on each side of the motorcycle.</w:t>
      </w:r>
    </w:p>
    <w:p w:rsidR="00EB1FF9" w:rsidRPr="00753F80" w:rsidRDefault="00EB1FF9" w:rsidP="00EB1FF9">
      <w:r w:rsidRPr="00753F80">
        <w:tab/>
      </w:r>
      <w:r w:rsidRPr="00753F80">
        <w:rPr>
          <w:strike/>
        </w:rPr>
        <w:t>(c)</w:t>
      </w:r>
      <w:r w:rsidRPr="00753F80">
        <w:rPr>
          <w:u w:val="single"/>
        </w:rPr>
        <w:t>(C)</w:t>
      </w:r>
      <w:r w:rsidRPr="00753F80">
        <w:tab/>
        <w:t>No person shall operate a motorcycle while carrying any package, bundle or other article which prevents him from keeping both hands on the handlebars.</w:t>
      </w:r>
    </w:p>
    <w:p w:rsidR="00EB1FF9" w:rsidRPr="00753F80" w:rsidRDefault="00EB1FF9" w:rsidP="00EB1FF9">
      <w:r w:rsidRPr="00753F80">
        <w:tab/>
      </w:r>
      <w:r w:rsidRPr="00753F80">
        <w:rPr>
          <w:strike/>
        </w:rPr>
        <w:t>(d)</w:t>
      </w:r>
      <w:r w:rsidRPr="00753F80">
        <w:rPr>
          <w:u w:val="single"/>
        </w:rPr>
        <w:t>(D)</w:t>
      </w:r>
      <w:r w:rsidRPr="00753F80">
        <w:tab/>
        <w:t>No operator shall carry any person, nor shall any person ride, in a position that will interfere with the operation or control of the motorcycle or the view of the operator.</w:t>
      </w:r>
    </w:p>
    <w:p w:rsidR="00EB1FF9" w:rsidRPr="00753F80" w:rsidRDefault="00EB1FF9" w:rsidP="00EB1FF9">
      <w:pPr>
        <w:rPr>
          <w:u w:val="single"/>
        </w:rPr>
      </w:pPr>
      <w:r w:rsidRPr="00753F80">
        <w:tab/>
      </w:r>
      <w:r w:rsidRPr="00753F80">
        <w:rPr>
          <w:u w:val="single"/>
        </w:rPr>
        <w:t>(E)</w:t>
      </w:r>
      <w:r w:rsidRPr="00753F80">
        <w:tab/>
      </w:r>
      <w:r w:rsidRPr="00753F80">
        <w:rPr>
          <w:u w:val="single"/>
        </w:rPr>
        <w:t>No person shall ride upon a motorcycle as a passenger unless, when sitting astride the seat, the person can reach the footrests with both feet. Provided, the provisions of this section shall not apply to persons riding in a motorcycle sidecar.</w:t>
      </w:r>
    </w:p>
    <w:p w:rsidR="00EB1FF9" w:rsidRPr="00753F80" w:rsidRDefault="00EB1FF9" w:rsidP="00EB1FF9">
      <w:r w:rsidRPr="00753F80">
        <w:tab/>
      </w:r>
      <w:r w:rsidRPr="00753F80">
        <w:rPr>
          <w:strike/>
        </w:rPr>
        <w:t>(e)</w:t>
      </w:r>
      <w:r w:rsidRPr="00A2631C">
        <w:rPr>
          <w:u w:val="single"/>
        </w:rPr>
        <w:t>(F)</w:t>
      </w:r>
      <w:r w:rsidR="00A2631C">
        <w:tab/>
      </w:r>
      <w:r w:rsidRPr="00753F80">
        <w:t>No person riding upon a motorcycle shall attach himself or the motorcycle to any other vehicle on the roadway.” /</w:t>
      </w:r>
    </w:p>
    <w:p w:rsidR="00EB1FF9" w:rsidRPr="00753F80" w:rsidRDefault="00EB1FF9" w:rsidP="00EB1FF9">
      <w:r w:rsidRPr="00753F80">
        <w:t>Renumber sections to conform.</w:t>
      </w:r>
    </w:p>
    <w:p w:rsidR="00EB1FF9" w:rsidRDefault="00EB1FF9" w:rsidP="00EB1FF9">
      <w:r w:rsidRPr="00753F80">
        <w:t xml:space="preserve">Amend title to conform. </w:t>
      </w:r>
    </w:p>
    <w:p w:rsidR="00EB1FF9" w:rsidRDefault="00EB1FF9" w:rsidP="00EB1FF9"/>
    <w:p w:rsidR="00EB1FF9" w:rsidRDefault="00EB1FF9" w:rsidP="00EB1FF9">
      <w:r>
        <w:t>Rep. DANING explained the amendment.</w:t>
      </w:r>
    </w:p>
    <w:p w:rsidR="00EB1FF9" w:rsidRDefault="00EB1FF9" w:rsidP="00EB1FF9">
      <w:r>
        <w:t>The amendment was then adopted.</w:t>
      </w:r>
    </w:p>
    <w:p w:rsidR="00EB1FF9" w:rsidRDefault="00EB1FF9" w:rsidP="00EB1FF9"/>
    <w:p w:rsidR="00EB1FF9" w:rsidRDefault="00EB1FF9" w:rsidP="00EB1FF9">
      <w:r>
        <w:t>Rep. HICKS explained the Bill.</w:t>
      </w:r>
    </w:p>
    <w:p w:rsidR="00EB1FF9" w:rsidRDefault="00EB1FF9" w:rsidP="00EB1FF9">
      <w:r>
        <w:lastRenderedPageBreak/>
        <w:t>Rep. DANING spoke in favor of the Bill.</w:t>
      </w:r>
    </w:p>
    <w:p w:rsidR="00625174" w:rsidRDefault="00625174" w:rsidP="00EB1FF9"/>
    <w:p w:rsidR="00EB1FF9" w:rsidRDefault="00EB1FF9" w:rsidP="00EB1FF9">
      <w:r>
        <w:t>Reps. HILL and BEDINGFIELD requested debate on the Bill.</w:t>
      </w:r>
    </w:p>
    <w:p w:rsidR="00EB1FF9" w:rsidRDefault="00EB1FF9" w:rsidP="00EB1FF9"/>
    <w:p w:rsidR="00EB1FF9" w:rsidRDefault="00EB1FF9" w:rsidP="00EB1FF9">
      <w:r>
        <w:t>The question then recurred to the passage of the Bill.</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25" w:name="vote_start233"/>
      <w:bookmarkEnd w:id="125"/>
      <w:r>
        <w:t>Yeas 77; Nays 18</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Allison</w:t>
            </w:r>
          </w:p>
        </w:tc>
        <w:tc>
          <w:tcPr>
            <w:tcW w:w="2179" w:type="dxa"/>
            <w:shd w:val="clear" w:color="auto" w:fill="auto"/>
          </w:tcPr>
          <w:p w:rsidR="00EB1FF9" w:rsidRPr="00EB1FF9" w:rsidRDefault="00EB1FF9" w:rsidP="00EB1FF9">
            <w:pPr>
              <w:keepNext/>
              <w:ind w:firstLine="0"/>
            </w:pPr>
            <w:r>
              <w:t>Anderson</w:t>
            </w:r>
          </w:p>
        </w:tc>
        <w:tc>
          <w:tcPr>
            <w:tcW w:w="2180" w:type="dxa"/>
            <w:shd w:val="clear" w:color="auto" w:fill="auto"/>
          </w:tcPr>
          <w:p w:rsidR="00EB1FF9" w:rsidRPr="00EB1FF9" w:rsidRDefault="00EB1FF9" w:rsidP="00EB1FF9">
            <w:pPr>
              <w:keepNext/>
              <w:ind w:firstLine="0"/>
            </w:pPr>
            <w:r>
              <w:t>Anthony</w:t>
            </w:r>
          </w:p>
        </w:tc>
      </w:tr>
      <w:tr w:rsidR="00EB1FF9" w:rsidRPr="00EB1FF9" w:rsidTr="000D6DE9">
        <w:tc>
          <w:tcPr>
            <w:tcW w:w="2179" w:type="dxa"/>
            <w:shd w:val="clear" w:color="auto" w:fill="auto"/>
          </w:tcPr>
          <w:p w:rsidR="00EB1FF9" w:rsidRPr="00EB1FF9" w:rsidRDefault="00EB1FF9" w:rsidP="00EB1FF9">
            <w:pPr>
              <w:ind w:firstLine="0"/>
            </w:pPr>
            <w:r>
              <w:t>Atwater</w:t>
            </w:r>
          </w:p>
        </w:tc>
        <w:tc>
          <w:tcPr>
            <w:tcW w:w="2179" w:type="dxa"/>
            <w:shd w:val="clear" w:color="auto" w:fill="auto"/>
          </w:tcPr>
          <w:p w:rsidR="00EB1FF9" w:rsidRPr="00EB1FF9" w:rsidRDefault="00EB1FF9" w:rsidP="00EB1FF9">
            <w:pPr>
              <w:ind w:firstLine="0"/>
            </w:pPr>
            <w:r>
              <w:t>Bales</w:t>
            </w:r>
          </w:p>
        </w:tc>
        <w:tc>
          <w:tcPr>
            <w:tcW w:w="2180" w:type="dxa"/>
            <w:shd w:val="clear" w:color="auto" w:fill="auto"/>
          </w:tcPr>
          <w:p w:rsidR="00EB1FF9" w:rsidRPr="00EB1FF9" w:rsidRDefault="00EB1FF9" w:rsidP="00EB1FF9">
            <w:pPr>
              <w:ind w:firstLine="0"/>
            </w:pPr>
            <w:r>
              <w:t>Ballentine</w:t>
            </w:r>
          </w:p>
        </w:tc>
      </w:tr>
    </w:tbl>
    <w:p w:rsidR="000D6DE9" w:rsidRDefault="000D6DE9"/>
    <w:p w:rsidR="000D6DE9" w:rsidRDefault="000D6DE9"/>
    <w:p w:rsidR="000D6DE9" w:rsidRDefault="000D6DE9"/>
    <w:p w:rsidR="000D6DE9" w:rsidRPr="000D6DE9" w:rsidRDefault="000D6DE9" w:rsidP="000D6DE9">
      <w:pPr>
        <w:jc w:val="right"/>
        <w:rPr>
          <w:b/>
        </w:rPr>
      </w:pPr>
      <w:r w:rsidRPr="000D6DE9">
        <w:rPr>
          <w:b/>
        </w:rPr>
        <w:t>Printed Page 3784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Bamberg</w:t>
            </w:r>
          </w:p>
        </w:tc>
        <w:tc>
          <w:tcPr>
            <w:tcW w:w="2179" w:type="dxa"/>
            <w:shd w:val="clear" w:color="auto" w:fill="auto"/>
          </w:tcPr>
          <w:p w:rsidR="00EB1FF9" w:rsidRPr="00EB1FF9" w:rsidRDefault="00EB1FF9" w:rsidP="00EB1FF9">
            <w:pPr>
              <w:ind w:firstLine="0"/>
            </w:pPr>
            <w:r>
              <w:t>Bannister</w:t>
            </w:r>
          </w:p>
        </w:tc>
        <w:tc>
          <w:tcPr>
            <w:tcW w:w="2180" w:type="dxa"/>
            <w:shd w:val="clear" w:color="auto" w:fill="auto"/>
          </w:tcPr>
          <w:p w:rsidR="00EB1FF9" w:rsidRPr="00EB1FF9" w:rsidRDefault="00EB1FF9" w:rsidP="00EB1FF9">
            <w:pPr>
              <w:ind w:firstLine="0"/>
            </w:pPr>
            <w:r>
              <w:t>Bradley</w:t>
            </w:r>
          </w:p>
        </w:tc>
      </w:tr>
      <w:tr w:rsidR="00EB1FF9" w:rsidRPr="00EB1FF9" w:rsidTr="000D6DE9">
        <w:tc>
          <w:tcPr>
            <w:tcW w:w="2179" w:type="dxa"/>
            <w:shd w:val="clear" w:color="auto" w:fill="auto"/>
          </w:tcPr>
          <w:p w:rsidR="00EB1FF9" w:rsidRPr="00EB1FF9" w:rsidRDefault="00EB1FF9" w:rsidP="00EB1FF9">
            <w:pPr>
              <w:ind w:firstLine="0"/>
            </w:pPr>
            <w:r>
              <w:t>G. A. Brown</w:t>
            </w:r>
          </w:p>
        </w:tc>
        <w:tc>
          <w:tcPr>
            <w:tcW w:w="2179" w:type="dxa"/>
            <w:shd w:val="clear" w:color="auto" w:fill="auto"/>
          </w:tcPr>
          <w:p w:rsidR="00EB1FF9" w:rsidRPr="00EB1FF9" w:rsidRDefault="00EB1FF9" w:rsidP="00EB1FF9">
            <w:pPr>
              <w:ind w:firstLine="0"/>
            </w:pPr>
            <w:r>
              <w:t>R. L. Brown</w:t>
            </w:r>
          </w:p>
        </w:tc>
        <w:tc>
          <w:tcPr>
            <w:tcW w:w="2180" w:type="dxa"/>
            <w:shd w:val="clear" w:color="auto" w:fill="auto"/>
          </w:tcPr>
          <w:p w:rsidR="00EB1FF9" w:rsidRPr="00EB1FF9" w:rsidRDefault="00EB1FF9" w:rsidP="00EB1FF9">
            <w:pPr>
              <w:ind w:firstLine="0"/>
            </w:pPr>
            <w:r>
              <w:t>Clary</w:t>
            </w:r>
          </w:p>
        </w:tc>
      </w:tr>
      <w:tr w:rsidR="00EB1FF9" w:rsidRPr="00EB1FF9" w:rsidTr="000D6DE9">
        <w:tc>
          <w:tcPr>
            <w:tcW w:w="2179" w:type="dxa"/>
            <w:shd w:val="clear" w:color="auto" w:fill="auto"/>
          </w:tcPr>
          <w:p w:rsidR="00EB1FF9" w:rsidRPr="00EB1FF9" w:rsidRDefault="00EB1FF9" w:rsidP="00EB1FF9">
            <w:pPr>
              <w:ind w:firstLine="0"/>
            </w:pPr>
            <w:r>
              <w:t>Clemmons</w:t>
            </w:r>
          </w:p>
        </w:tc>
        <w:tc>
          <w:tcPr>
            <w:tcW w:w="2179" w:type="dxa"/>
            <w:shd w:val="clear" w:color="auto" w:fill="auto"/>
          </w:tcPr>
          <w:p w:rsidR="00EB1FF9" w:rsidRPr="00EB1FF9" w:rsidRDefault="00EB1FF9" w:rsidP="00EB1FF9">
            <w:pPr>
              <w:ind w:firstLine="0"/>
            </w:pPr>
            <w:r>
              <w:t>Clyburn</w:t>
            </w:r>
          </w:p>
        </w:tc>
        <w:tc>
          <w:tcPr>
            <w:tcW w:w="2180" w:type="dxa"/>
            <w:shd w:val="clear" w:color="auto" w:fill="auto"/>
          </w:tcPr>
          <w:p w:rsidR="00EB1FF9" w:rsidRPr="00EB1FF9" w:rsidRDefault="00EB1FF9" w:rsidP="00EB1FF9">
            <w:pPr>
              <w:ind w:firstLine="0"/>
            </w:pPr>
            <w:r>
              <w:t>Cobb-Hunter</w:t>
            </w:r>
          </w:p>
        </w:tc>
      </w:tr>
      <w:tr w:rsidR="00EB1FF9" w:rsidRPr="00EB1FF9" w:rsidTr="000D6DE9">
        <w:tc>
          <w:tcPr>
            <w:tcW w:w="2179" w:type="dxa"/>
            <w:shd w:val="clear" w:color="auto" w:fill="auto"/>
          </w:tcPr>
          <w:p w:rsidR="00EB1FF9" w:rsidRPr="00EB1FF9" w:rsidRDefault="00EB1FF9" w:rsidP="00EB1FF9">
            <w:pPr>
              <w:ind w:firstLine="0"/>
            </w:pPr>
            <w:r>
              <w:t>Collins</w:t>
            </w:r>
          </w:p>
        </w:tc>
        <w:tc>
          <w:tcPr>
            <w:tcW w:w="2179" w:type="dxa"/>
            <w:shd w:val="clear" w:color="auto" w:fill="auto"/>
          </w:tcPr>
          <w:p w:rsidR="00EB1FF9" w:rsidRPr="00EB1FF9" w:rsidRDefault="00EB1FF9" w:rsidP="00EB1FF9">
            <w:pPr>
              <w:ind w:firstLine="0"/>
            </w:pPr>
            <w:r>
              <w:t>Crosby</w:t>
            </w:r>
          </w:p>
        </w:tc>
        <w:tc>
          <w:tcPr>
            <w:tcW w:w="2180" w:type="dxa"/>
            <w:shd w:val="clear" w:color="auto" w:fill="auto"/>
          </w:tcPr>
          <w:p w:rsidR="00EB1FF9" w:rsidRPr="00EB1FF9" w:rsidRDefault="00EB1FF9" w:rsidP="00EB1FF9">
            <w:pPr>
              <w:ind w:firstLine="0"/>
            </w:pPr>
            <w:r>
              <w:t>Daning</w:t>
            </w:r>
          </w:p>
        </w:tc>
      </w:tr>
      <w:tr w:rsidR="00EB1FF9" w:rsidRPr="00EB1FF9" w:rsidTr="000D6DE9">
        <w:tc>
          <w:tcPr>
            <w:tcW w:w="2179" w:type="dxa"/>
            <w:shd w:val="clear" w:color="auto" w:fill="auto"/>
          </w:tcPr>
          <w:p w:rsidR="00EB1FF9" w:rsidRPr="00EB1FF9" w:rsidRDefault="00EB1FF9" w:rsidP="00EB1FF9">
            <w:pPr>
              <w:ind w:firstLine="0"/>
            </w:pPr>
            <w:r>
              <w:t>Delleney</w:t>
            </w:r>
          </w:p>
        </w:tc>
        <w:tc>
          <w:tcPr>
            <w:tcW w:w="2179" w:type="dxa"/>
            <w:shd w:val="clear" w:color="auto" w:fill="auto"/>
          </w:tcPr>
          <w:p w:rsidR="00EB1FF9" w:rsidRPr="00EB1FF9" w:rsidRDefault="00EB1FF9" w:rsidP="00EB1FF9">
            <w:pPr>
              <w:ind w:firstLine="0"/>
            </w:pPr>
            <w:r>
              <w:t>Dillard</w:t>
            </w:r>
          </w:p>
        </w:tc>
        <w:tc>
          <w:tcPr>
            <w:tcW w:w="2180" w:type="dxa"/>
            <w:shd w:val="clear" w:color="auto" w:fill="auto"/>
          </w:tcPr>
          <w:p w:rsidR="00EB1FF9" w:rsidRPr="00EB1FF9" w:rsidRDefault="00EB1FF9" w:rsidP="00EB1FF9">
            <w:pPr>
              <w:ind w:firstLine="0"/>
            </w:pPr>
            <w:r>
              <w:t>Douglas</w:t>
            </w:r>
          </w:p>
        </w:tc>
      </w:tr>
      <w:tr w:rsidR="00EB1FF9" w:rsidRPr="00EB1FF9" w:rsidTr="000D6DE9">
        <w:tc>
          <w:tcPr>
            <w:tcW w:w="2179" w:type="dxa"/>
            <w:shd w:val="clear" w:color="auto" w:fill="auto"/>
          </w:tcPr>
          <w:p w:rsidR="00EB1FF9" w:rsidRPr="00EB1FF9" w:rsidRDefault="00EB1FF9" w:rsidP="00EB1FF9">
            <w:pPr>
              <w:ind w:firstLine="0"/>
            </w:pPr>
            <w:r>
              <w:t>Duckworth</w:t>
            </w:r>
          </w:p>
        </w:tc>
        <w:tc>
          <w:tcPr>
            <w:tcW w:w="2179" w:type="dxa"/>
            <w:shd w:val="clear" w:color="auto" w:fill="auto"/>
          </w:tcPr>
          <w:p w:rsidR="00EB1FF9" w:rsidRPr="00EB1FF9" w:rsidRDefault="00EB1FF9" w:rsidP="00EB1FF9">
            <w:pPr>
              <w:ind w:firstLine="0"/>
            </w:pPr>
            <w:r>
              <w:t>Felder</w:t>
            </w:r>
          </w:p>
        </w:tc>
        <w:tc>
          <w:tcPr>
            <w:tcW w:w="2180" w:type="dxa"/>
            <w:shd w:val="clear" w:color="auto" w:fill="auto"/>
          </w:tcPr>
          <w:p w:rsidR="00EB1FF9" w:rsidRPr="00EB1FF9" w:rsidRDefault="00EB1FF9" w:rsidP="00EB1FF9">
            <w:pPr>
              <w:ind w:firstLine="0"/>
            </w:pPr>
            <w:r>
              <w:t>Finlay</w:t>
            </w:r>
          </w:p>
        </w:tc>
      </w:tr>
      <w:tr w:rsidR="00EB1FF9" w:rsidRPr="00EB1FF9" w:rsidTr="000D6DE9">
        <w:tc>
          <w:tcPr>
            <w:tcW w:w="2179" w:type="dxa"/>
            <w:shd w:val="clear" w:color="auto" w:fill="auto"/>
          </w:tcPr>
          <w:p w:rsidR="00EB1FF9" w:rsidRPr="00EB1FF9" w:rsidRDefault="00EB1FF9" w:rsidP="00EB1FF9">
            <w:pPr>
              <w:ind w:firstLine="0"/>
            </w:pPr>
            <w:r>
              <w:t>Forrester</w:t>
            </w:r>
          </w:p>
        </w:tc>
        <w:tc>
          <w:tcPr>
            <w:tcW w:w="2179" w:type="dxa"/>
            <w:shd w:val="clear" w:color="auto" w:fill="auto"/>
          </w:tcPr>
          <w:p w:rsidR="00EB1FF9" w:rsidRPr="00EB1FF9" w:rsidRDefault="00EB1FF9" w:rsidP="00EB1FF9">
            <w:pPr>
              <w:ind w:firstLine="0"/>
            </w:pPr>
            <w:r>
              <w:t>George</w:t>
            </w:r>
          </w:p>
        </w:tc>
        <w:tc>
          <w:tcPr>
            <w:tcW w:w="2180" w:type="dxa"/>
            <w:shd w:val="clear" w:color="auto" w:fill="auto"/>
          </w:tcPr>
          <w:p w:rsidR="00EB1FF9" w:rsidRPr="00EB1FF9" w:rsidRDefault="00EB1FF9" w:rsidP="00EB1FF9">
            <w:pPr>
              <w:ind w:firstLine="0"/>
            </w:pPr>
            <w:r>
              <w:t>Govan</w:t>
            </w:r>
          </w:p>
        </w:tc>
      </w:tr>
      <w:tr w:rsidR="00EB1FF9" w:rsidRPr="00EB1FF9" w:rsidTr="000D6DE9">
        <w:tc>
          <w:tcPr>
            <w:tcW w:w="2179" w:type="dxa"/>
            <w:shd w:val="clear" w:color="auto" w:fill="auto"/>
          </w:tcPr>
          <w:p w:rsidR="00EB1FF9" w:rsidRPr="00EB1FF9" w:rsidRDefault="00EB1FF9" w:rsidP="00EB1FF9">
            <w:pPr>
              <w:ind w:firstLine="0"/>
            </w:pPr>
            <w:r>
              <w:t>Hamilton</w:t>
            </w:r>
          </w:p>
        </w:tc>
        <w:tc>
          <w:tcPr>
            <w:tcW w:w="2179" w:type="dxa"/>
            <w:shd w:val="clear" w:color="auto" w:fill="auto"/>
          </w:tcPr>
          <w:p w:rsidR="00EB1FF9" w:rsidRPr="00EB1FF9" w:rsidRDefault="00EB1FF9" w:rsidP="00EB1FF9">
            <w:pPr>
              <w:ind w:firstLine="0"/>
            </w:pPr>
            <w:r>
              <w:t>Hardee</w:t>
            </w:r>
          </w:p>
        </w:tc>
        <w:tc>
          <w:tcPr>
            <w:tcW w:w="2180" w:type="dxa"/>
            <w:shd w:val="clear" w:color="auto" w:fill="auto"/>
          </w:tcPr>
          <w:p w:rsidR="00EB1FF9" w:rsidRPr="00EB1FF9" w:rsidRDefault="00EB1FF9" w:rsidP="00EB1FF9">
            <w:pPr>
              <w:ind w:firstLine="0"/>
            </w:pPr>
            <w:r>
              <w:t>Hayes</w:t>
            </w:r>
          </w:p>
        </w:tc>
      </w:tr>
      <w:tr w:rsidR="00EB1FF9" w:rsidRPr="00EB1FF9" w:rsidTr="000D6DE9">
        <w:tc>
          <w:tcPr>
            <w:tcW w:w="2179" w:type="dxa"/>
            <w:shd w:val="clear" w:color="auto" w:fill="auto"/>
          </w:tcPr>
          <w:p w:rsidR="00EB1FF9" w:rsidRPr="00EB1FF9" w:rsidRDefault="00EB1FF9" w:rsidP="00EB1FF9">
            <w:pPr>
              <w:ind w:firstLine="0"/>
            </w:pPr>
            <w:r>
              <w:t>Henderson</w:t>
            </w:r>
          </w:p>
        </w:tc>
        <w:tc>
          <w:tcPr>
            <w:tcW w:w="2179" w:type="dxa"/>
            <w:shd w:val="clear" w:color="auto" w:fill="auto"/>
          </w:tcPr>
          <w:p w:rsidR="00EB1FF9" w:rsidRPr="00EB1FF9" w:rsidRDefault="00EB1FF9" w:rsidP="00EB1FF9">
            <w:pPr>
              <w:ind w:firstLine="0"/>
            </w:pPr>
            <w:r>
              <w:t>Henegan</w:t>
            </w:r>
          </w:p>
        </w:tc>
        <w:tc>
          <w:tcPr>
            <w:tcW w:w="2180" w:type="dxa"/>
            <w:shd w:val="clear" w:color="auto" w:fill="auto"/>
          </w:tcPr>
          <w:p w:rsidR="00EB1FF9" w:rsidRPr="00EB1FF9" w:rsidRDefault="00EB1FF9" w:rsidP="00EB1FF9">
            <w:pPr>
              <w:ind w:firstLine="0"/>
            </w:pPr>
            <w:r>
              <w:t>Hicks</w:t>
            </w:r>
          </w:p>
        </w:tc>
      </w:tr>
      <w:tr w:rsidR="00EB1FF9" w:rsidRPr="00EB1FF9" w:rsidTr="000D6DE9">
        <w:tc>
          <w:tcPr>
            <w:tcW w:w="2179" w:type="dxa"/>
            <w:shd w:val="clear" w:color="auto" w:fill="auto"/>
          </w:tcPr>
          <w:p w:rsidR="00EB1FF9" w:rsidRPr="00EB1FF9" w:rsidRDefault="00EB1FF9" w:rsidP="00EB1FF9">
            <w:pPr>
              <w:ind w:firstLine="0"/>
            </w:pPr>
            <w:r>
              <w:t>Hiott</w:t>
            </w:r>
          </w:p>
        </w:tc>
        <w:tc>
          <w:tcPr>
            <w:tcW w:w="2179" w:type="dxa"/>
            <w:shd w:val="clear" w:color="auto" w:fill="auto"/>
          </w:tcPr>
          <w:p w:rsidR="00EB1FF9" w:rsidRPr="00EB1FF9" w:rsidRDefault="00EB1FF9" w:rsidP="00EB1FF9">
            <w:pPr>
              <w:ind w:firstLine="0"/>
            </w:pPr>
            <w:r>
              <w:t>Hixon</w:t>
            </w:r>
          </w:p>
        </w:tc>
        <w:tc>
          <w:tcPr>
            <w:tcW w:w="2180" w:type="dxa"/>
            <w:shd w:val="clear" w:color="auto" w:fill="auto"/>
          </w:tcPr>
          <w:p w:rsidR="00EB1FF9" w:rsidRPr="00EB1FF9" w:rsidRDefault="00EB1FF9" w:rsidP="00EB1FF9">
            <w:pPr>
              <w:ind w:firstLine="0"/>
            </w:pPr>
            <w:r>
              <w:t>Hodges</w:t>
            </w:r>
          </w:p>
        </w:tc>
      </w:tr>
      <w:tr w:rsidR="00EB1FF9" w:rsidRPr="00EB1FF9" w:rsidTr="000D6DE9">
        <w:tc>
          <w:tcPr>
            <w:tcW w:w="2179" w:type="dxa"/>
            <w:shd w:val="clear" w:color="auto" w:fill="auto"/>
          </w:tcPr>
          <w:p w:rsidR="00EB1FF9" w:rsidRPr="00EB1FF9" w:rsidRDefault="00EB1FF9" w:rsidP="00EB1FF9">
            <w:pPr>
              <w:ind w:firstLine="0"/>
            </w:pPr>
            <w:r>
              <w:t>Hosey</w:t>
            </w:r>
          </w:p>
        </w:tc>
        <w:tc>
          <w:tcPr>
            <w:tcW w:w="2179" w:type="dxa"/>
            <w:shd w:val="clear" w:color="auto" w:fill="auto"/>
          </w:tcPr>
          <w:p w:rsidR="00EB1FF9" w:rsidRPr="00EB1FF9" w:rsidRDefault="00EB1FF9" w:rsidP="00EB1FF9">
            <w:pPr>
              <w:ind w:firstLine="0"/>
            </w:pPr>
            <w:r>
              <w:t>Huggins</w:t>
            </w:r>
          </w:p>
        </w:tc>
        <w:tc>
          <w:tcPr>
            <w:tcW w:w="2180" w:type="dxa"/>
            <w:shd w:val="clear" w:color="auto" w:fill="auto"/>
          </w:tcPr>
          <w:p w:rsidR="00EB1FF9" w:rsidRPr="00EB1FF9" w:rsidRDefault="00EB1FF9" w:rsidP="00EB1FF9">
            <w:pPr>
              <w:ind w:firstLine="0"/>
            </w:pPr>
            <w:r>
              <w:t>Jefferson</w:t>
            </w:r>
          </w:p>
        </w:tc>
      </w:tr>
      <w:tr w:rsidR="00EB1FF9" w:rsidRPr="00EB1FF9" w:rsidTr="000D6DE9">
        <w:tc>
          <w:tcPr>
            <w:tcW w:w="2179" w:type="dxa"/>
            <w:shd w:val="clear" w:color="auto" w:fill="auto"/>
          </w:tcPr>
          <w:p w:rsidR="00EB1FF9" w:rsidRPr="00EB1FF9" w:rsidRDefault="00EB1FF9" w:rsidP="00EB1FF9">
            <w:pPr>
              <w:ind w:firstLine="0"/>
            </w:pPr>
            <w:r>
              <w:t>Johnson</w:t>
            </w:r>
          </w:p>
        </w:tc>
        <w:tc>
          <w:tcPr>
            <w:tcW w:w="2179" w:type="dxa"/>
            <w:shd w:val="clear" w:color="auto" w:fill="auto"/>
          </w:tcPr>
          <w:p w:rsidR="00EB1FF9" w:rsidRPr="00EB1FF9" w:rsidRDefault="00EB1FF9" w:rsidP="00EB1FF9">
            <w:pPr>
              <w:ind w:firstLine="0"/>
            </w:pPr>
            <w:r>
              <w:t>Kennedy</w:t>
            </w:r>
          </w:p>
        </w:tc>
        <w:tc>
          <w:tcPr>
            <w:tcW w:w="2180" w:type="dxa"/>
            <w:shd w:val="clear" w:color="auto" w:fill="auto"/>
          </w:tcPr>
          <w:p w:rsidR="00EB1FF9" w:rsidRPr="00EB1FF9" w:rsidRDefault="00EB1FF9" w:rsidP="00EB1FF9">
            <w:pPr>
              <w:ind w:firstLine="0"/>
            </w:pPr>
            <w:r>
              <w:t>King</w:t>
            </w:r>
          </w:p>
        </w:tc>
      </w:tr>
      <w:tr w:rsidR="00EB1FF9" w:rsidRPr="00EB1FF9" w:rsidTr="000D6DE9">
        <w:tc>
          <w:tcPr>
            <w:tcW w:w="2179" w:type="dxa"/>
            <w:shd w:val="clear" w:color="auto" w:fill="auto"/>
          </w:tcPr>
          <w:p w:rsidR="00EB1FF9" w:rsidRPr="00EB1FF9" w:rsidRDefault="00EB1FF9" w:rsidP="00EB1FF9">
            <w:pPr>
              <w:ind w:firstLine="0"/>
            </w:pPr>
            <w:r>
              <w:t>Kirby</w:t>
            </w:r>
          </w:p>
        </w:tc>
        <w:tc>
          <w:tcPr>
            <w:tcW w:w="2179" w:type="dxa"/>
            <w:shd w:val="clear" w:color="auto" w:fill="auto"/>
          </w:tcPr>
          <w:p w:rsidR="00EB1FF9" w:rsidRPr="00EB1FF9" w:rsidRDefault="00EB1FF9" w:rsidP="00EB1FF9">
            <w:pPr>
              <w:ind w:firstLine="0"/>
            </w:pPr>
            <w:r>
              <w:t>Long</w:t>
            </w:r>
          </w:p>
        </w:tc>
        <w:tc>
          <w:tcPr>
            <w:tcW w:w="2180" w:type="dxa"/>
            <w:shd w:val="clear" w:color="auto" w:fill="auto"/>
          </w:tcPr>
          <w:p w:rsidR="00EB1FF9" w:rsidRPr="00EB1FF9" w:rsidRDefault="00EB1FF9" w:rsidP="00EB1FF9">
            <w:pPr>
              <w:ind w:firstLine="0"/>
            </w:pPr>
            <w:r>
              <w:t>Lucas</w:t>
            </w:r>
          </w:p>
        </w:tc>
      </w:tr>
      <w:tr w:rsidR="00EB1FF9" w:rsidRPr="00EB1FF9" w:rsidTr="000D6DE9">
        <w:tc>
          <w:tcPr>
            <w:tcW w:w="2179" w:type="dxa"/>
            <w:shd w:val="clear" w:color="auto" w:fill="auto"/>
          </w:tcPr>
          <w:p w:rsidR="00EB1FF9" w:rsidRPr="00EB1FF9" w:rsidRDefault="00EB1FF9" w:rsidP="00EB1FF9">
            <w:pPr>
              <w:ind w:firstLine="0"/>
            </w:pPr>
            <w:r>
              <w:t>Mack</w:t>
            </w:r>
          </w:p>
        </w:tc>
        <w:tc>
          <w:tcPr>
            <w:tcW w:w="2179" w:type="dxa"/>
            <w:shd w:val="clear" w:color="auto" w:fill="auto"/>
          </w:tcPr>
          <w:p w:rsidR="00EB1FF9" w:rsidRPr="00EB1FF9" w:rsidRDefault="00EB1FF9" w:rsidP="00EB1FF9">
            <w:pPr>
              <w:ind w:firstLine="0"/>
            </w:pPr>
            <w:r>
              <w:t>McCoy</w:t>
            </w:r>
          </w:p>
        </w:tc>
        <w:tc>
          <w:tcPr>
            <w:tcW w:w="2180" w:type="dxa"/>
            <w:shd w:val="clear" w:color="auto" w:fill="auto"/>
          </w:tcPr>
          <w:p w:rsidR="00EB1FF9" w:rsidRPr="00EB1FF9" w:rsidRDefault="00EB1FF9" w:rsidP="00EB1FF9">
            <w:pPr>
              <w:ind w:firstLine="0"/>
            </w:pPr>
            <w:r>
              <w:t>M. S. McLeod</w:t>
            </w:r>
          </w:p>
        </w:tc>
      </w:tr>
      <w:tr w:rsidR="00EB1FF9" w:rsidRPr="00EB1FF9" w:rsidTr="000D6DE9">
        <w:tc>
          <w:tcPr>
            <w:tcW w:w="2179" w:type="dxa"/>
            <w:shd w:val="clear" w:color="auto" w:fill="auto"/>
          </w:tcPr>
          <w:p w:rsidR="00EB1FF9" w:rsidRPr="00EB1FF9" w:rsidRDefault="00EB1FF9" w:rsidP="00EB1FF9">
            <w:pPr>
              <w:ind w:firstLine="0"/>
            </w:pPr>
            <w:r>
              <w:t>W. J. McLeod</w:t>
            </w:r>
          </w:p>
        </w:tc>
        <w:tc>
          <w:tcPr>
            <w:tcW w:w="2179" w:type="dxa"/>
            <w:shd w:val="clear" w:color="auto" w:fill="auto"/>
          </w:tcPr>
          <w:p w:rsidR="00EB1FF9" w:rsidRPr="00EB1FF9" w:rsidRDefault="00EB1FF9" w:rsidP="00EB1FF9">
            <w:pPr>
              <w:ind w:firstLine="0"/>
            </w:pPr>
            <w:r>
              <w:t>Mitchell</w:t>
            </w:r>
          </w:p>
        </w:tc>
        <w:tc>
          <w:tcPr>
            <w:tcW w:w="2180" w:type="dxa"/>
            <w:shd w:val="clear" w:color="auto" w:fill="auto"/>
          </w:tcPr>
          <w:p w:rsidR="00EB1FF9" w:rsidRPr="00EB1FF9" w:rsidRDefault="00EB1FF9" w:rsidP="00EB1FF9">
            <w:pPr>
              <w:ind w:firstLine="0"/>
            </w:pPr>
            <w:r>
              <w:t>D. C. Moss</w:t>
            </w:r>
          </w:p>
        </w:tc>
      </w:tr>
      <w:tr w:rsidR="00EB1FF9" w:rsidRPr="00EB1FF9" w:rsidTr="000D6DE9">
        <w:tc>
          <w:tcPr>
            <w:tcW w:w="2179" w:type="dxa"/>
            <w:shd w:val="clear" w:color="auto" w:fill="auto"/>
          </w:tcPr>
          <w:p w:rsidR="00EB1FF9" w:rsidRPr="00EB1FF9" w:rsidRDefault="00EB1FF9" w:rsidP="00EB1FF9">
            <w:pPr>
              <w:ind w:firstLine="0"/>
            </w:pPr>
            <w:r>
              <w:t>V. S. Moss</w:t>
            </w:r>
          </w:p>
        </w:tc>
        <w:tc>
          <w:tcPr>
            <w:tcW w:w="2179" w:type="dxa"/>
            <w:shd w:val="clear" w:color="auto" w:fill="auto"/>
          </w:tcPr>
          <w:p w:rsidR="00EB1FF9" w:rsidRPr="00EB1FF9" w:rsidRDefault="00EB1FF9" w:rsidP="00EB1FF9">
            <w:pPr>
              <w:ind w:firstLine="0"/>
            </w:pPr>
            <w:r>
              <w:t>Murphy</w:t>
            </w:r>
          </w:p>
        </w:tc>
        <w:tc>
          <w:tcPr>
            <w:tcW w:w="2180" w:type="dxa"/>
            <w:shd w:val="clear" w:color="auto" w:fill="auto"/>
          </w:tcPr>
          <w:p w:rsidR="00EB1FF9" w:rsidRPr="00EB1FF9" w:rsidRDefault="00EB1FF9" w:rsidP="00EB1FF9">
            <w:pPr>
              <w:ind w:firstLine="0"/>
            </w:pPr>
            <w:r>
              <w:t>Neal</w:t>
            </w:r>
          </w:p>
        </w:tc>
      </w:tr>
      <w:tr w:rsidR="00EB1FF9" w:rsidRPr="00EB1FF9" w:rsidTr="000D6DE9">
        <w:tc>
          <w:tcPr>
            <w:tcW w:w="2179" w:type="dxa"/>
            <w:shd w:val="clear" w:color="auto" w:fill="auto"/>
          </w:tcPr>
          <w:p w:rsidR="00EB1FF9" w:rsidRPr="00EB1FF9" w:rsidRDefault="00EB1FF9" w:rsidP="00EB1FF9">
            <w:pPr>
              <w:ind w:firstLine="0"/>
            </w:pPr>
            <w:r>
              <w:t>Norman</w:t>
            </w:r>
          </w:p>
        </w:tc>
        <w:tc>
          <w:tcPr>
            <w:tcW w:w="2179" w:type="dxa"/>
            <w:shd w:val="clear" w:color="auto" w:fill="auto"/>
          </w:tcPr>
          <w:p w:rsidR="00EB1FF9" w:rsidRPr="00EB1FF9" w:rsidRDefault="00EB1FF9" w:rsidP="00EB1FF9">
            <w:pPr>
              <w:ind w:firstLine="0"/>
            </w:pPr>
            <w:r>
              <w:t>Norrell</w:t>
            </w:r>
          </w:p>
        </w:tc>
        <w:tc>
          <w:tcPr>
            <w:tcW w:w="2180" w:type="dxa"/>
            <w:shd w:val="clear" w:color="auto" w:fill="auto"/>
          </w:tcPr>
          <w:p w:rsidR="00EB1FF9" w:rsidRPr="00EB1FF9" w:rsidRDefault="00EB1FF9" w:rsidP="00EB1FF9">
            <w:pPr>
              <w:ind w:firstLine="0"/>
            </w:pPr>
            <w:r>
              <w:t>Ott</w:t>
            </w:r>
          </w:p>
        </w:tc>
      </w:tr>
      <w:tr w:rsidR="00EB1FF9" w:rsidRPr="00EB1FF9" w:rsidTr="000D6DE9">
        <w:tc>
          <w:tcPr>
            <w:tcW w:w="2179" w:type="dxa"/>
            <w:shd w:val="clear" w:color="auto" w:fill="auto"/>
          </w:tcPr>
          <w:p w:rsidR="00EB1FF9" w:rsidRPr="00EB1FF9" w:rsidRDefault="00EB1FF9" w:rsidP="00EB1FF9">
            <w:pPr>
              <w:ind w:firstLine="0"/>
            </w:pPr>
            <w:r>
              <w:t>Parks</w:t>
            </w:r>
          </w:p>
        </w:tc>
        <w:tc>
          <w:tcPr>
            <w:tcW w:w="2179" w:type="dxa"/>
            <w:shd w:val="clear" w:color="auto" w:fill="auto"/>
          </w:tcPr>
          <w:p w:rsidR="00EB1FF9" w:rsidRPr="00EB1FF9" w:rsidRDefault="00EB1FF9" w:rsidP="00EB1FF9">
            <w:pPr>
              <w:ind w:firstLine="0"/>
            </w:pPr>
            <w:r>
              <w:t>Pope</w:t>
            </w:r>
          </w:p>
        </w:tc>
        <w:tc>
          <w:tcPr>
            <w:tcW w:w="2180" w:type="dxa"/>
            <w:shd w:val="clear" w:color="auto" w:fill="auto"/>
          </w:tcPr>
          <w:p w:rsidR="00EB1FF9" w:rsidRPr="00EB1FF9" w:rsidRDefault="00EB1FF9" w:rsidP="00EB1FF9">
            <w:pPr>
              <w:ind w:firstLine="0"/>
            </w:pPr>
            <w:r>
              <w:t>Quinn</w:t>
            </w:r>
          </w:p>
        </w:tc>
      </w:tr>
      <w:tr w:rsidR="00EB1FF9" w:rsidRPr="00EB1FF9" w:rsidTr="000D6DE9">
        <w:tc>
          <w:tcPr>
            <w:tcW w:w="2179" w:type="dxa"/>
            <w:shd w:val="clear" w:color="auto" w:fill="auto"/>
          </w:tcPr>
          <w:p w:rsidR="00EB1FF9" w:rsidRPr="00EB1FF9" w:rsidRDefault="00EB1FF9" w:rsidP="00EB1FF9">
            <w:pPr>
              <w:ind w:firstLine="0"/>
            </w:pPr>
            <w:r>
              <w:t>Ridgeway</w:t>
            </w:r>
          </w:p>
        </w:tc>
        <w:tc>
          <w:tcPr>
            <w:tcW w:w="2179" w:type="dxa"/>
            <w:shd w:val="clear" w:color="auto" w:fill="auto"/>
          </w:tcPr>
          <w:p w:rsidR="00EB1FF9" w:rsidRPr="00EB1FF9" w:rsidRDefault="00EB1FF9" w:rsidP="00EB1FF9">
            <w:pPr>
              <w:ind w:firstLine="0"/>
            </w:pPr>
            <w:r>
              <w:t>Rivers</w:t>
            </w:r>
          </w:p>
        </w:tc>
        <w:tc>
          <w:tcPr>
            <w:tcW w:w="2180" w:type="dxa"/>
            <w:shd w:val="clear" w:color="auto" w:fill="auto"/>
          </w:tcPr>
          <w:p w:rsidR="00EB1FF9" w:rsidRPr="00EB1FF9" w:rsidRDefault="00EB1FF9" w:rsidP="00EB1FF9">
            <w:pPr>
              <w:ind w:firstLine="0"/>
            </w:pPr>
            <w:r>
              <w:t>Robinson-Simpson</w:t>
            </w:r>
          </w:p>
        </w:tc>
      </w:tr>
      <w:tr w:rsidR="00EB1FF9" w:rsidRPr="00EB1FF9" w:rsidTr="000D6DE9">
        <w:tc>
          <w:tcPr>
            <w:tcW w:w="2179" w:type="dxa"/>
            <w:shd w:val="clear" w:color="auto" w:fill="auto"/>
          </w:tcPr>
          <w:p w:rsidR="00EB1FF9" w:rsidRPr="00EB1FF9" w:rsidRDefault="00EB1FF9" w:rsidP="00EB1FF9">
            <w:pPr>
              <w:ind w:firstLine="0"/>
            </w:pPr>
            <w:r>
              <w:t>Ryhal</w:t>
            </w:r>
          </w:p>
        </w:tc>
        <w:tc>
          <w:tcPr>
            <w:tcW w:w="2179" w:type="dxa"/>
            <w:shd w:val="clear" w:color="auto" w:fill="auto"/>
          </w:tcPr>
          <w:p w:rsidR="00EB1FF9" w:rsidRPr="00EB1FF9" w:rsidRDefault="00EB1FF9" w:rsidP="00EB1FF9">
            <w:pPr>
              <w:ind w:firstLine="0"/>
            </w:pPr>
            <w:r>
              <w:t>Sandifer</w:t>
            </w:r>
          </w:p>
        </w:tc>
        <w:tc>
          <w:tcPr>
            <w:tcW w:w="2180" w:type="dxa"/>
            <w:shd w:val="clear" w:color="auto" w:fill="auto"/>
          </w:tcPr>
          <w:p w:rsidR="00EB1FF9" w:rsidRPr="00EB1FF9" w:rsidRDefault="00EB1FF9" w:rsidP="00EB1FF9">
            <w:pPr>
              <w:ind w:firstLine="0"/>
            </w:pPr>
            <w:r>
              <w:t>G. M. Smith</w:t>
            </w:r>
          </w:p>
        </w:tc>
      </w:tr>
      <w:tr w:rsidR="00EB1FF9" w:rsidRPr="00EB1FF9" w:rsidTr="000D6DE9">
        <w:tc>
          <w:tcPr>
            <w:tcW w:w="2179" w:type="dxa"/>
            <w:shd w:val="clear" w:color="auto" w:fill="auto"/>
          </w:tcPr>
          <w:p w:rsidR="00EB1FF9" w:rsidRPr="00EB1FF9" w:rsidRDefault="00EB1FF9" w:rsidP="00EB1FF9">
            <w:pPr>
              <w:ind w:firstLine="0"/>
            </w:pPr>
            <w:r>
              <w:t>Sottile</w:t>
            </w:r>
          </w:p>
        </w:tc>
        <w:tc>
          <w:tcPr>
            <w:tcW w:w="2179" w:type="dxa"/>
            <w:shd w:val="clear" w:color="auto" w:fill="auto"/>
          </w:tcPr>
          <w:p w:rsidR="00EB1FF9" w:rsidRPr="00EB1FF9" w:rsidRDefault="00EB1FF9" w:rsidP="00EB1FF9">
            <w:pPr>
              <w:ind w:firstLine="0"/>
            </w:pPr>
            <w:r>
              <w:t>Spires</w:t>
            </w:r>
          </w:p>
        </w:tc>
        <w:tc>
          <w:tcPr>
            <w:tcW w:w="2180" w:type="dxa"/>
            <w:shd w:val="clear" w:color="auto" w:fill="auto"/>
          </w:tcPr>
          <w:p w:rsidR="00EB1FF9" w:rsidRPr="00EB1FF9" w:rsidRDefault="00EB1FF9" w:rsidP="00EB1FF9">
            <w:pPr>
              <w:ind w:firstLine="0"/>
            </w:pPr>
            <w:r>
              <w:t>Stavrinakis</w:t>
            </w:r>
          </w:p>
        </w:tc>
      </w:tr>
      <w:tr w:rsidR="00EB1FF9" w:rsidRPr="00EB1FF9" w:rsidTr="000D6DE9">
        <w:tc>
          <w:tcPr>
            <w:tcW w:w="2179" w:type="dxa"/>
            <w:shd w:val="clear" w:color="auto" w:fill="auto"/>
          </w:tcPr>
          <w:p w:rsidR="00EB1FF9" w:rsidRPr="00EB1FF9" w:rsidRDefault="00EB1FF9" w:rsidP="00EB1FF9">
            <w:pPr>
              <w:ind w:firstLine="0"/>
            </w:pPr>
            <w:r>
              <w:t>Stringer</w:t>
            </w:r>
          </w:p>
        </w:tc>
        <w:tc>
          <w:tcPr>
            <w:tcW w:w="2179" w:type="dxa"/>
            <w:shd w:val="clear" w:color="auto" w:fill="auto"/>
          </w:tcPr>
          <w:p w:rsidR="00EB1FF9" w:rsidRPr="00EB1FF9" w:rsidRDefault="00EB1FF9" w:rsidP="00EB1FF9">
            <w:pPr>
              <w:ind w:firstLine="0"/>
            </w:pPr>
            <w:r>
              <w:t>Tallon</w:t>
            </w:r>
          </w:p>
        </w:tc>
        <w:tc>
          <w:tcPr>
            <w:tcW w:w="2180" w:type="dxa"/>
            <w:shd w:val="clear" w:color="auto" w:fill="auto"/>
          </w:tcPr>
          <w:p w:rsidR="00EB1FF9" w:rsidRPr="00EB1FF9" w:rsidRDefault="00EB1FF9" w:rsidP="00EB1FF9">
            <w:pPr>
              <w:ind w:firstLine="0"/>
            </w:pPr>
            <w:r>
              <w:t>Taylor</w:t>
            </w:r>
          </w:p>
        </w:tc>
      </w:tr>
      <w:tr w:rsidR="00EB1FF9" w:rsidRPr="00EB1FF9" w:rsidTr="000D6DE9">
        <w:tc>
          <w:tcPr>
            <w:tcW w:w="2179" w:type="dxa"/>
            <w:shd w:val="clear" w:color="auto" w:fill="auto"/>
          </w:tcPr>
          <w:p w:rsidR="00EB1FF9" w:rsidRPr="00EB1FF9" w:rsidRDefault="00EB1FF9" w:rsidP="00EB1FF9">
            <w:pPr>
              <w:keepNext/>
              <w:ind w:firstLine="0"/>
            </w:pPr>
            <w:r>
              <w:lastRenderedPageBreak/>
              <w:t>Tinkler</w:t>
            </w:r>
          </w:p>
        </w:tc>
        <w:tc>
          <w:tcPr>
            <w:tcW w:w="2179" w:type="dxa"/>
            <w:shd w:val="clear" w:color="auto" w:fill="auto"/>
          </w:tcPr>
          <w:p w:rsidR="00EB1FF9" w:rsidRPr="00EB1FF9" w:rsidRDefault="00EB1FF9" w:rsidP="00EB1FF9">
            <w:pPr>
              <w:keepNext/>
              <w:ind w:firstLine="0"/>
            </w:pPr>
            <w:r>
              <w:t>Whipper</w:t>
            </w:r>
          </w:p>
        </w:tc>
        <w:tc>
          <w:tcPr>
            <w:tcW w:w="2180" w:type="dxa"/>
            <w:shd w:val="clear" w:color="auto" w:fill="auto"/>
          </w:tcPr>
          <w:p w:rsidR="00EB1FF9" w:rsidRPr="00EB1FF9" w:rsidRDefault="00EB1FF9" w:rsidP="00EB1FF9">
            <w:pPr>
              <w:keepNext/>
              <w:ind w:firstLine="0"/>
            </w:pPr>
            <w:r>
              <w:t>Whitmire</w:t>
            </w:r>
          </w:p>
        </w:tc>
      </w:tr>
      <w:tr w:rsidR="00EB1FF9" w:rsidRPr="00EB1FF9" w:rsidTr="000D6DE9">
        <w:tc>
          <w:tcPr>
            <w:tcW w:w="2179" w:type="dxa"/>
            <w:shd w:val="clear" w:color="auto" w:fill="auto"/>
          </w:tcPr>
          <w:p w:rsidR="00EB1FF9" w:rsidRPr="00EB1FF9" w:rsidRDefault="00EB1FF9" w:rsidP="00EB1FF9">
            <w:pPr>
              <w:keepNext/>
              <w:ind w:firstLine="0"/>
            </w:pPr>
            <w:r>
              <w:t>Williams</w:t>
            </w:r>
          </w:p>
        </w:tc>
        <w:tc>
          <w:tcPr>
            <w:tcW w:w="2179" w:type="dxa"/>
            <w:shd w:val="clear" w:color="auto" w:fill="auto"/>
          </w:tcPr>
          <w:p w:rsidR="00EB1FF9" w:rsidRPr="00EB1FF9" w:rsidRDefault="00EB1FF9" w:rsidP="00EB1FF9">
            <w:pPr>
              <w:keepNext/>
              <w:ind w:firstLine="0"/>
            </w:pPr>
            <w:r>
              <w:t>Willis</w:t>
            </w: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Total--77</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1FF9" w:rsidRPr="00EB1FF9" w:rsidTr="00EB1FF9">
        <w:tc>
          <w:tcPr>
            <w:tcW w:w="2179" w:type="dxa"/>
            <w:shd w:val="clear" w:color="auto" w:fill="auto"/>
          </w:tcPr>
          <w:p w:rsidR="00EB1FF9" w:rsidRPr="00EB1FF9" w:rsidRDefault="00EB1FF9" w:rsidP="00EB1FF9">
            <w:pPr>
              <w:keepNext/>
              <w:ind w:firstLine="0"/>
            </w:pPr>
            <w:r>
              <w:t>Bedingfield</w:t>
            </w:r>
          </w:p>
        </w:tc>
        <w:tc>
          <w:tcPr>
            <w:tcW w:w="2179" w:type="dxa"/>
            <w:shd w:val="clear" w:color="auto" w:fill="auto"/>
          </w:tcPr>
          <w:p w:rsidR="00EB1FF9" w:rsidRPr="00EB1FF9" w:rsidRDefault="00EB1FF9" w:rsidP="00EB1FF9">
            <w:pPr>
              <w:keepNext/>
              <w:ind w:firstLine="0"/>
            </w:pPr>
            <w:r>
              <w:t>Brannon</w:t>
            </w:r>
          </w:p>
        </w:tc>
        <w:tc>
          <w:tcPr>
            <w:tcW w:w="2180" w:type="dxa"/>
            <w:shd w:val="clear" w:color="auto" w:fill="auto"/>
          </w:tcPr>
          <w:p w:rsidR="00EB1FF9" w:rsidRPr="00EB1FF9" w:rsidRDefault="00EB1FF9" w:rsidP="00EB1FF9">
            <w:pPr>
              <w:keepNext/>
              <w:ind w:firstLine="0"/>
            </w:pPr>
            <w:r>
              <w:t>Burns</w:t>
            </w:r>
          </w:p>
        </w:tc>
      </w:tr>
      <w:tr w:rsidR="00EB1FF9" w:rsidRPr="00EB1FF9" w:rsidTr="00EB1FF9">
        <w:tc>
          <w:tcPr>
            <w:tcW w:w="2179" w:type="dxa"/>
            <w:shd w:val="clear" w:color="auto" w:fill="auto"/>
          </w:tcPr>
          <w:p w:rsidR="00EB1FF9" w:rsidRPr="00EB1FF9" w:rsidRDefault="00EB1FF9" w:rsidP="00EB1FF9">
            <w:pPr>
              <w:ind w:firstLine="0"/>
            </w:pPr>
            <w:r>
              <w:t>Chumley</w:t>
            </w:r>
          </w:p>
        </w:tc>
        <w:tc>
          <w:tcPr>
            <w:tcW w:w="2179" w:type="dxa"/>
            <w:shd w:val="clear" w:color="auto" w:fill="auto"/>
          </w:tcPr>
          <w:p w:rsidR="00EB1FF9" w:rsidRPr="00EB1FF9" w:rsidRDefault="00EB1FF9" w:rsidP="00EB1FF9">
            <w:pPr>
              <w:ind w:firstLine="0"/>
            </w:pPr>
            <w:r>
              <w:t>Fry</w:t>
            </w:r>
          </w:p>
        </w:tc>
        <w:tc>
          <w:tcPr>
            <w:tcW w:w="2180" w:type="dxa"/>
            <w:shd w:val="clear" w:color="auto" w:fill="auto"/>
          </w:tcPr>
          <w:p w:rsidR="00EB1FF9" w:rsidRPr="00EB1FF9" w:rsidRDefault="00EB1FF9" w:rsidP="00EB1FF9">
            <w:pPr>
              <w:ind w:firstLine="0"/>
            </w:pPr>
            <w:r>
              <w:t>Gagnon</w:t>
            </w:r>
          </w:p>
        </w:tc>
      </w:tr>
      <w:tr w:rsidR="00EB1FF9" w:rsidRPr="00EB1FF9" w:rsidTr="00EB1FF9">
        <w:tc>
          <w:tcPr>
            <w:tcW w:w="2179" w:type="dxa"/>
            <w:shd w:val="clear" w:color="auto" w:fill="auto"/>
          </w:tcPr>
          <w:p w:rsidR="00EB1FF9" w:rsidRPr="00EB1FF9" w:rsidRDefault="00EB1FF9" w:rsidP="00EB1FF9">
            <w:pPr>
              <w:ind w:firstLine="0"/>
            </w:pPr>
            <w:r>
              <w:t>Hill</w:t>
            </w:r>
          </w:p>
        </w:tc>
        <w:tc>
          <w:tcPr>
            <w:tcW w:w="2179" w:type="dxa"/>
            <w:shd w:val="clear" w:color="auto" w:fill="auto"/>
          </w:tcPr>
          <w:p w:rsidR="00EB1FF9" w:rsidRPr="00EB1FF9" w:rsidRDefault="00EB1FF9" w:rsidP="00EB1FF9">
            <w:pPr>
              <w:ind w:firstLine="0"/>
            </w:pPr>
            <w:r>
              <w:t>Loftis</w:t>
            </w:r>
          </w:p>
        </w:tc>
        <w:tc>
          <w:tcPr>
            <w:tcW w:w="2180" w:type="dxa"/>
            <w:shd w:val="clear" w:color="auto" w:fill="auto"/>
          </w:tcPr>
          <w:p w:rsidR="00EB1FF9" w:rsidRPr="00EB1FF9" w:rsidRDefault="00EB1FF9" w:rsidP="00EB1FF9">
            <w:pPr>
              <w:ind w:firstLine="0"/>
            </w:pPr>
            <w:r>
              <w:t>Lowe</w:t>
            </w:r>
          </w:p>
        </w:tc>
      </w:tr>
      <w:tr w:rsidR="00EB1FF9" w:rsidRPr="00EB1FF9" w:rsidTr="00EB1FF9">
        <w:tc>
          <w:tcPr>
            <w:tcW w:w="2179" w:type="dxa"/>
            <w:shd w:val="clear" w:color="auto" w:fill="auto"/>
          </w:tcPr>
          <w:p w:rsidR="00EB1FF9" w:rsidRPr="00EB1FF9" w:rsidRDefault="00EB1FF9" w:rsidP="00EB1FF9">
            <w:pPr>
              <w:ind w:firstLine="0"/>
            </w:pPr>
            <w:r>
              <w:t>Nanney</w:t>
            </w:r>
          </w:p>
        </w:tc>
        <w:tc>
          <w:tcPr>
            <w:tcW w:w="2179" w:type="dxa"/>
            <w:shd w:val="clear" w:color="auto" w:fill="auto"/>
          </w:tcPr>
          <w:p w:rsidR="00EB1FF9" w:rsidRPr="00EB1FF9" w:rsidRDefault="00EB1FF9" w:rsidP="00EB1FF9">
            <w:pPr>
              <w:ind w:firstLine="0"/>
            </w:pPr>
            <w:r>
              <w:t>Pitts</w:t>
            </w:r>
          </w:p>
        </w:tc>
        <w:tc>
          <w:tcPr>
            <w:tcW w:w="2180" w:type="dxa"/>
            <w:shd w:val="clear" w:color="auto" w:fill="auto"/>
          </w:tcPr>
          <w:p w:rsidR="00EB1FF9" w:rsidRPr="00EB1FF9" w:rsidRDefault="00EB1FF9" w:rsidP="00EB1FF9">
            <w:pPr>
              <w:ind w:firstLine="0"/>
            </w:pPr>
            <w:r>
              <w:t>Putnam</w:t>
            </w:r>
          </w:p>
        </w:tc>
      </w:tr>
      <w:tr w:rsidR="00EB1FF9" w:rsidRPr="00EB1FF9" w:rsidTr="00EB1FF9">
        <w:tc>
          <w:tcPr>
            <w:tcW w:w="2179" w:type="dxa"/>
            <w:shd w:val="clear" w:color="auto" w:fill="auto"/>
          </w:tcPr>
          <w:p w:rsidR="00EB1FF9" w:rsidRPr="00EB1FF9" w:rsidRDefault="00EB1FF9" w:rsidP="00EB1FF9">
            <w:pPr>
              <w:keepNext/>
              <w:ind w:firstLine="0"/>
            </w:pPr>
            <w:r>
              <w:t>Riley</w:t>
            </w:r>
          </w:p>
        </w:tc>
        <w:tc>
          <w:tcPr>
            <w:tcW w:w="2179" w:type="dxa"/>
            <w:shd w:val="clear" w:color="auto" w:fill="auto"/>
          </w:tcPr>
          <w:p w:rsidR="00EB1FF9" w:rsidRPr="00EB1FF9" w:rsidRDefault="00EB1FF9" w:rsidP="00EB1FF9">
            <w:pPr>
              <w:keepNext/>
              <w:ind w:firstLine="0"/>
            </w:pPr>
            <w:r>
              <w:t>Simrill</w:t>
            </w:r>
          </w:p>
        </w:tc>
        <w:tc>
          <w:tcPr>
            <w:tcW w:w="2180" w:type="dxa"/>
            <w:shd w:val="clear" w:color="auto" w:fill="auto"/>
          </w:tcPr>
          <w:p w:rsidR="00EB1FF9" w:rsidRPr="00EB1FF9" w:rsidRDefault="00EB1FF9" w:rsidP="00EB1FF9">
            <w:pPr>
              <w:keepNext/>
              <w:ind w:firstLine="0"/>
            </w:pPr>
            <w:r>
              <w:t>G. R. Smith</w:t>
            </w:r>
          </w:p>
        </w:tc>
      </w:tr>
      <w:tr w:rsidR="00EB1FF9" w:rsidRPr="00EB1FF9" w:rsidTr="00EB1FF9">
        <w:tc>
          <w:tcPr>
            <w:tcW w:w="2179" w:type="dxa"/>
            <w:shd w:val="clear" w:color="auto" w:fill="auto"/>
          </w:tcPr>
          <w:p w:rsidR="00EB1FF9" w:rsidRPr="00EB1FF9" w:rsidRDefault="00EB1FF9" w:rsidP="00EB1FF9">
            <w:pPr>
              <w:keepNext/>
              <w:ind w:firstLine="0"/>
            </w:pPr>
            <w:r>
              <w:t>Thayer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Yow</w:t>
            </w:r>
          </w:p>
        </w:tc>
      </w:tr>
    </w:tbl>
    <w:p w:rsidR="00EB1FF9" w:rsidRDefault="00EB1FF9" w:rsidP="00EB1FF9"/>
    <w:p w:rsidR="00EB1FF9" w:rsidRDefault="00EB1FF9" w:rsidP="00EB1FF9">
      <w:pPr>
        <w:jc w:val="center"/>
        <w:rPr>
          <w:b/>
        </w:rPr>
      </w:pPr>
      <w:r w:rsidRPr="00EB1FF9">
        <w:rPr>
          <w:b/>
        </w:rPr>
        <w:t>Total--18</w:t>
      </w:r>
    </w:p>
    <w:p w:rsidR="00EB1FF9" w:rsidRDefault="00EB1FF9" w:rsidP="00EB1FF9">
      <w:pPr>
        <w:jc w:val="center"/>
        <w:rPr>
          <w:b/>
        </w:rPr>
      </w:pPr>
    </w:p>
    <w:p w:rsidR="000D6DE9" w:rsidRDefault="00EB1FF9" w:rsidP="00EB1FF9">
      <w:r>
        <w:t>So, the Bill, as amended, was read the second time and ordered to third reading.</w:t>
      </w:r>
    </w:p>
    <w:p w:rsidR="000D6DE9" w:rsidRDefault="000D6DE9" w:rsidP="00EB1FF9"/>
    <w:p w:rsidR="000D6DE9" w:rsidRDefault="000D6DE9">
      <w:pPr>
        <w:ind w:firstLine="0"/>
        <w:jc w:val="left"/>
        <w:rPr>
          <w:b/>
        </w:rPr>
      </w:pPr>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3785 . . . . . Tuesday, May 24, 2016</w:t>
      </w:r>
    </w:p>
    <w:p w:rsidR="000D6DE9" w:rsidRDefault="000D6DE9">
      <w:pPr>
        <w:ind w:firstLine="0"/>
        <w:jc w:val="left"/>
        <w:rPr>
          <w:b/>
        </w:rPr>
      </w:pPr>
    </w:p>
    <w:p w:rsidR="00EB1FF9" w:rsidRDefault="00EB1FF9" w:rsidP="00EB1FF9">
      <w:pPr>
        <w:keepNext/>
        <w:jc w:val="center"/>
        <w:rPr>
          <w:b/>
        </w:rPr>
      </w:pPr>
      <w:r w:rsidRPr="00EB1FF9">
        <w:rPr>
          <w:b/>
        </w:rPr>
        <w:t>S. 1111--ORDERED TO THIRD READING</w:t>
      </w:r>
    </w:p>
    <w:p w:rsidR="00EB1FF9" w:rsidRDefault="00EB1FF9" w:rsidP="00EB1FF9">
      <w:pPr>
        <w:keepNext/>
      </w:pPr>
      <w:r>
        <w:t>The following Bill was taken up:</w:t>
      </w:r>
    </w:p>
    <w:p w:rsidR="00EB1FF9" w:rsidRDefault="00EB1FF9" w:rsidP="00EB1FF9">
      <w:pPr>
        <w:keepNext/>
      </w:pPr>
      <w:bookmarkStart w:id="126" w:name="include_clip_start_236"/>
      <w:bookmarkEnd w:id="126"/>
    </w:p>
    <w:p w:rsidR="00EB1FF9" w:rsidRDefault="00EB1FF9" w:rsidP="00EB1FF9">
      <w:r>
        <w:t>S. 1111 -- Senators Peeler and Grooms: A BILL TO AMEND SECTION 56-3-2332, CODE OF LAWS OF SOUTH CAROLINA, 1976, RELATING TO LICENSE PLATES FOR CERTAIN MANUFACTURERS, SO AS TO REVISE THE METHOD BY WHICH THE LICENSE PLATE FEE IS CALCULATED AND CREDITED; AND TO SET THE LICENSE PLATE FEE FOR 2017 AND 2018.</w:t>
      </w:r>
    </w:p>
    <w:p w:rsidR="00EB1FF9" w:rsidRDefault="00EB1FF9" w:rsidP="00EB1FF9">
      <w:bookmarkStart w:id="127" w:name="include_clip_end_236"/>
      <w:bookmarkEnd w:id="127"/>
    </w:p>
    <w:p w:rsidR="00EB1FF9" w:rsidRDefault="00EB1FF9" w:rsidP="00EB1FF9">
      <w:r>
        <w:t>Rep. WILLIS explained the Bill.</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28" w:name="vote_start238"/>
      <w:bookmarkEnd w:id="128"/>
      <w:r>
        <w:t>Yeas 99; Nays 0</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lastRenderedPageBreak/>
              <w:t>Alexander</w:t>
            </w:r>
          </w:p>
        </w:tc>
        <w:tc>
          <w:tcPr>
            <w:tcW w:w="2179" w:type="dxa"/>
            <w:shd w:val="clear" w:color="auto" w:fill="auto"/>
          </w:tcPr>
          <w:p w:rsidR="00EB1FF9" w:rsidRPr="00EB1FF9" w:rsidRDefault="00EB1FF9" w:rsidP="00EB1FF9">
            <w:pPr>
              <w:keepNext/>
              <w:ind w:firstLine="0"/>
            </w:pPr>
            <w:r>
              <w:t>Allison</w:t>
            </w:r>
          </w:p>
        </w:tc>
        <w:tc>
          <w:tcPr>
            <w:tcW w:w="2180" w:type="dxa"/>
            <w:shd w:val="clear" w:color="auto" w:fill="auto"/>
          </w:tcPr>
          <w:p w:rsidR="00EB1FF9" w:rsidRPr="00EB1FF9" w:rsidRDefault="00EB1FF9" w:rsidP="00EB1FF9">
            <w:pPr>
              <w:keepNext/>
              <w:ind w:firstLine="0"/>
            </w:pPr>
            <w:r>
              <w:t>Anderson</w:t>
            </w:r>
          </w:p>
        </w:tc>
      </w:tr>
      <w:tr w:rsidR="00EB1FF9" w:rsidRPr="00EB1FF9" w:rsidTr="000D6DE9">
        <w:tc>
          <w:tcPr>
            <w:tcW w:w="2179" w:type="dxa"/>
            <w:shd w:val="clear" w:color="auto" w:fill="auto"/>
          </w:tcPr>
          <w:p w:rsidR="00EB1FF9" w:rsidRPr="00EB1FF9" w:rsidRDefault="00EB1FF9" w:rsidP="00EB1FF9">
            <w:pPr>
              <w:ind w:firstLine="0"/>
            </w:pPr>
            <w:r>
              <w:t>Anthony</w:t>
            </w:r>
          </w:p>
        </w:tc>
        <w:tc>
          <w:tcPr>
            <w:tcW w:w="2179" w:type="dxa"/>
            <w:shd w:val="clear" w:color="auto" w:fill="auto"/>
          </w:tcPr>
          <w:p w:rsidR="00EB1FF9" w:rsidRPr="00EB1FF9" w:rsidRDefault="00EB1FF9" w:rsidP="00EB1FF9">
            <w:pPr>
              <w:ind w:firstLine="0"/>
            </w:pPr>
            <w:r>
              <w:t>Atwater</w:t>
            </w:r>
          </w:p>
        </w:tc>
        <w:tc>
          <w:tcPr>
            <w:tcW w:w="2180" w:type="dxa"/>
            <w:shd w:val="clear" w:color="auto" w:fill="auto"/>
          </w:tcPr>
          <w:p w:rsidR="00EB1FF9" w:rsidRPr="00EB1FF9" w:rsidRDefault="00EB1FF9" w:rsidP="00EB1FF9">
            <w:pPr>
              <w:ind w:firstLine="0"/>
            </w:pPr>
            <w:r>
              <w:t>Bales</w:t>
            </w:r>
          </w:p>
        </w:tc>
      </w:tr>
      <w:tr w:rsidR="00EB1FF9" w:rsidRPr="00EB1FF9" w:rsidTr="000D6DE9">
        <w:tc>
          <w:tcPr>
            <w:tcW w:w="2179" w:type="dxa"/>
            <w:shd w:val="clear" w:color="auto" w:fill="auto"/>
          </w:tcPr>
          <w:p w:rsidR="00EB1FF9" w:rsidRPr="00EB1FF9" w:rsidRDefault="00EB1FF9" w:rsidP="00EB1FF9">
            <w:pPr>
              <w:ind w:firstLine="0"/>
            </w:pPr>
            <w:r>
              <w:t>Ballentine</w:t>
            </w:r>
          </w:p>
        </w:tc>
        <w:tc>
          <w:tcPr>
            <w:tcW w:w="2179" w:type="dxa"/>
            <w:shd w:val="clear" w:color="auto" w:fill="auto"/>
          </w:tcPr>
          <w:p w:rsidR="00EB1FF9" w:rsidRPr="00EB1FF9" w:rsidRDefault="00EB1FF9" w:rsidP="00EB1FF9">
            <w:pPr>
              <w:ind w:firstLine="0"/>
            </w:pPr>
            <w:r>
              <w:t>Bamberg</w:t>
            </w:r>
          </w:p>
        </w:tc>
        <w:tc>
          <w:tcPr>
            <w:tcW w:w="2180" w:type="dxa"/>
            <w:shd w:val="clear" w:color="auto" w:fill="auto"/>
          </w:tcPr>
          <w:p w:rsidR="00EB1FF9" w:rsidRPr="00EB1FF9" w:rsidRDefault="00EB1FF9" w:rsidP="00EB1FF9">
            <w:pPr>
              <w:ind w:firstLine="0"/>
            </w:pPr>
            <w:r>
              <w:t>Bannister</w:t>
            </w:r>
          </w:p>
        </w:tc>
      </w:tr>
      <w:tr w:rsidR="00EB1FF9" w:rsidRPr="00EB1FF9" w:rsidTr="000D6DE9">
        <w:tc>
          <w:tcPr>
            <w:tcW w:w="2179" w:type="dxa"/>
            <w:shd w:val="clear" w:color="auto" w:fill="auto"/>
          </w:tcPr>
          <w:p w:rsidR="00EB1FF9" w:rsidRPr="00EB1FF9" w:rsidRDefault="00EB1FF9" w:rsidP="00EB1FF9">
            <w:pPr>
              <w:ind w:firstLine="0"/>
            </w:pPr>
            <w:r>
              <w:t>Bedingfield</w:t>
            </w:r>
          </w:p>
        </w:tc>
        <w:tc>
          <w:tcPr>
            <w:tcW w:w="2179" w:type="dxa"/>
            <w:shd w:val="clear" w:color="auto" w:fill="auto"/>
          </w:tcPr>
          <w:p w:rsidR="00EB1FF9" w:rsidRPr="00EB1FF9" w:rsidRDefault="00EB1FF9" w:rsidP="00EB1FF9">
            <w:pPr>
              <w:ind w:firstLine="0"/>
            </w:pPr>
            <w:r>
              <w:t>Bradley</w:t>
            </w:r>
          </w:p>
        </w:tc>
        <w:tc>
          <w:tcPr>
            <w:tcW w:w="2180" w:type="dxa"/>
            <w:shd w:val="clear" w:color="auto" w:fill="auto"/>
          </w:tcPr>
          <w:p w:rsidR="00EB1FF9" w:rsidRPr="00EB1FF9" w:rsidRDefault="00EB1FF9" w:rsidP="00EB1FF9">
            <w:pPr>
              <w:ind w:firstLine="0"/>
            </w:pPr>
            <w:r>
              <w:t>Brannon</w:t>
            </w:r>
          </w:p>
        </w:tc>
      </w:tr>
      <w:tr w:rsidR="00EB1FF9" w:rsidRPr="00EB1FF9" w:rsidTr="000D6DE9">
        <w:tc>
          <w:tcPr>
            <w:tcW w:w="2179" w:type="dxa"/>
            <w:shd w:val="clear" w:color="auto" w:fill="auto"/>
          </w:tcPr>
          <w:p w:rsidR="00EB1FF9" w:rsidRPr="00EB1FF9" w:rsidRDefault="00EB1FF9" w:rsidP="00EB1FF9">
            <w:pPr>
              <w:ind w:firstLine="0"/>
            </w:pPr>
            <w:r>
              <w:t>G. A. Brown</w:t>
            </w:r>
          </w:p>
        </w:tc>
        <w:tc>
          <w:tcPr>
            <w:tcW w:w="2179" w:type="dxa"/>
            <w:shd w:val="clear" w:color="auto" w:fill="auto"/>
          </w:tcPr>
          <w:p w:rsidR="00EB1FF9" w:rsidRPr="00EB1FF9" w:rsidRDefault="00EB1FF9" w:rsidP="00EB1FF9">
            <w:pPr>
              <w:ind w:firstLine="0"/>
            </w:pPr>
            <w:r>
              <w:t>R. L. Brown</w:t>
            </w:r>
          </w:p>
        </w:tc>
        <w:tc>
          <w:tcPr>
            <w:tcW w:w="2180" w:type="dxa"/>
            <w:shd w:val="clear" w:color="auto" w:fill="auto"/>
          </w:tcPr>
          <w:p w:rsidR="00EB1FF9" w:rsidRPr="00EB1FF9" w:rsidRDefault="00EB1FF9" w:rsidP="00EB1FF9">
            <w:pPr>
              <w:ind w:firstLine="0"/>
            </w:pPr>
            <w:r>
              <w:t>Burns</w:t>
            </w:r>
          </w:p>
        </w:tc>
      </w:tr>
      <w:tr w:rsidR="00EB1FF9" w:rsidRPr="00EB1FF9" w:rsidTr="000D6DE9">
        <w:tc>
          <w:tcPr>
            <w:tcW w:w="2179" w:type="dxa"/>
            <w:shd w:val="clear" w:color="auto" w:fill="auto"/>
          </w:tcPr>
          <w:p w:rsidR="00EB1FF9" w:rsidRPr="00EB1FF9" w:rsidRDefault="00EB1FF9" w:rsidP="00EB1FF9">
            <w:pPr>
              <w:ind w:firstLine="0"/>
            </w:pPr>
            <w:r>
              <w:t>Chumley</w:t>
            </w:r>
          </w:p>
        </w:tc>
        <w:tc>
          <w:tcPr>
            <w:tcW w:w="2179" w:type="dxa"/>
            <w:shd w:val="clear" w:color="auto" w:fill="auto"/>
          </w:tcPr>
          <w:p w:rsidR="00EB1FF9" w:rsidRPr="00EB1FF9" w:rsidRDefault="00EB1FF9" w:rsidP="00EB1FF9">
            <w:pPr>
              <w:ind w:firstLine="0"/>
            </w:pPr>
            <w:r>
              <w:t>Clary</w:t>
            </w:r>
          </w:p>
        </w:tc>
        <w:tc>
          <w:tcPr>
            <w:tcW w:w="2180" w:type="dxa"/>
            <w:shd w:val="clear" w:color="auto" w:fill="auto"/>
          </w:tcPr>
          <w:p w:rsidR="00EB1FF9" w:rsidRPr="00EB1FF9" w:rsidRDefault="00EB1FF9" w:rsidP="00EB1FF9">
            <w:pPr>
              <w:ind w:firstLine="0"/>
            </w:pPr>
            <w:r>
              <w:t>Clemmons</w:t>
            </w:r>
          </w:p>
        </w:tc>
      </w:tr>
      <w:tr w:rsidR="00EB1FF9" w:rsidRPr="00EB1FF9" w:rsidTr="000D6DE9">
        <w:tc>
          <w:tcPr>
            <w:tcW w:w="2179" w:type="dxa"/>
            <w:shd w:val="clear" w:color="auto" w:fill="auto"/>
          </w:tcPr>
          <w:p w:rsidR="00EB1FF9" w:rsidRPr="00EB1FF9" w:rsidRDefault="00EB1FF9" w:rsidP="00EB1FF9">
            <w:pPr>
              <w:ind w:firstLine="0"/>
            </w:pPr>
            <w:r>
              <w:t>Clyburn</w:t>
            </w:r>
          </w:p>
        </w:tc>
        <w:tc>
          <w:tcPr>
            <w:tcW w:w="2179" w:type="dxa"/>
            <w:shd w:val="clear" w:color="auto" w:fill="auto"/>
          </w:tcPr>
          <w:p w:rsidR="00EB1FF9" w:rsidRPr="00EB1FF9" w:rsidRDefault="00EB1FF9" w:rsidP="00EB1FF9">
            <w:pPr>
              <w:ind w:firstLine="0"/>
            </w:pPr>
            <w:r>
              <w:t>Cobb-Hunter</w:t>
            </w:r>
          </w:p>
        </w:tc>
        <w:tc>
          <w:tcPr>
            <w:tcW w:w="2180" w:type="dxa"/>
            <w:shd w:val="clear" w:color="auto" w:fill="auto"/>
          </w:tcPr>
          <w:p w:rsidR="00EB1FF9" w:rsidRPr="00EB1FF9" w:rsidRDefault="00EB1FF9" w:rsidP="00EB1FF9">
            <w:pPr>
              <w:ind w:firstLine="0"/>
            </w:pPr>
            <w:r>
              <w:t>Cole</w:t>
            </w:r>
          </w:p>
        </w:tc>
      </w:tr>
      <w:tr w:rsidR="00EB1FF9" w:rsidRPr="00EB1FF9" w:rsidTr="000D6DE9">
        <w:tc>
          <w:tcPr>
            <w:tcW w:w="2179" w:type="dxa"/>
            <w:shd w:val="clear" w:color="auto" w:fill="auto"/>
          </w:tcPr>
          <w:p w:rsidR="00EB1FF9" w:rsidRPr="00EB1FF9" w:rsidRDefault="00EB1FF9" w:rsidP="00EB1FF9">
            <w:pPr>
              <w:ind w:firstLine="0"/>
            </w:pPr>
            <w:r>
              <w:t>Collins</w:t>
            </w:r>
          </w:p>
        </w:tc>
        <w:tc>
          <w:tcPr>
            <w:tcW w:w="2179" w:type="dxa"/>
            <w:shd w:val="clear" w:color="auto" w:fill="auto"/>
          </w:tcPr>
          <w:p w:rsidR="00EB1FF9" w:rsidRPr="00EB1FF9" w:rsidRDefault="00EB1FF9" w:rsidP="00EB1FF9">
            <w:pPr>
              <w:ind w:firstLine="0"/>
            </w:pPr>
            <w:r>
              <w:t>Crosby</w:t>
            </w:r>
          </w:p>
        </w:tc>
        <w:tc>
          <w:tcPr>
            <w:tcW w:w="2180" w:type="dxa"/>
            <w:shd w:val="clear" w:color="auto" w:fill="auto"/>
          </w:tcPr>
          <w:p w:rsidR="00EB1FF9" w:rsidRPr="00EB1FF9" w:rsidRDefault="00EB1FF9" w:rsidP="00EB1FF9">
            <w:pPr>
              <w:ind w:firstLine="0"/>
            </w:pPr>
            <w:r>
              <w:t>Daning</w:t>
            </w:r>
          </w:p>
        </w:tc>
      </w:tr>
      <w:tr w:rsidR="00EB1FF9" w:rsidRPr="00EB1FF9" w:rsidTr="000D6DE9">
        <w:tc>
          <w:tcPr>
            <w:tcW w:w="2179" w:type="dxa"/>
            <w:shd w:val="clear" w:color="auto" w:fill="auto"/>
          </w:tcPr>
          <w:p w:rsidR="00EB1FF9" w:rsidRPr="00EB1FF9" w:rsidRDefault="00EB1FF9" w:rsidP="00EB1FF9">
            <w:pPr>
              <w:ind w:firstLine="0"/>
            </w:pPr>
            <w:r>
              <w:t>Delleney</w:t>
            </w:r>
          </w:p>
        </w:tc>
        <w:tc>
          <w:tcPr>
            <w:tcW w:w="2179" w:type="dxa"/>
            <w:shd w:val="clear" w:color="auto" w:fill="auto"/>
          </w:tcPr>
          <w:p w:rsidR="00EB1FF9" w:rsidRPr="00EB1FF9" w:rsidRDefault="00EB1FF9" w:rsidP="00EB1FF9">
            <w:pPr>
              <w:ind w:firstLine="0"/>
            </w:pPr>
            <w:r>
              <w:t>Dillard</w:t>
            </w:r>
          </w:p>
        </w:tc>
        <w:tc>
          <w:tcPr>
            <w:tcW w:w="2180" w:type="dxa"/>
            <w:shd w:val="clear" w:color="auto" w:fill="auto"/>
          </w:tcPr>
          <w:p w:rsidR="00EB1FF9" w:rsidRPr="00EB1FF9" w:rsidRDefault="00EB1FF9" w:rsidP="00EB1FF9">
            <w:pPr>
              <w:ind w:firstLine="0"/>
            </w:pPr>
            <w:r>
              <w:t>Douglas</w:t>
            </w:r>
          </w:p>
        </w:tc>
      </w:tr>
      <w:tr w:rsidR="00EB1FF9" w:rsidRPr="00EB1FF9" w:rsidTr="000D6DE9">
        <w:tc>
          <w:tcPr>
            <w:tcW w:w="2179" w:type="dxa"/>
            <w:shd w:val="clear" w:color="auto" w:fill="auto"/>
          </w:tcPr>
          <w:p w:rsidR="00EB1FF9" w:rsidRPr="00EB1FF9" w:rsidRDefault="00EB1FF9" w:rsidP="00EB1FF9">
            <w:pPr>
              <w:ind w:firstLine="0"/>
            </w:pPr>
            <w:r>
              <w:t>Duckworth</w:t>
            </w:r>
          </w:p>
        </w:tc>
        <w:tc>
          <w:tcPr>
            <w:tcW w:w="2179" w:type="dxa"/>
            <w:shd w:val="clear" w:color="auto" w:fill="auto"/>
          </w:tcPr>
          <w:p w:rsidR="00EB1FF9" w:rsidRPr="00EB1FF9" w:rsidRDefault="00EB1FF9" w:rsidP="00EB1FF9">
            <w:pPr>
              <w:ind w:firstLine="0"/>
            </w:pPr>
            <w:r>
              <w:t>Erickson</w:t>
            </w:r>
          </w:p>
        </w:tc>
        <w:tc>
          <w:tcPr>
            <w:tcW w:w="2180" w:type="dxa"/>
            <w:shd w:val="clear" w:color="auto" w:fill="auto"/>
          </w:tcPr>
          <w:p w:rsidR="00EB1FF9" w:rsidRPr="00EB1FF9" w:rsidRDefault="00EB1FF9" w:rsidP="00EB1FF9">
            <w:pPr>
              <w:ind w:firstLine="0"/>
            </w:pPr>
            <w:r>
              <w:t>Forrester</w:t>
            </w:r>
          </w:p>
        </w:tc>
      </w:tr>
      <w:tr w:rsidR="00EB1FF9" w:rsidRPr="00EB1FF9" w:rsidTr="000D6DE9">
        <w:tc>
          <w:tcPr>
            <w:tcW w:w="2179" w:type="dxa"/>
            <w:shd w:val="clear" w:color="auto" w:fill="auto"/>
          </w:tcPr>
          <w:p w:rsidR="00EB1FF9" w:rsidRPr="00EB1FF9" w:rsidRDefault="00EB1FF9" w:rsidP="00EB1FF9">
            <w:pPr>
              <w:ind w:firstLine="0"/>
            </w:pPr>
            <w:r>
              <w:t>Fry</w:t>
            </w:r>
          </w:p>
        </w:tc>
        <w:tc>
          <w:tcPr>
            <w:tcW w:w="2179" w:type="dxa"/>
            <w:shd w:val="clear" w:color="auto" w:fill="auto"/>
          </w:tcPr>
          <w:p w:rsidR="00EB1FF9" w:rsidRPr="00EB1FF9" w:rsidRDefault="00EB1FF9" w:rsidP="00EB1FF9">
            <w:pPr>
              <w:ind w:firstLine="0"/>
            </w:pPr>
            <w:r>
              <w:t>Gagnon</w:t>
            </w:r>
          </w:p>
        </w:tc>
        <w:tc>
          <w:tcPr>
            <w:tcW w:w="2180" w:type="dxa"/>
            <w:shd w:val="clear" w:color="auto" w:fill="auto"/>
          </w:tcPr>
          <w:p w:rsidR="00EB1FF9" w:rsidRPr="00EB1FF9" w:rsidRDefault="00EB1FF9" w:rsidP="00EB1FF9">
            <w:pPr>
              <w:ind w:firstLine="0"/>
            </w:pPr>
            <w:r>
              <w:t>George</w:t>
            </w:r>
          </w:p>
        </w:tc>
      </w:tr>
      <w:tr w:rsidR="00EB1FF9" w:rsidRPr="00EB1FF9" w:rsidTr="000D6DE9">
        <w:tc>
          <w:tcPr>
            <w:tcW w:w="2179" w:type="dxa"/>
            <w:shd w:val="clear" w:color="auto" w:fill="auto"/>
          </w:tcPr>
          <w:p w:rsidR="00EB1FF9" w:rsidRPr="00EB1FF9" w:rsidRDefault="00EB1FF9" w:rsidP="00EB1FF9">
            <w:pPr>
              <w:ind w:firstLine="0"/>
            </w:pPr>
            <w:r>
              <w:t>Gilliard</w:t>
            </w:r>
          </w:p>
        </w:tc>
        <w:tc>
          <w:tcPr>
            <w:tcW w:w="2179" w:type="dxa"/>
            <w:shd w:val="clear" w:color="auto" w:fill="auto"/>
          </w:tcPr>
          <w:p w:rsidR="00EB1FF9" w:rsidRPr="00EB1FF9" w:rsidRDefault="00EB1FF9" w:rsidP="00EB1FF9">
            <w:pPr>
              <w:ind w:firstLine="0"/>
            </w:pPr>
            <w:r>
              <w:t>Govan</w:t>
            </w:r>
          </w:p>
        </w:tc>
        <w:tc>
          <w:tcPr>
            <w:tcW w:w="2180" w:type="dxa"/>
            <w:shd w:val="clear" w:color="auto" w:fill="auto"/>
          </w:tcPr>
          <w:p w:rsidR="00EB1FF9" w:rsidRPr="00EB1FF9" w:rsidRDefault="00EB1FF9" w:rsidP="00EB1FF9">
            <w:pPr>
              <w:ind w:firstLine="0"/>
            </w:pPr>
            <w:r>
              <w:t>Hamilton</w:t>
            </w:r>
          </w:p>
        </w:tc>
      </w:tr>
      <w:tr w:rsidR="00EB1FF9" w:rsidRPr="00EB1FF9" w:rsidTr="000D6DE9">
        <w:tc>
          <w:tcPr>
            <w:tcW w:w="2179" w:type="dxa"/>
            <w:shd w:val="clear" w:color="auto" w:fill="auto"/>
          </w:tcPr>
          <w:p w:rsidR="00EB1FF9" w:rsidRPr="00EB1FF9" w:rsidRDefault="00EB1FF9" w:rsidP="00EB1FF9">
            <w:pPr>
              <w:ind w:firstLine="0"/>
            </w:pPr>
            <w:r>
              <w:t>Hardee</w:t>
            </w:r>
          </w:p>
        </w:tc>
        <w:tc>
          <w:tcPr>
            <w:tcW w:w="2179" w:type="dxa"/>
            <w:shd w:val="clear" w:color="auto" w:fill="auto"/>
          </w:tcPr>
          <w:p w:rsidR="00EB1FF9" w:rsidRPr="00EB1FF9" w:rsidRDefault="00EB1FF9" w:rsidP="00EB1FF9">
            <w:pPr>
              <w:ind w:firstLine="0"/>
            </w:pPr>
            <w:r>
              <w:t>Hayes</w:t>
            </w:r>
          </w:p>
        </w:tc>
        <w:tc>
          <w:tcPr>
            <w:tcW w:w="2180" w:type="dxa"/>
            <w:shd w:val="clear" w:color="auto" w:fill="auto"/>
          </w:tcPr>
          <w:p w:rsidR="00EB1FF9" w:rsidRPr="00EB1FF9" w:rsidRDefault="00EB1FF9" w:rsidP="00EB1FF9">
            <w:pPr>
              <w:ind w:firstLine="0"/>
            </w:pPr>
            <w:r>
              <w:t>Henderson</w:t>
            </w:r>
          </w:p>
        </w:tc>
      </w:tr>
      <w:tr w:rsidR="00EB1FF9" w:rsidRPr="00EB1FF9" w:rsidTr="000D6DE9">
        <w:tc>
          <w:tcPr>
            <w:tcW w:w="2179" w:type="dxa"/>
            <w:shd w:val="clear" w:color="auto" w:fill="auto"/>
          </w:tcPr>
          <w:p w:rsidR="00EB1FF9" w:rsidRPr="00EB1FF9" w:rsidRDefault="00EB1FF9" w:rsidP="00EB1FF9">
            <w:pPr>
              <w:ind w:firstLine="0"/>
            </w:pPr>
            <w:r>
              <w:t>Henegan</w:t>
            </w:r>
          </w:p>
        </w:tc>
        <w:tc>
          <w:tcPr>
            <w:tcW w:w="2179" w:type="dxa"/>
            <w:shd w:val="clear" w:color="auto" w:fill="auto"/>
          </w:tcPr>
          <w:p w:rsidR="00EB1FF9" w:rsidRPr="00EB1FF9" w:rsidRDefault="00EB1FF9" w:rsidP="00EB1FF9">
            <w:pPr>
              <w:ind w:firstLine="0"/>
            </w:pPr>
            <w:r>
              <w:t>Herbkersman</w:t>
            </w:r>
          </w:p>
        </w:tc>
        <w:tc>
          <w:tcPr>
            <w:tcW w:w="2180" w:type="dxa"/>
            <w:shd w:val="clear" w:color="auto" w:fill="auto"/>
          </w:tcPr>
          <w:p w:rsidR="00EB1FF9" w:rsidRPr="00EB1FF9" w:rsidRDefault="00EB1FF9" w:rsidP="00EB1FF9">
            <w:pPr>
              <w:ind w:firstLine="0"/>
            </w:pPr>
            <w:r>
              <w:t>Hicks</w:t>
            </w:r>
          </w:p>
        </w:tc>
      </w:tr>
      <w:tr w:rsidR="00EB1FF9" w:rsidRPr="00EB1FF9" w:rsidTr="000D6DE9">
        <w:tc>
          <w:tcPr>
            <w:tcW w:w="2179" w:type="dxa"/>
            <w:shd w:val="clear" w:color="auto" w:fill="auto"/>
          </w:tcPr>
          <w:p w:rsidR="00EB1FF9" w:rsidRPr="00EB1FF9" w:rsidRDefault="00EB1FF9" w:rsidP="00EB1FF9">
            <w:pPr>
              <w:ind w:firstLine="0"/>
            </w:pPr>
            <w:r>
              <w:t>Hiott</w:t>
            </w:r>
          </w:p>
        </w:tc>
        <w:tc>
          <w:tcPr>
            <w:tcW w:w="2179" w:type="dxa"/>
            <w:shd w:val="clear" w:color="auto" w:fill="auto"/>
          </w:tcPr>
          <w:p w:rsidR="00EB1FF9" w:rsidRPr="00EB1FF9" w:rsidRDefault="00EB1FF9" w:rsidP="00EB1FF9">
            <w:pPr>
              <w:ind w:firstLine="0"/>
            </w:pPr>
            <w:r>
              <w:t>Hixon</w:t>
            </w:r>
          </w:p>
        </w:tc>
        <w:tc>
          <w:tcPr>
            <w:tcW w:w="2180" w:type="dxa"/>
            <w:shd w:val="clear" w:color="auto" w:fill="auto"/>
          </w:tcPr>
          <w:p w:rsidR="00EB1FF9" w:rsidRPr="00EB1FF9" w:rsidRDefault="00EB1FF9" w:rsidP="00EB1FF9">
            <w:pPr>
              <w:ind w:firstLine="0"/>
            </w:pPr>
            <w:r>
              <w:t>Hodges</w:t>
            </w:r>
          </w:p>
        </w:tc>
      </w:tr>
      <w:tr w:rsidR="00EB1FF9" w:rsidRPr="00EB1FF9" w:rsidTr="000D6DE9">
        <w:tc>
          <w:tcPr>
            <w:tcW w:w="2179" w:type="dxa"/>
            <w:shd w:val="clear" w:color="auto" w:fill="auto"/>
          </w:tcPr>
          <w:p w:rsidR="00EB1FF9" w:rsidRPr="00EB1FF9" w:rsidRDefault="00EB1FF9" w:rsidP="00EB1FF9">
            <w:pPr>
              <w:ind w:firstLine="0"/>
            </w:pPr>
            <w:r>
              <w:t>Hosey</w:t>
            </w:r>
          </w:p>
        </w:tc>
        <w:tc>
          <w:tcPr>
            <w:tcW w:w="2179" w:type="dxa"/>
            <w:shd w:val="clear" w:color="auto" w:fill="auto"/>
          </w:tcPr>
          <w:p w:rsidR="00EB1FF9" w:rsidRPr="00EB1FF9" w:rsidRDefault="00EB1FF9" w:rsidP="00EB1FF9">
            <w:pPr>
              <w:ind w:firstLine="0"/>
            </w:pPr>
            <w:r>
              <w:t>Huggins</w:t>
            </w:r>
          </w:p>
        </w:tc>
        <w:tc>
          <w:tcPr>
            <w:tcW w:w="2180" w:type="dxa"/>
            <w:shd w:val="clear" w:color="auto" w:fill="auto"/>
          </w:tcPr>
          <w:p w:rsidR="00EB1FF9" w:rsidRPr="00EB1FF9" w:rsidRDefault="00EB1FF9" w:rsidP="00EB1FF9">
            <w:pPr>
              <w:ind w:firstLine="0"/>
            </w:pPr>
            <w:r>
              <w:t>Jefferson</w:t>
            </w:r>
          </w:p>
        </w:tc>
      </w:tr>
      <w:tr w:rsidR="00EB1FF9" w:rsidRPr="00EB1FF9" w:rsidTr="000D6DE9">
        <w:tc>
          <w:tcPr>
            <w:tcW w:w="2179" w:type="dxa"/>
            <w:shd w:val="clear" w:color="auto" w:fill="auto"/>
          </w:tcPr>
          <w:p w:rsidR="00EB1FF9" w:rsidRPr="00EB1FF9" w:rsidRDefault="00EB1FF9" w:rsidP="00EB1FF9">
            <w:pPr>
              <w:ind w:firstLine="0"/>
            </w:pPr>
            <w:r>
              <w:t>Johnson</w:t>
            </w:r>
          </w:p>
        </w:tc>
        <w:tc>
          <w:tcPr>
            <w:tcW w:w="2179" w:type="dxa"/>
            <w:shd w:val="clear" w:color="auto" w:fill="auto"/>
          </w:tcPr>
          <w:p w:rsidR="00EB1FF9" w:rsidRPr="00EB1FF9" w:rsidRDefault="00EB1FF9" w:rsidP="00EB1FF9">
            <w:pPr>
              <w:ind w:firstLine="0"/>
            </w:pPr>
            <w:r>
              <w:t>Jordan</w:t>
            </w:r>
          </w:p>
        </w:tc>
        <w:tc>
          <w:tcPr>
            <w:tcW w:w="2180" w:type="dxa"/>
            <w:shd w:val="clear" w:color="auto" w:fill="auto"/>
          </w:tcPr>
          <w:p w:rsidR="00EB1FF9" w:rsidRPr="00EB1FF9" w:rsidRDefault="00EB1FF9" w:rsidP="00EB1FF9">
            <w:pPr>
              <w:ind w:firstLine="0"/>
            </w:pPr>
            <w:r>
              <w:t>Kennedy</w:t>
            </w:r>
          </w:p>
        </w:tc>
      </w:tr>
      <w:tr w:rsidR="00EB1FF9" w:rsidRPr="00EB1FF9" w:rsidTr="000D6DE9">
        <w:tc>
          <w:tcPr>
            <w:tcW w:w="2179" w:type="dxa"/>
            <w:shd w:val="clear" w:color="auto" w:fill="auto"/>
          </w:tcPr>
          <w:p w:rsidR="00EB1FF9" w:rsidRPr="00EB1FF9" w:rsidRDefault="00EB1FF9" w:rsidP="00EB1FF9">
            <w:pPr>
              <w:ind w:firstLine="0"/>
            </w:pPr>
            <w:r>
              <w:t>King</w:t>
            </w:r>
          </w:p>
        </w:tc>
        <w:tc>
          <w:tcPr>
            <w:tcW w:w="2179" w:type="dxa"/>
            <w:shd w:val="clear" w:color="auto" w:fill="auto"/>
          </w:tcPr>
          <w:p w:rsidR="00EB1FF9" w:rsidRPr="00EB1FF9" w:rsidRDefault="00EB1FF9" w:rsidP="00EB1FF9">
            <w:pPr>
              <w:ind w:firstLine="0"/>
            </w:pPr>
            <w:r>
              <w:t>Kirby</w:t>
            </w:r>
          </w:p>
        </w:tc>
        <w:tc>
          <w:tcPr>
            <w:tcW w:w="2180" w:type="dxa"/>
            <w:shd w:val="clear" w:color="auto" w:fill="auto"/>
          </w:tcPr>
          <w:p w:rsidR="00EB1FF9" w:rsidRPr="00EB1FF9" w:rsidRDefault="00EB1FF9" w:rsidP="00EB1FF9">
            <w:pPr>
              <w:ind w:firstLine="0"/>
            </w:pPr>
            <w:r>
              <w:t>Limehouse</w:t>
            </w:r>
          </w:p>
        </w:tc>
      </w:tr>
      <w:tr w:rsidR="00EB1FF9" w:rsidRPr="00EB1FF9" w:rsidTr="000D6DE9">
        <w:tc>
          <w:tcPr>
            <w:tcW w:w="2179" w:type="dxa"/>
            <w:shd w:val="clear" w:color="auto" w:fill="auto"/>
          </w:tcPr>
          <w:p w:rsidR="00EB1FF9" w:rsidRPr="00EB1FF9" w:rsidRDefault="00EB1FF9" w:rsidP="00EB1FF9">
            <w:pPr>
              <w:ind w:firstLine="0"/>
            </w:pPr>
            <w:r>
              <w:t>Loftis</w:t>
            </w:r>
          </w:p>
        </w:tc>
        <w:tc>
          <w:tcPr>
            <w:tcW w:w="2179" w:type="dxa"/>
            <w:shd w:val="clear" w:color="auto" w:fill="auto"/>
          </w:tcPr>
          <w:p w:rsidR="00EB1FF9" w:rsidRPr="00EB1FF9" w:rsidRDefault="00EB1FF9" w:rsidP="00EB1FF9">
            <w:pPr>
              <w:ind w:firstLine="0"/>
            </w:pPr>
            <w:r>
              <w:t>Long</w:t>
            </w:r>
          </w:p>
        </w:tc>
        <w:tc>
          <w:tcPr>
            <w:tcW w:w="2180" w:type="dxa"/>
            <w:shd w:val="clear" w:color="auto" w:fill="auto"/>
          </w:tcPr>
          <w:p w:rsidR="00EB1FF9" w:rsidRPr="00EB1FF9" w:rsidRDefault="00EB1FF9" w:rsidP="00EB1FF9">
            <w:pPr>
              <w:ind w:firstLine="0"/>
            </w:pPr>
            <w:r>
              <w:t>Lowe</w:t>
            </w:r>
          </w:p>
        </w:tc>
      </w:tr>
      <w:tr w:rsidR="00EB1FF9" w:rsidRPr="00EB1FF9" w:rsidTr="000D6DE9">
        <w:tc>
          <w:tcPr>
            <w:tcW w:w="2179" w:type="dxa"/>
            <w:shd w:val="clear" w:color="auto" w:fill="auto"/>
          </w:tcPr>
          <w:p w:rsidR="00EB1FF9" w:rsidRPr="00EB1FF9" w:rsidRDefault="00EB1FF9" w:rsidP="00EB1FF9">
            <w:pPr>
              <w:ind w:firstLine="0"/>
            </w:pPr>
            <w:r>
              <w:t>Lucas</w:t>
            </w:r>
          </w:p>
        </w:tc>
        <w:tc>
          <w:tcPr>
            <w:tcW w:w="2179" w:type="dxa"/>
            <w:shd w:val="clear" w:color="auto" w:fill="auto"/>
          </w:tcPr>
          <w:p w:rsidR="00EB1FF9" w:rsidRPr="00EB1FF9" w:rsidRDefault="00EB1FF9" w:rsidP="00EB1FF9">
            <w:pPr>
              <w:ind w:firstLine="0"/>
            </w:pPr>
            <w:r>
              <w:t>Mack</w:t>
            </w:r>
          </w:p>
        </w:tc>
        <w:tc>
          <w:tcPr>
            <w:tcW w:w="2180" w:type="dxa"/>
            <w:shd w:val="clear" w:color="auto" w:fill="auto"/>
          </w:tcPr>
          <w:p w:rsidR="00EB1FF9" w:rsidRPr="00EB1FF9" w:rsidRDefault="00EB1FF9" w:rsidP="00EB1FF9">
            <w:pPr>
              <w:ind w:firstLine="0"/>
            </w:pPr>
            <w:r>
              <w:t>McCoy</w:t>
            </w:r>
          </w:p>
        </w:tc>
      </w:tr>
      <w:tr w:rsidR="00EB1FF9" w:rsidRPr="00EB1FF9" w:rsidTr="000D6DE9">
        <w:tc>
          <w:tcPr>
            <w:tcW w:w="2179" w:type="dxa"/>
            <w:shd w:val="clear" w:color="auto" w:fill="auto"/>
          </w:tcPr>
          <w:p w:rsidR="00EB1FF9" w:rsidRPr="00EB1FF9" w:rsidRDefault="00EB1FF9" w:rsidP="00EB1FF9">
            <w:pPr>
              <w:ind w:firstLine="0"/>
            </w:pPr>
            <w:r>
              <w:t>M. S. McLeod</w:t>
            </w:r>
          </w:p>
        </w:tc>
        <w:tc>
          <w:tcPr>
            <w:tcW w:w="2179" w:type="dxa"/>
            <w:shd w:val="clear" w:color="auto" w:fill="auto"/>
          </w:tcPr>
          <w:p w:rsidR="00EB1FF9" w:rsidRPr="00EB1FF9" w:rsidRDefault="00EB1FF9" w:rsidP="00EB1FF9">
            <w:pPr>
              <w:ind w:firstLine="0"/>
            </w:pPr>
            <w:r>
              <w:t>W. J. McLeod</w:t>
            </w:r>
          </w:p>
        </w:tc>
        <w:tc>
          <w:tcPr>
            <w:tcW w:w="2180" w:type="dxa"/>
            <w:shd w:val="clear" w:color="auto" w:fill="auto"/>
          </w:tcPr>
          <w:p w:rsidR="00EB1FF9" w:rsidRPr="00EB1FF9" w:rsidRDefault="00EB1FF9" w:rsidP="00EB1FF9">
            <w:pPr>
              <w:ind w:firstLine="0"/>
            </w:pPr>
            <w:r>
              <w:t>Merrill</w:t>
            </w:r>
          </w:p>
        </w:tc>
      </w:tr>
      <w:tr w:rsidR="00EB1FF9" w:rsidRPr="00EB1FF9" w:rsidTr="000D6DE9">
        <w:tc>
          <w:tcPr>
            <w:tcW w:w="2179" w:type="dxa"/>
            <w:shd w:val="clear" w:color="auto" w:fill="auto"/>
          </w:tcPr>
          <w:p w:rsidR="00EB1FF9" w:rsidRPr="00EB1FF9" w:rsidRDefault="00EB1FF9" w:rsidP="00EB1FF9">
            <w:pPr>
              <w:ind w:firstLine="0"/>
            </w:pPr>
            <w:r>
              <w:t>Mitchell</w:t>
            </w:r>
          </w:p>
        </w:tc>
        <w:tc>
          <w:tcPr>
            <w:tcW w:w="2179" w:type="dxa"/>
            <w:shd w:val="clear" w:color="auto" w:fill="auto"/>
          </w:tcPr>
          <w:p w:rsidR="00EB1FF9" w:rsidRPr="00EB1FF9" w:rsidRDefault="00EB1FF9" w:rsidP="00EB1FF9">
            <w:pPr>
              <w:ind w:firstLine="0"/>
            </w:pPr>
            <w:r>
              <w:t>D. C. Moss</w:t>
            </w:r>
          </w:p>
        </w:tc>
        <w:tc>
          <w:tcPr>
            <w:tcW w:w="2180" w:type="dxa"/>
            <w:shd w:val="clear" w:color="auto" w:fill="auto"/>
          </w:tcPr>
          <w:p w:rsidR="00EB1FF9" w:rsidRPr="00EB1FF9" w:rsidRDefault="00EB1FF9" w:rsidP="00EB1FF9">
            <w:pPr>
              <w:ind w:firstLine="0"/>
            </w:pPr>
            <w:r>
              <w:t>V. S. Moss</w:t>
            </w:r>
          </w:p>
        </w:tc>
      </w:tr>
      <w:tr w:rsidR="00EB1FF9" w:rsidRPr="00EB1FF9" w:rsidTr="000D6DE9">
        <w:tc>
          <w:tcPr>
            <w:tcW w:w="2179" w:type="dxa"/>
            <w:shd w:val="clear" w:color="auto" w:fill="auto"/>
          </w:tcPr>
          <w:p w:rsidR="00EB1FF9" w:rsidRPr="00EB1FF9" w:rsidRDefault="00EB1FF9" w:rsidP="00EB1FF9">
            <w:pPr>
              <w:ind w:firstLine="0"/>
            </w:pPr>
            <w:r>
              <w:t>Murphy</w:t>
            </w:r>
          </w:p>
        </w:tc>
        <w:tc>
          <w:tcPr>
            <w:tcW w:w="2179" w:type="dxa"/>
            <w:shd w:val="clear" w:color="auto" w:fill="auto"/>
          </w:tcPr>
          <w:p w:rsidR="00EB1FF9" w:rsidRPr="00EB1FF9" w:rsidRDefault="00EB1FF9" w:rsidP="00EB1FF9">
            <w:pPr>
              <w:ind w:firstLine="0"/>
            </w:pPr>
            <w:r>
              <w:t>Nanney</w:t>
            </w:r>
          </w:p>
        </w:tc>
        <w:tc>
          <w:tcPr>
            <w:tcW w:w="2180" w:type="dxa"/>
            <w:shd w:val="clear" w:color="auto" w:fill="auto"/>
          </w:tcPr>
          <w:p w:rsidR="00EB1FF9" w:rsidRPr="00EB1FF9" w:rsidRDefault="00EB1FF9" w:rsidP="00EB1FF9">
            <w:pPr>
              <w:ind w:firstLine="0"/>
            </w:pPr>
            <w:r>
              <w:t>Neal</w:t>
            </w:r>
          </w:p>
        </w:tc>
      </w:tr>
      <w:tr w:rsidR="00EB1FF9" w:rsidRPr="00EB1FF9" w:rsidTr="000D6DE9">
        <w:tc>
          <w:tcPr>
            <w:tcW w:w="2179" w:type="dxa"/>
            <w:shd w:val="clear" w:color="auto" w:fill="auto"/>
          </w:tcPr>
          <w:p w:rsidR="00EB1FF9" w:rsidRPr="00EB1FF9" w:rsidRDefault="00EB1FF9" w:rsidP="00EB1FF9">
            <w:pPr>
              <w:ind w:firstLine="0"/>
            </w:pPr>
            <w:r>
              <w:t>Norman</w:t>
            </w:r>
          </w:p>
        </w:tc>
        <w:tc>
          <w:tcPr>
            <w:tcW w:w="2179" w:type="dxa"/>
            <w:shd w:val="clear" w:color="auto" w:fill="auto"/>
          </w:tcPr>
          <w:p w:rsidR="00EB1FF9" w:rsidRPr="00EB1FF9" w:rsidRDefault="00EB1FF9" w:rsidP="00EB1FF9">
            <w:pPr>
              <w:ind w:firstLine="0"/>
            </w:pPr>
            <w:r>
              <w:t>Ott</w:t>
            </w:r>
          </w:p>
        </w:tc>
        <w:tc>
          <w:tcPr>
            <w:tcW w:w="2180" w:type="dxa"/>
            <w:shd w:val="clear" w:color="auto" w:fill="auto"/>
          </w:tcPr>
          <w:p w:rsidR="00EB1FF9" w:rsidRPr="00EB1FF9" w:rsidRDefault="00EB1FF9" w:rsidP="00EB1FF9">
            <w:pPr>
              <w:ind w:firstLine="0"/>
            </w:pPr>
            <w:r>
              <w:t>Parks</w:t>
            </w:r>
          </w:p>
        </w:tc>
      </w:tr>
    </w:tbl>
    <w:p w:rsidR="000D6DE9" w:rsidRDefault="000D6DE9"/>
    <w:p w:rsidR="000D6DE9" w:rsidRDefault="000D6DE9"/>
    <w:p w:rsidR="000D6DE9" w:rsidRDefault="000D6DE9"/>
    <w:p w:rsidR="000D6DE9" w:rsidRPr="000D6DE9" w:rsidRDefault="000D6DE9" w:rsidP="000D6DE9">
      <w:pPr>
        <w:jc w:val="right"/>
        <w:rPr>
          <w:b/>
        </w:rPr>
      </w:pPr>
      <w:r w:rsidRPr="000D6DE9">
        <w:rPr>
          <w:b/>
        </w:rPr>
        <w:t>Printed Page 3786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Pitts</w:t>
            </w:r>
          </w:p>
        </w:tc>
        <w:tc>
          <w:tcPr>
            <w:tcW w:w="2179" w:type="dxa"/>
            <w:shd w:val="clear" w:color="auto" w:fill="auto"/>
          </w:tcPr>
          <w:p w:rsidR="00EB1FF9" w:rsidRPr="00EB1FF9" w:rsidRDefault="00EB1FF9" w:rsidP="00EB1FF9">
            <w:pPr>
              <w:ind w:firstLine="0"/>
            </w:pPr>
            <w:r>
              <w:t>Pope</w:t>
            </w:r>
          </w:p>
        </w:tc>
        <w:tc>
          <w:tcPr>
            <w:tcW w:w="2180" w:type="dxa"/>
            <w:shd w:val="clear" w:color="auto" w:fill="auto"/>
          </w:tcPr>
          <w:p w:rsidR="00EB1FF9" w:rsidRPr="00EB1FF9" w:rsidRDefault="00EB1FF9" w:rsidP="00EB1FF9">
            <w:pPr>
              <w:ind w:firstLine="0"/>
            </w:pPr>
            <w:r>
              <w:t>Putnam</w:t>
            </w:r>
          </w:p>
        </w:tc>
      </w:tr>
      <w:tr w:rsidR="00EB1FF9" w:rsidRPr="00EB1FF9" w:rsidTr="000D6DE9">
        <w:tc>
          <w:tcPr>
            <w:tcW w:w="2179" w:type="dxa"/>
            <w:shd w:val="clear" w:color="auto" w:fill="auto"/>
          </w:tcPr>
          <w:p w:rsidR="00EB1FF9" w:rsidRPr="00EB1FF9" w:rsidRDefault="00EB1FF9" w:rsidP="00EB1FF9">
            <w:pPr>
              <w:ind w:firstLine="0"/>
            </w:pPr>
            <w:r>
              <w:t>Quinn</w:t>
            </w:r>
          </w:p>
        </w:tc>
        <w:tc>
          <w:tcPr>
            <w:tcW w:w="2179" w:type="dxa"/>
            <w:shd w:val="clear" w:color="auto" w:fill="auto"/>
          </w:tcPr>
          <w:p w:rsidR="00EB1FF9" w:rsidRPr="00EB1FF9" w:rsidRDefault="00EB1FF9" w:rsidP="00EB1FF9">
            <w:pPr>
              <w:ind w:firstLine="0"/>
            </w:pPr>
            <w:r>
              <w:t>Ridgeway</w:t>
            </w:r>
          </w:p>
        </w:tc>
        <w:tc>
          <w:tcPr>
            <w:tcW w:w="2180" w:type="dxa"/>
            <w:shd w:val="clear" w:color="auto" w:fill="auto"/>
          </w:tcPr>
          <w:p w:rsidR="00EB1FF9" w:rsidRPr="00EB1FF9" w:rsidRDefault="00EB1FF9" w:rsidP="00EB1FF9">
            <w:pPr>
              <w:ind w:firstLine="0"/>
            </w:pPr>
            <w:r>
              <w:t>Riley</w:t>
            </w:r>
          </w:p>
        </w:tc>
      </w:tr>
      <w:tr w:rsidR="00EB1FF9" w:rsidRPr="00EB1FF9" w:rsidTr="000D6DE9">
        <w:tc>
          <w:tcPr>
            <w:tcW w:w="2179" w:type="dxa"/>
            <w:shd w:val="clear" w:color="auto" w:fill="auto"/>
          </w:tcPr>
          <w:p w:rsidR="00EB1FF9" w:rsidRPr="00EB1FF9" w:rsidRDefault="00EB1FF9" w:rsidP="00EB1FF9">
            <w:pPr>
              <w:ind w:firstLine="0"/>
            </w:pPr>
            <w:r>
              <w:t>Rivers</w:t>
            </w:r>
          </w:p>
        </w:tc>
        <w:tc>
          <w:tcPr>
            <w:tcW w:w="2179" w:type="dxa"/>
            <w:shd w:val="clear" w:color="auto" w:fill="auto"/>
          </w:tcPr>
          <w:p w:rsidR="00EB1FF9" w:rsidRPr="00EB1FF9" w:rsidRDefault="00EB1FF9" w:rsidP="00EB1FF9">
            <w:pPr>
              <w:ind w:firstLine="0"/>
            </w:pPr>
            <w:r>
              <w:t>Robinson-Simpson</w:t>
            </w:r>
          </w:p>
        </w:tc>
        <w:tc>
          <w:tcPr>
            <w:tcW w:w="2180" w:type="dxa"/>
            <w:shd w:val="clear" w:color="auto" w:fill="auto"/>
          </w:tcPr>
          <w:p w:rsidR="00EB1FF9" w:rsidRPr="00EB1FF9" w:rsidRDefault="00EB1FF9" w:rsidP="00EB1FF9">
            <w:pPr>
              <w:ind w:firstLine="0"/>
            </w:pPr>
            <w:r>
              <w:t>Ryhal</w:t>
            </w:r>
          </w:p>
        </w:tc>
      </w:tr>
      <w:tr w:rsidR="00EB1FF9" w:rsidRPr="00EB1FF9" w:rsidTr="000D6DE9">
        <w:tc>
          <w:tcPr>
            <w:tcW w:w="2179" w:type="dxa"/>
            <w:shd w:val="clear" w:color="auto" w:fill="auto"/>
          </w:tcPr>
          <w:p w:rsidR="00EB1FF9" w:rsidRPr="00EB1FF9" w:rsidRDefault="00EB1FF9" w:rsidP="00EB1FF9">
            <w:pPr>
              <w:ind w:firstLine="0"/>
            </w:pPr>
            <w:r>
              <w:t>Sandifer</w:t>
            </w:r>
          </w:p>
        </w:tc>
        <w:tc>
          <w:tcPr>
            <w:tcW w:w="2179" w:type="dxa"/>
            <w:shd w:val="clear" w:color="auto" w:fill="auto"/>
          </w:tcPr>
          <w:p w:rsidR="00EB1FF9" w:rsidRPr="00EB1FF9" w:rsidRDefault="00EB1FF9" w:rsidP="00EB1FF9">
            <w:pPr>
              <w:ind w:firstLine="0"/>
            </w:pPr>
            <w:r>
              <w:t>Simrill</w:t>
            </w:r>
          </w:p>
        </w:tc>
        <w:tc>
          <w:tcPr>
            <w:tcW w:w="2180" w:type="dxa"/>
            <w:shd w:val="clear" w:color="auto" w:fill="auto"/>
          </w:tcPr>
          <w:p w:rsidR="00EB1FF9" w:rsidRPr="00EB1FF9" w:rsidRDefault="00EB1FF9" w:rsidP="00EB1FF9">
            <w:pPr>
              <w:ind w:firstLine="0"/>
            </w:pPr>
            <w:r>
              <w:t>G. M. Smith</w:t>
            </w:r>
          </w:p>
        </w:tc>
      </w:tr>
      <w:tr w:rsidR="00EB1FF9" w:rsidRPr="00EB1FF9" w:rsidTr="000D6DE9">
        <w:tc>
          <w:tcPr>
            <w:tcW w:w="2179" w:type="dxa"/>
            <w:shd w:val="clear" w:color="auto" w:fill="auto"/>
          </w:tcPr>
          <w:p w:rsidR="00EB1FF9" w:rsidRPr="00EB1FF9" w:rsidRDefault="00EB1FF9" w:rsidP="00EB1FF9">
            <w:pPr>
              <w:ind w:firstLine="0"/>
            </w:pPr>
            <w:r>
              <w:t>G. R. Smith</w:t>
            </w:r>
          </w:p>
        </w:tc>
        <w:tc>
          <w:tcPr>
            <w:tcW w:w="2179" w:type="dxa"/>
            <w:shd w:val="clear" w:color="auto" w:fill="auto"/>
          </w:tcPr>
          <w:p w:rsidR="00EB1FF9" w:rsidRPr="00EB1FF9" w:rsidRDefault="00EB1FF9" w:rsidP="00EB1FF9">
            <w:pPr>
              <w:ind w:firstLine="0"/>
            </w:pPr>
            <w:r>
              <w:t>Sottile</w:t>
            </w:r>
          </w:p>
        </w:tc>
        <w:tc>
          <w:tcPr>
            <w:tcW w:w="2180" w:type="dxa"/>
            <w:shd w:val="clear" w:color="auto" w:fill="auto"/>
          </w:tcPr>
          <w:p w:rsidR="00EB1FF9" w:rsidRPr="00EB1FF9" w:rsidRDefault="00EB1FF9" w:rsidP="00EB1FF9">
            <w:pPr>
              <w:ind w:firstLine="0"/>
            </w:pPr>
            <w:r>
              <w:t>Spires</w:t>
            </w:r>
          </w:p>
        </w:tc>
      </w:tr>
      <w:tr w:rsidR="00EB1FF9" w:rsidRPr="00EB1FF9" w:rsidTr="000D6DE9">
        <w:tc>
          <w:tcPr>
            <w:tcW w:w="2179" w:type="dxa"/>
            <w:shd w:val="clear" w:color="auto" w:fill="auto"/>
          </w:tcPr>
          <w:p w:rsidR="00EB1FF9" w:rsidRPr="00EB1FF9" w:rsidRDefault="00EB1FF9" w:rsidP="00EB1FF9">
            <w:pPr>
              <w:ind w:firstLine="0"/>
            </w:pPr>
            <w:r>
              <w:t>Stavrinakis</w:t>
            </w:r>
          </w:p>
        </w:tc>
        <w:tc>
          <w:tcPr>
            <w:tcW w:w="2179" w:type="dxa"/>
            <w:shd w:val="clear" w:color="auto" w:fill="auto"/>
          </w:tcPr>
          <w:p w:rsidR="00EB1FF9" w:rsidRPr="00EB1FF9" w:rsidRDefault="00EB1FF9" w:rsidP="00EB1FF9">
            <w:pPr>
              <w:ind w:firstLine="0"/>
            </w:pPr>
            <w:r>
              <w:t>Stringer</w:t>
            </w:r>
          </w:p>
        </w:tc>
        <w:tc>
          <w:tcPr>
            <w:tcW w:w="2180" w:type="dxa"/>
            <w:shd w:val="clear" w:color="auto" w:fill="auto"/>
          </w:tcPr>
          <w:p w:rsidR="00EB1FF9" w:rsidRPr="00EB1FF9" w:rsidRDefault="00EB1FF9" w:rsidP="00EB1FF9">
            <w:pPr>
              <w:ind w:firstLine="0"/>
            </w:pPr>
            <w:r>
              <w:t>Tallon</w:t>
            </w:r>
          </w:p>
        </w:tc>
      </w:tr>
      <w:tr w:rsidR="00EB1FF9" w:rsidRPr="00EB1FF9" w:rsidTr="000D6DE9">
        <w:tc>
          <w:tcPr>
            <w:tcW w:w="2179" w:type="dxa"/>
            <w:shd w:val="clear" w:color="auto" w:fill="auto"/>
          </w:tcPr>
          <w:p w:rsidR="00EB1FF9" w:rsidRPr="00EB1FF9" w:rsidRDefault="00EB1FF9" w:rsidP="00EB1FF9">
            <w:pPr>
              <w:ind w:firstLine="0"/>
            </w:pPr>
            <w:r>
              <w:t>Taylor</w:t>
            </w:r>
          </w:p>
        </w:tc>
        <w:tc>
          <w:tcPr>
            <w:tcW w:w="2179" w:type="dxa"/>
            <w:shd w:val="clear" w:color="auto" w:fill="auto"/>
          </w:tcPr>
          <w:p w:rsidR="00EB1FF9" w:rsidRPr="00EB1FF9" w:rsidRDefault="00EB1FF9" w:rsidP="00EB1FF9">
            <w:pPr>
              <w:ind w:firstLine="0"/>
            </w:pPr>
            <w:r>
              <w:t>Thayer</w:t>
            </w:r>
          </w:p>
        </w:tc>
        <w:tc>
          <w:tcPr>
            <w:tcW w:w="2180" w:type="dxa"/>
            <w:shd w:val="clear" w:color="auto" w:fill="auto"/>
          </w:tcPr>
          <w:p w:rsidR="00EB1FF9" w:rsidRPr="00EB1FF9" w:rsidRDefault="00EB1FF9" w:rsidP="00EB1FF9">
            <w:pPr>
              <w:ind w:firstLine="0"/>
            </w:pPr>
            <w:r>
              <w:t>Tinkler</w:t>
            </w:r>
          </w:p>
        </w:tc>
      </w:tr>
      <w:tr w:rsidR="00EB1FF9" w:rsidRPr="00EB1FF9" w:rsidTr="000D6DE9">
        <w:tc>
          <w:tcPr>
            <w:tcW w:w="2179" w:type="dxa"/>
            <w:shd w:val="clear" w:color="auto" w:fill="auto"/>
          </w:tcPr>
          <w:p w:rsidR="00EB1FF9" w:rsidRPr="00EB1FF9" w:rsidRDefault="00EB1FF9" w:rsidP="00EB1FF9">
            <w:pPr>
              <w:keepNext/>
              <w:ind w:firstLine="0"/>
            </w:pPr>
            <w:r>
              <w:t>Whipper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Whitmire</w:t>
            </w:r>
          </w:p>
        </w:tc>
      </w:tr>
      <w:tr w:rsidR="00EB1FF9" w:rsidRPr="00EB1FF9" w:rsidTr="000D6DE9">
        <w:tc>
          <w:tcPr>
            <w:tcW w:w="2179" w:type="dxa"/>
            <w:shd w:val="clear" w:color="auto" w:fill="auto"/>
          </w:tcPr>
          <w:p w:rsidR="00EB1FF9" w:rsidRPr="00EB1FF9" w:rsidRDefault="00EB1FF9" w:rsidP="00EB1FF9">
            <w:pPr>
              <w:keepNext/>
              <w:ind w:firstLine="0"/>
            </w:pPr>
            <w:r>
              <w:t>Williams</w:t>
            </w:r>
          </w:p>
        </w:tc>
        <w:tc>
          <w:tcPr>
            <w:tcW w:w="2179" w:type="dxa"/>
            <w:shd w:val="clear" w:color="auto" w:fill="auto"/>
          </w:tcPr>
          <w:p w:rsidR="00EB1FF9" w:rsidRPr="00EB1FF9" w:rsidRDefault="00EB1FF9" w:rsidP="00EB1FF9">
            <w:pPr>
              <w:keepNext/>
              <w:ind w:firstLine="0"/>
            </w:pPr>
            <w:r>
              <w:t>Willis</w:t>
            </w:r>
          </w:p>
        </w:tc>
        <w:tc>
          <w:tcPr>
            <w:tcW w:w="2180" w:type="dxa"/>
            <w:shd w:val="clear" w:color="auto" w:fill="auto"/>
          </w:tcPr>
          <w:p w:rsidR="00EB1FF9" w:rsidRPr="00EB1FF9" w:rsidRDefault="00EB1FF9" w:rsidP="00EB1FF9">
            <w:pPr>
              <w:keepNext/>
              <w:ind w:firstLine="0"/>
            </w:pPr>
            <w:r>
              <w:t>Yow</w:t>
            </w:r>
          </w:p>
        </w:tc>
      </w:tr>
    </w:tbl>
    <w:p w:rsidR="00EB1FF9" w:rsidRDefault="00EB1FF9" w:rsidP="00EB1FF9"/>
    <w:p w:rsidR="00EB1FF9" w:rsidRDefault="00EB1FF9" w:rsidP="00EB1FF9">
      <w:pPr>
        <w:jc w:val="center"/>
        <w:rPr>
          <w:b/>
        </w:rPr>
      </w:pPr>
      <w:r w:rsidRPr="00EB1FF9">
        <w:rPr>
          <w:b/>
        </w:rPr>
        <w:t>Total--99</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EB1FF9" w:rsidRDefault="00EB1FF9" w:rsidP="00EB1FF9">
      <w:r>
        <w:t xml:space="preserve">So, the Bill was read the second time and ordered to third reading.  </w:t>
      </w:r>
    </w:p>
    <w:p w:rsidR="00EB1FF9" w:rsidRDefault="00EB1FF9" w:rsidP="00EB1FF9"/>
    <w:p w:rsidR="00EB1FF9" w:rsidRDefault="00EB1FF9" w:rsidP="00EB1FF9">
      <w:pPr>
        <w:keepNext/>
        <w:jc w:val="center"/>
        <w:rPr>
          <w:b/>
        </w:rPr>
      </w:pPr>
      <w:r w:rsidRPr="00EB1FF9">
        <w:rPr>
          <w:b/>
        </w:rPr>
        <w:t>S. 685--ORDERED TO THIRD READING</w:t>
      </w:r>
    </w:p>
    <w:p w:rsidR="00EB1FF9" w:rsidRDefault="00EB1FF9" w:rsidP="00EB1FF9">
      <w:pPr>
        <w:keepNext/>
      </w:pPr>
      <w:r>
        <w:t>The following Bill was taken up:</w:t>
      </w:r>
    </w:p>
    <w:p w:rsidR="00EB1FF9" w:rsidRDefault="00EB1FF9" w:rsidP="00EB1FF9">
      <w:pPr>
        <w:keepNext/>
      </w:pPr>
      <w:bookmarkStart w:id="129" w:name="include_clip_start_241"/>
      <w:bookmarkEnd w:id="129"/>
    </w:p>
    <w:p w:rsidR="000D6DE9" w:rsidRDefault="00EB1FF9" w:rsidP="00EB1FF9">
      <w:r>
        <w:t xml:space="preserve">S. 685 -- Senators Leatherman, Alexander, Campbell, S. Martin, Nicholson and O'Dell: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THE BOARD OF REGISTRATION FOR PROFESSIONAL ENGINEERS AND LAND SURVEYORS, SO AS TO PROVIDE ADDITIONAL QUALIFICATIONS; TO AMEND SECTION 40-22-20, RELATING TO DEFINITIONS, SO AS TO ADD, REDEFINE, AND DELETE DEFINITIONS; TO AMEND SECTION 40-22-30, RELATING TO ACTIVITIES PROHIBITED WITHOUT A LICENSE, SO AS TO PROHIBIT BROKERING OR COORDINATING ENGINEERING OR SURVEYING SERVICES FOR A FEE; BY ADDING SECTION 40-22-35 SO AS TO SPECIFY THE MANNER IN WHICH A REGISTERED ENGINEER OR SURVEYOR MAY NEGOTIATE A CONTRACT FOR HIS PROFESSIONAL SERVICES; TO AMEND SECTION 40-22-50, RELATING TO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3787 . . . . . Tuesday, May 24, 2016</w:t>
      </w:r>
    </w:p>
    <w:p w:rsidR="000D6DE9" w:rsidRDefault="000D6DE9">
      <w:pPr>
        <w:ind w:firstLine="0"/>
        <w:jc w:val="left"/>
      </w:pPr>
    </w:p>
    <w:p w:rsidR="000D6DE9" w:rsidRDefault="00EB1FF9" w:rsidP="00EB1FF9">
      <w:r>
        <w:t xml:space="preserve">DUTIES OF THE BOARD, SO AS TO PROVIDE THE BOARD SHALL MAINTAIN AND UPDATE, RATHER THAN ANNUALLY PREPARE, A ROSTER OF INFORMATION CONCERNING PROFESSIONAL ENGINEERS AND SURVEYORS; TO AMEND SECTION 40-22-60, RELATING TO THE DUTY OF THE BOARD TO PROMULGATE CERTAIN REGULATIONS, SO AS TO </w:t>
      </w:r>
      <w:r>
        <w:lastRenderedPageBreak/>
        <w:t xml:space="preserve">UPDATE A CROSS REFERENCE AND TO PROVIDE ADDITIONAL DUTIES WITH RESPECT TO PROVIDING ADVICE AND RECOMMENDATIONS CONCERNING STATUTORY REVISIONS TO THE DEPARTMENT OF LABOR, LICENSING AND REGULATION; TO AMEND SECTION 40-22-75, RELATING TO EMERGENCY WAIVER OF LICENSE REQUIREMENTS, SO AS TO LIMIT APPLICATION OF THIS WAIVER TO DECLARED NATIONAL OR STATE EMERGENCIES, AND TO PROVIDE A 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3788 . . . . . Tuesday, May 24, 2016</w:t>
      </w:r>
    </w:p>
    <w:p w:rsidR="000D6DE9" w:rsidRDefault="000D6DE9">
      <w:pPr>
        <w:ind w:firstLine="0"/>
        <w:jc w:val="left"/>
      </w:pPr>
    </w:p>
    <w:p w:rsidR="00EB1FF9" w:rsidRDefault="00EB1FF9" w:rsidP="00EB1FF9">
      <w:r>
        <w:lastRenderedPageBreak/>
        <w:t>LICENSEES, SO AS TO PROVIDE THE SEAL AND SIGNATURE OF A LICENSEE ON A DOCUMENT CONSTITUTES A CERTIFICATION THAT THE DOCUMENT WAS PREPARED BY THE LICENSEE OR UNDER HIS DIRECT SUPERVISION, AMONG OTHER THINGS; TO AMEND SECTION 40-22-280, AS AMENDED, RELATING TO EXCEPTIONS FROM THE APPLICABILITY OF THE CHAPTER, SO AS TO MODIFY THE EXEMPTIONS; AND TO AMEND SECTION 40-22-290, RELATING TO "TIER A" SURVEYING, SO AS TO EXEMPT THE CREATION OF NONTECHNICAL MAPS.</w:t>
      </w:r>
    </w:p>
    <w:p w:rsidR="00EB1FF9" w:rsidRDefault="00EB1FF9" w:rsidP="00EB1FF9"/>
    <w:p w:rsidR="00EB1FF9" w:rsidRPr="0035427E" w:rsidRDefault="00EB1FF9" w:rsidP="00EB1FF9">
      <w:r w:rsidRPr="0035427E">
        <w:t>The Committee on Labor, Commerce and Industry proposed the following Amendment No. 1</w:t>
      </w:r>
      <w:r w:rsidR="00625174">
        <w:t xml:space="preserve"> to </w:t>
      </w:r>
      <w:r w:rsidRPr="0035427E">
        <w:t>S. 685 (COUNCIL\AGM\685C002.</w:t>
      </w:r>
      <w:r w:rsidR="00625174">
        <w:t xml:space="preserve"> </w:t>
      </w:r>
      <w:r w:rsidRPr="0035427E">
        <w:t>AGM.AB16), which was tabled:</w:t>
      </w:r>
    </w:p>
    <w:p w:rsidR="00EB1FF9" w:rsidRPr="0035427E" w:rsidRDefault="00EB1FF9" w:rsidP="00EB1FF9">
      <w:r w:rsidRPr="0035427E">
        <w:t>Amend the bill, as and if amended, Section 40</w:t>
      </w:r>
      <w:r w:rsidRPr="0035427E">
        <w:noBreakHyphen/>
        <w:t>22</w:t>
      </w:r>
      <w:r w:rsidRPr="0035427E">
        <w:noBreakHyphen/>
        <w:t>20, as contained in SECTION 3, by deleting the SECTION in its entirety and inserting:</w:t>
      </w:r>
    </w:p>
    <w:p w:rsidR="00EB1FF9" w:rsidRPr="0035427E" w:rsidRDefault="00EB1FF9" w:rsidP="00EB1FF9">
      <w:pPr>
        <w:suppressAutoHyphens/>
      </w:pPr>
      <w:r w:rsidRPr="0035427E">
        <w:t>/ SECTION</w:t>
      </w:r>
      <w:r w:rsidRPr="0035427E">
        <w:tab/>
        <w:t>3.</w:t>
      </w:r>
      <w:r w:rsidRPr="0035427E">
        <w:tab/>
        <w:t>Section 40</w:t>
      </w:r>
      <w:r w:rsidRPr="0035427E">
        <w:noBreakHyphen/>
        <w:t>22</w:t>
      </w:r>
      <w:r w:rsidRPr="0035427E">
        <w:noBreakHyphen/>
        <w:t>20 of the 1976 Code is amended to read:</w:t>
      </w:r>
    </w:p>
    <w:p w:rsidR="00EB1FF9" w:rsidRPr="0035427E" w:rsidRDefault="00EB1FF9" w:rsidP="00EB1FF9">
      <w:r w:rsidRPr="0035427E">
        <w:tab/>
        <w:t>“Section 40</w:t>
      </w:r>
      <w:r w:rsidRPr="0035427E">
        <w:noBreakHyphen/>
        <w:t>22</w:t>
      </w:r>
      <w:r w:rsidRPr="0035427E">
        <w:noBreakHyphen/>
        <w:t>20.</w:t>
      </w:r>
      <w:r w:rsidRPr="0035427E">
        <w:tab/>
        <w:t xml:space="preserve">As used in this chapter: </w:t>
      </w:r>
    </w:p>
    <w:p w:rsidR="00EB1FF9" w:rsidRPr="0035427E" w:rsidRDefault="00EB1FF9" w:rsidP="00EB1FF9">
      <w:r w:rsidRPr="0035427E">
        <w:tab/>
        <w:t>(1)</w:t>
      </w:r>
      <w:r w:rsidRPr="0035427E">
        <w:tab/>
        <w:t xml:space="preserve">‘ABET’ means the Accreditation Board for Engineering and Technology. ‘EAC’ means the Engineering Accreditation Commission of ABET.  ‘TAC’ </w:t>
      </w:r>
      <w:r w:rsidRPr="0035427E">
        <w:rPr>
          <w:u w:val="single"/>
        </w:rPr>
        <w:t>or ‘ETAC’</w:t>
      </w:r>
      <w:r w:rsidRPr="0035427E">
        <w:t xml:space="preserve"> means the </w:t>
      </w:r>
      <w:r w:rsidRPr="0035427E">
        <w:rPr>
          <w:u w:val="single"/>
        </w:rPr>
        <w:t>Engineering</w:t>
      </w:r>
      <w:r w:rsidRPr="0035427E">
        <w:t xml:space="preserve"> Technology Accreditation Commission of ABET. </w:t>
      </w:r>
    </w:p>
    <w:p w:rsidR="00EB1FF9" w:rsidRPr="0035427E" w:rsidRDefault="00EB1FF9" w:rsidP="00EB1FF9">
      <w:r w:rsidRPr="0035427E">
        <w:tab/>
        <w:t>(2)</w:t>
      </w:r>
      <w:r w:rsidRPr="0035427E">
        <w:tab/>
        <w:t xml:space="preserve">‘Approved engineering curriculum’ means an engineering program of four or more years determined by the board to be substantially equivalent to that of an EAC/ABET accredited curriculum </w:t>
      </w:r>
      <w:r w:rsidRPr="0035427E">
        <w:rPr>
          <w:u w:val="single"/>
        </w:rPr>
        <w:t>or the NCEES Engineering Education Standard</w:t>
      </w:r>
      <w:r w:rsidRPr="0035427E">
        <w:t xml:space="preserve">. </w:t>
      </w:r>
    </w:p>
    <w:p w:rsidR="00EB1FF9" w:rsidRPr="0035427E" w:rsidRDefault="00EB1FF9" w:rsidP="00EB1FF9">
      <w:pPr>
        <w:rPr>
          <w:strike/>
        </w:rPr>
      </w:pPr>
      <w:r w:rsidRPr="0035427E">
        <w:tab/>
        <w:t>(3)</w:t>
      </w:r>
      <w:r w:rsidRPr="0035427E">
        <w:tab/>
      </w:r>
      <w:r w:rsidRPr="0035427E">
        <w:rPr>
          <w:strike/>
        </w:rPr>
        <w:t xml:space="preserve">RESERVED. </w:t>
      </w:r>
    </w:p>
    <w:p w:rsidR="00EB1FF9" w:rsidRPr="0035427E" w:rsidRDefault="00EB1FF9" w:rsidP="00EB1FF9">
      <w:r w:rsidRPr="0035427E">
        <w:tab/>
      </w:r>
      <w:r w:rsidRPr="0035427E">
        <w:rPr>
          <w:strike/>
        </w:rPr>
        <w:t>(4)</w:t>
      </w:r>
      <w:r w:rsidRPr="0035427E">
        <w:tab/>
        <w:t xml:space="preserve">‘Board’ means the South Carolina State Board of Registration for Professional Engineers and Surveyors created pursuant to this chapter. </w:t>
      </w:r>
    </w:p>
    <w:p w:rsidR="00EB1FF9" w:rsidRPr="0035427E" w:rsidRDefault="00EB1FF9" w:rsidP="00EB1FF9">
      <w:r w:rsidRPr="0035427E">
        <w:tab/>
        <w:t>(</w:t>
      </w:r>
      <w:r w:rsidRPr="0035427E">
        <w:rPr>
          <w:strike/>
        </w:rPr>
        <w:t>5</w:t>
      </w:r>
      <w:r w:rsidRPr="0035427E">
        <w:rPr>
          <w:u w:val="single"/>
        </w:rPr>
        <w:t>4</w:t>
      </w:r>
      <w:r w:rsidRPr="0035427E">
        <w:t>)</w:t>
      </w:r>
      <w:r w:rsidRPr="0035427E">
        <w:tab/>
        <w:t xml:space="preserve">‘Branch office’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w:t>
      </w:r>
      <w:r w:rsidRPr="0035427E">
        <w:rPr>
          <w:u w:val="single"/>
        </w:rPr>
        <w:t>project</w:t>
      </w:r>
      <w:r w:rsidRPr="0035427E">
        <w:t xml:space="preserve"> or a surveying project anywhere in the State. </w:t>
      </w:r>
    </w:p>
    <w:p w:rsidR="00EB1FF9" w:rsidRPr="0035427E" w:rsidRDefault="00EB1FF9" w:rsidP="00EB1FF9">
      <w:r w:rsidRPr="0035427E">
        <w:tab/>
        <w:t>(</w:t>
      </w:r>
      <w:r w:rsidRPr="0035427E">
        <w:rPr>
          <w:strike/>
        </w:rPr>
        <w:t>6</w:t>
      </w:r>
      <w:r w:rsidRPr="0035427E">
        <w:rPr>
          <w:u w:val="single"/>
        </w:rPr>
        <w:t>5</w:t>
      </w:r>
      <w:r w:rsidRPr="0035427E">
        <w:t>)</w:t>
      </w:r>
      <w:r w:rsidRPr="0035427E">
        <w:tab/>
        <w:t xml:space="preserve">‘Current certificate of registration’ means a license to practice which has not expired or has not been revoked and which has not been suspended or otherwise restricted by the board. </w:t>
      </w:r>
    </w:p>
    <w:p w:rsidR="00EB1FF9" w:rsidRPr="0035427E" w:rsidRDefault="00EB1FF9" w:rsidP="00EB1FF9">
      <w:r w:rsidRPr="0035427E">
        <w:tab/>
        <w:t>(</w:t>
      </w:r>
      <w:r w:rsidRPr="0035427E">
        <w:rPr>
          <w:strike/>
        </w:rPr>
        <w:t>7</w:t>
      </w:r>
      <w:r w:rsidRPr="0035427E">
        <w:rPr>
          <w:u w:val="single"/>
        </w:rPr>
        <w:t>6</w:t>
      </w:r>
      <w:r w:rsidRPr="0035427E">
        <w:t>)</w:t>
      </w:r>
      <w:r w:rsidRPr="0035427E">
        <w:tab/>
        <w:t xml:space="preserve">‘Department’ means the Department of Labor, Licensing and Regulation.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3789 . . . . . Tuesday, May 24, 2016</w:t>
      </w:r>
    </w:p>
    <w:p w:rsidR="000D6DE9" w:rsidRDefault="000D6DE9">
      <w:pPr>
        <w:ind w:firstLine="0"/>
        <w:jc w:val="left"/>
      </w:pPr>
    </w:p>
    <w:p w:rsidR="00EB1FF9" w:rsidRPr="0035427E" w:rsidRDefault="00EB1FF9" w:rsidP="00EB1FF9">
      <w:r w:rsidRPr="0035427E">
        <w:tab/>
        <w:t>(</w:t>
      </w:r>
      <w:r w:rsidRPr="0035427E">
        <w:rPr>
          <w:strike/>
        </w:rPr>
        <w:t>8</w:t>
      </w:r>
      <w:r w:rsidRPr="0035427E">
        <w:rPr>
          <w:u w:val="single"/>
        </w:rPr>
        <w:t>7</w:t>
      </w:r>
      <w:r w:rsidRPr="0035427E">
        <w:t>)</w:t>
      </w:r>
      <w:r w:rsidRPr="0035427E">
        <w:tab/>
        <w:t xml:space="preserve">‘Design coordination’ includes the review and coordination of those technical submissions prepared by others, including as appropriate and without limitation, consulting engineers, architects, landscape architects, surveyors, and other professionals working under the direction of the engineer. </w:t>
      </w:r>
    </w:p>
    <w:p w:rsidR="00EB1FF9" w:rsidRPr="0035427E" w:rsidRDefault="00EB1FF9" w:rsidP="00EB1FF9">
      <w:r w:rsidRPr="0035427E">
        <w:tab/>
        <w:t>(</w:t>
      </w:r>
      <w:r w:rsidRPr="0035427E">
        <w:rPr>
          <w:strike/>
        </w:rPr>
        <w:t>9</w:t>
      </w:r>
      <w:r w:rsidRPr="0035427E">
        <w:rPr>
          <w:u w:val="single"/>
        </w:rPr>
        <w:t>8</w:t>
      </w:r>
      <w:r w:rsidRPr="0035427E">
        <w:t>)</w:t>
      </w:r>
      <w:r w:rsidRPr="0035427E">
        <w:tab/>
        <w:t xml:space="preserve">‘Direct responsibility’, ‘direct supervisory control’, ‘direct supervision’, and ‘responsible charge’ </w:t>
      </w:r>
      <w:r w:rsidRPr="0035427E">
        <w:rPr>
          <w:strike/>
        </w:rPr>
        <w:t>all mean</w:t>
      </w:r>
      <w:r w:rsidRPr="0035427E">
        <w:t xml:space="preserve"> </w:t>
      </w:r>
      <w:r w:rsidRPr="0035427E">
        <w:rPr>
          <w:u w:val="single"/>
        </w:rPr>
        <w:t>means</w:t>
      </w:r>
      <w:r w:rsidRPr="0035427E">
        <w:t xml:space="preserve"> that there is a clear</w:t>
      </w:r>
      <w:r w:rsidRPr="0035427E">
        <w:noBreakHyphen/>
        <w:t>cut personal connection to the project or employee supervised, marked by firsthand knowledge and direct control and assumption of professional responsibility for the work.</w:t>
      </w:r>
    </w:p>
    <w:p w:rsidR="00EB1FF9" w:rsidRPr="0035427E" w:rsidRDefault="00EB1FF9" w:rsidP="00EB1FF9">
      <w:pPr>
        <w:rPr>
          <w:u w:val="single"/>
        </w:rPr>
      </w:pPr>
      <w:r w:rsidRPr="0035427E">
        <w:tab/>
      </w:r>
      <w:r w:rsidRPr="0035427E">
        <w:rPr>
          <w:u w:val="single"/>
        </w:rPr>
        <w:t>(9)</w:t>
      </w:r>
      <w:r w:rsidRPr="0035427E">
        <w:tab/>
      </w:r>
      <w:r w:rsidRPr="0035427E">
        <w:rPr>
          <w:u w:val="single"/>
        </w:rPr>
        <w:t>‘Emeritus engineer’ or ‘emeritus surveyor’ means a professional engineer or surveyor who has been registered for fifteen consecutive years or longer and who is sixty</w:t>
      </w:r>
      <w:r w:rsidRPr="0035427E">
        <w:rPr>
          <w:u w:val="single"/>
        </w:rPr>
        <w:noBreakHyphen/>
        <w:t>five years of age or older and who has retired from active practice.</w:t>
      </w:r>
    </w:p>
    <w:p w:rsidR="00EB1FF9" w:rsidRPr="0035427E" w:rsidRDefault="00EB1FF9" w:rsidP="00EB1FF9">
      <w:pPr>
        <w:rPr>
          <w:u w:val="single"/>
        </w:rPr>
      </w:pPr>
      <w:r w:rsidRPr="0035427E">
        <w:tab/>
      </w:r>
      <w:r w:rsidRPr="0035427E">
        <w:rPr>
          <w:u w:val="single"/>
        </w:rPr>
        <w:t>(10)</w:t>
      </w:r>
      <w:r w:rsidRPr="0035427E">
        <w:tab/>
      </w:r>
      <w:r w:rsidRPr="0035427E">
        <w:rPr>
          <w:u w:val="single"/>
        </w:rPr>
        <w:t>‘Engaged in practice’ means holding one’s self out to the public as being qualified and available to perform engineering or surveying services.</w:t>
      </w:r>
    </w:p>
    <w:p w:rsidR="00EB1FF9" w:rsidRPr="0035427E" w:rsidRDefault="00EB1FF9" w:rsidP="00EB1FF9">
      <w:r w:rsidRPr="0035427E">
        <w:tab/>
        <w:t>(</w:t>
      </w:r>
      <w:r w:rsidRPr="0035427E">
        <w:rPr>
          <w:strike/>
        </w:rPr>
        <w:t>10</w:t>
      </w:r>
      <w:r w:rsidRPr="0035427E">
        <w:rPr>
          <w:u w:val="single"/>
        </w:rPr>
        <w:t>11</w:t>
      </w:r>
      <w:r w:rsidRPr="0035427E">
        <w:t>)</w:t>
      </w:r>
      <w:r w:rsidRPr="0035427E">
        <w:tab/>
        <w:t xml:space="preserve">‘Engineer’ means a professional engineer as defined in this section. </w:t>
      </w:r>
    </w:p>
    <w:p w:rsidR="00EB1FF9" w:rsidRPr="0035427E" w:rsidRDefault="00EB1FF9" w:rsidP="00EB1FF9">
      <w:r w:rsidRPr="0035427E">
        <w:tab/>
        <w:t>(</w:t>
      </w:r>
      <w:r w:rsidRPr="0035427E">
        <w:rPr>
          <w:strike/>
        </w:rPr>
        <w:t>11</w:t>
      </w:r>
      <w:r w:rsidRPr="0035427E">
        <w:rPr>
          <w:u w:val="single"/>
        </w:rPr>
        <w:t>12</w:t>
      </w:r>
      <w:r w:rsidRPr="0035427E">
        <w:t>)</w:t>
      </w:r>
      <w:r w:rsidRPr="0035427E">
        <w:tab/>
        <w:t xml:space="preserve">‘Engineering surveys’ </w:t>
      </w:r>
      <w:r w:rsidRPr="0035427E">
        <w:rPr>
          <w:strike/>
        </w:rPr>
        <w:t>include</w:t>
      </w:r>
      <w:r w:rsidRPr="0035427E">
        <w:t xml:space="preserve"> </w:t>
      </w:r>
      <w:r w:rsidRPr="0035427E">
        <w:rPr>
          <w:u w:val="single"/>
        </w:rPr>
        <w:t>means</w:t>
      </w:r>
      <w:r w:rsidRPr="0035427E">
        <w:t xml:space="preserve"> all minor survey activities required to support the sound conception, planning, design, construction, maintenance, operation, and investigation of engineered projects but exclude the surveying of real property for the establishment of land boundaries, rights</w:t>
      </w:r>
      <w:r w:rsidRPr="0035427E">
        <w:noBreakHyphen/>
        <w:t>of</w:t>
      </w:r>
      <w:r w:rsidRPr="0035427E">
        <w:noBreakHyphen/>
        <w:t xml:space="preserve">way, and easements and the independent surveys or resurveys of general land masses. </w:t>
      </w:r>
    </w:p>
    <w:p w:rsidR="00EB1FF9" w:rsidRPr="0035427E" w:rsidRDefault="00EB1FF9" w:rsidP="00EB1FF9">
      <w:r w:rsidRPr="0035427E">
        <w:tab/>
        <w:t>(</w:t>
      </w:r>
      <w:r w:rsidRPr="0035427E">
        <w:rPr>
          <w:strike/>
        </w:rPr>
        <w:t>12</w:t>
      </w:r>
      <w:r w:rsidRPr="0035427E">
        <w:rPr>
          <w:u w:val="single"/>
        </w:rPr>
        <w:t>13</w:t>
      </w:r>
      <w:r w:rsidRPr="0035427E">
        <w:t>)</w:t>
      </w:r>
      <w:r w:rsidRPr="0035427E">
        <w:tab/>
        <w:t>‘Engineer</w:t>
      </w:r>
      <w:r w:rsidRPr="0035427E">
        <w:noBreakHyphen/>
        <w:t>in</w:t>
      </w:r>
      <w:r w:rsidRPr="0035427E">
        <w:noBreakHyphen/>
        <w:t xml:space="preserve">training’ means a person who has qualified for and passed the </w:t>
      </w:r>
      <w:r w:rsidRPr="0035427E">
        <w:rPr>
          <w:u w:val="single"/>
        </w:rPr>
        <w:t>NCEES</w:t>
      </w:r>
      <w:r w:rsidRPr="0035427E">
        <w:t xml:space="preserve"> Fundamentals of Engineering examination as provided in this chapter and is entitled to receive a certificate as an engineer</w:t>
      </w:r>
      <w:r w:rsidRPr="0035427E">
        <w:noBreakHyphen/>
        <w:t>in</w:t>
      </w:r>
      <w:r w:rsidRPr="0035427E">
        <w:noBreakHyphen/>
        <w:t>training.</w:t>
      </w:r>
    </w:p>
    <w:p w:rsidR="00EB1FF9" w:rsidRPr="0035427E" w:rsidRDefault="00EB1FF9" w:rsidP="00EB1FF9">
      <w:r w:rsidRPr="0035427E">
        <w:tab/>
      </w:r>
      <w:r w:rsidRPr="0035427E">
        <w:rPr>
          <w:u w:val="single"/>
        </w:rPr>
        <w:t>(14)</w:t>
      </w:r>
      <w:r w:rsidRPr="0035427E">
        <w:tab/>
      </w:r>
      <w:r w:rsidRPr="0035427E">
        <w:rPr>
          <w:u w:val="single"/>
        </w:rPr>
        <w:t>‘Ethics’ means conduct that conforms to professional standards of conduct.</w:t>
      </w:r>
    </w:p>
    <w:p w:rsidR="00EB1FF9" w:rsidRPr="0035427E" w:rsidRDefault="00EB1FF9" w:rsidP="00EB1FF9">
      <w:r w:rsidRPr="0035427E">
        <w:tab/>
        <w:t>(</w:t>
      </w:r>
      <w:r w:rsidRPr="0035427E">
        <w:rPr>
          <w:strike/>
        </w:rPr>
        <w:t>13</w:t>
      </w:r>
      <w:r w:rsidRPr="0035427E">
        <w:rPr>
          <w:u w:val="single"/>
        </w:rPr>
        <w:t>15</w:t>
      </w:r>
      <w:r w:rsidRPr="0035427E">
        <w:t>)</w:t>
      </w:r>
      <w:r w:rsidRPr="0035427E">
        <w:tab/>
        <w:t xml:space="preserve">‘Firm’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 </w:t>
      </w:r>
    </w:p>
    <w:p w:rsidR="00EB1FF9" w:rsidRPr="0035427E" w:rsidRDefault="00EB1FF9" w:rsidP="00EB1FF9">
      <w:r w:rsidRPr="0035427E">
        <w:lastRenderedPageBreak/>
        <w:tab/>
        <w:t>(</w:t>
      </w:r>
      <w:r w:rsidRPr="0035427E">
        <w:rPr>
          <w:strike/>
        </w:rPr>
        <w:t>14</w:t>
      </w:r>
      <w:r w:rsidRPr="0035427E">
        <w:rPr>
          <w:u w:val="single"/>
        </w:rPr>
        <w:t>16</w:t>
      </w:r>
      <w:r w:rsidRPr="0035427E">
        <w:t>)</w:t>
      </w:r>
      <w:r w:rsidRPr="0035427E">
        <w:tab/>
        <w:t xml:space="preserve">‘Fraud or deceit’ means intentional deception to secure gain, through attempts deliberately to conceal, mislead, or misrepresent the truth in a manner that others might take some action in reliance or an act which provides incorrect, false, or misleading information on which others might rely.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3790 . . . . . Tuesday, May 24, 2016</w:t>
      </w:r>
    </w:p>
    <w:p w:rsidR="000D6DE9" w:rsidRDefault="000D6DE9">
      <w:pPr>
        <w:ind w:firstLine="0"/>
        <w:jc w:val="left"/>
      </w:pPr>
    </w:p>
    <w:p w:rsidR="00EB1FF9" w:rsidRPr="0035427E" w:rsidRDefault="00EB1FF9" w:rsidP="00EB1FF9">
      <w:r w:rsidRPr="0035427E">
        <w:tab/>
        <w:t>(</w:t>
      </w:r>
      <w:r w:rsidRPr="0035427E">
        <w:rPr>
          <w:strike/>
        </w:rPr>
        <w:t>15</w:t>
      </w:r>
      <w:r w:rsidRPr="0035427E">
        <w:rPr>
          <w:u w:val="single"/>
        </w:rPr>
        <w:t>17</w:t>
      </w:r>
      <w:r w:rsidRPr="0035427E">
        <w:t>)</w:t>
      </w:r>
      <w:r w:rsidRPr="0035427E">
        <w:tab/>
        <w:t xml:space="preserve">‘GIS’ means geographic information systems. </w:t>
      </w:r>
    </w:p>
    <w:p w:rsidR="00EB1FF9" w:rsidRPr="0035427E" w:rsidRDefault="00EB1FF9" w:rsidP="00EB1FF9">
      <w:r w:rsidRPr="0035427E">
        <w:tab/>
        <w:t>(</w:t>
      </w:r>
      <w:r w:rsidRPr="0035427E">
        <w:rPr>
          <w:strike/>
        </w:rPr>
        <w:t>16</w:t>
      </w:r>
      <w:r w:rsidRPr="0035427E">
        <w:rPr>
          <w:u w:val="single"/>
        </w:rPr>
        <w:t>18</w:t>
      </w:r>
      <w:r w:rsidRPr="0035427E">
        <w:t>)</w:t>
      </w:r>
      <w:r w:rsidRPr="0035427E">
        <w:tab/>
        <w:t>‘Good character’ refers to a person of good moral character and one who has not been convicted of a violent crime, as defined in Section 16</w:t>
      </w:r>
      <w:r w:rsidRPr="0035427E">
        <w:noBreakHyphen/>
        <w:t>1</w:t>
      </w:r>
      <w:r w:rsidRPr="0035427E">
        <w:noBreakHyphen/>
        <w:t xml:space="preserve">60, or a crime of moral turpitude. </w:t>
      </w:r>
    </w:p>
    <w:p w:rsidR="00EB1FF9" w:rsidRPr="0035427E" w:rsidRDefault="00EB1FF9" w:rsidP="00EB1FF9">
      <w:r w:rsidRPr="0035427E">
        <w:tab/>
        <w:t>(</w:t>
      </w:r>
      <w:r w:rsidRPr="0035427E">
        <w:rPr>
          <w:strike/>
        </w:rPr>
        <w:t>17</w:t>
      </w:r>
      <w:r w:rsidRPr="0035427E">
        <w:rPr>
          <w:u w:val="single"/>
        </w:rPr>
        <w:t>19</w:t>
      </w:r>
      <w:r w:rsidRPr="0035427E">
        <w:t>)</w:t>
      </w:r>
      <w:r w:rsidRPr="0035427E">
        <w:tab/>
        <w:t xml:space="preserve">‘Gross negligence’ means an act or course of action, or inaction, which denotes a lack of reasonable care and a conscious disregard or indifference to the rights, safety, or welfare of others and which does or could result in financial loss, injury, or damage to life or property. </w:t>
      </w:r>
    </w:p>
    <w:p w:rsidR="00EB1FF9" w:rsidRPr="0035427E" w:rsidRDefault="00EB1FF9" w:rsidP="00EB1FF9">
      <w:r w:rsidRPr="0035427E">
        <w:tab/>
        <w:t>(</w:t>
      </w:r>
      <w:r w:rsidRPr="0035427E">
        <w:rPr>
          <w:strike/>
        </w:rPr>
        <w:t>18</w:t>
      </w:r>
      <w:r w:rsidRPr="0035427E">
        <w:rPr>
          <w:u w:val="single"/>
        </w:rPr>
        <w:t>20</w:t>
      </w:r>
      <w:r w:rsidRPr="0035427E">
        <w:t>)</w:t>
      </w:r>
      <w:r w:rsidRPr="0035427E">
        <w:tab/>
        <w:t xml:space="preserve">‘Incompetence’ means the practice of engineering or surveying by a licensee determined to be either incapable of exercising ordinary care and diligence or lacking the ability and skill necessary to properly perform the duties undertaken. </w:t>
      </w:r>
    </w:p>
    <w:p w:rsidR="00EB1FF9" w:rsidRPr="0035427E" w:rsidRDefault="00EB1FF9" w:rsidP="00EB1FF9">
      <w:pPr>
        <w:rPr>
          <w:strike/>
        </w:rPr>
      </w:pPr>
      <w:r w:rsidRPr="0035427E">
        <w:tab/>
      </w:r>
      <w:r w:rsidRPr="0035427E">
        <w:rPr>
          <w:strike/>
        </w:rPr>
        <w:t>(19)</w:t>
      </w:r>
      <w:r w:rsidRPr="0035427E">
        <w:tab/>
      </w:r>
      <w:r w:rsidRPr="0035427E">
        <w:rPr>
          <w:strike/>
        </w:rPr>
        <w:t>‘Surveyor</w:t>
      </w:r>
      <w:r w:rsidRPr="0035427E">
        <w:rPr>
          <w:strike/>
        </w:rPr>
        <w:noBreakHyphen/>
        <w:t>in</w:t>
      </w:r>
      <w:r w:rsidRPr="0035427E">
        <w:rPr>
          <w:strike/>
        </w:rPr>
        <w:noBreakHyphen/>
        <w:t>training’ means a person who has qualified for and passed the Fundamentals of Surveying examination as provided in this chapter and is entitled to receive a certificate as a surveyor</w:t>
      </w:r>
      <w:r w:rsidRPr="0035427E">
        <w:rPr>
          <w:strike/>
        </w:rPr>
        <w:noBreakHyphen/>
        <w:t>in</w:t>
      </w:r>
      <w:r w:rsidRPr="0035427E">
        <w:rPr>
          <w:strike/>
        </w:rPr>
        <w:noBreakHyphen/>
        <w:t xml:space="preserve">training. </w:t>
      </w:r>
    </w:p>
    <w:p w:rsidR="00EB1FF9" w:rsidRPr="0035427E" w:rsidRDefault="00EB1FF9" w:rsidP="00EB1FF9">
      <w:r w:rsidRPr="0035427E">
        <w:tab/>
        <w:t>(</w:t>
      </w:r>
      <w:r w:rsidRPr="0035427E">
        <w:rPr>
          <w:strike/>
        </w:rPr>
        <w:t>20</w:t>
      </w:r>
      <w:r w:rsidRPr="0035427E">
        <w:rPr>
          <w:u w:val="single"/>
        </w:rPr>
        <w:t>21</w:t>
      </w:r>
      <w:r w:rsidRPr="0035427E">
        <w:t>)</w:t>
      </w:r>
      <w:r w:rsidRPr="0035427E">
        <w:tab/>
        <w:t xml:space="preserve">‘Licensed’ means authorized by this board, pursuant to the statutory powers delegated by the State to this board, to engage in the practice of engineering, or surveying, or engineering and surveying, as evidenced by the board’s certificate issued to the registered license holder. </w:t>
      </w:r>
    </w:p>
    <w:p w:rsidR="00EB1FF9" w:rsidRPr="0035427E" w:rsidRDefault="00EB1FF9" w:rsidP="00EB1FF9">
      <w:r w:rsidRPr="0035427E">
        <w:tab/>
        <w:t>(</w:t>
      </w:r>
      <w:r w:rsidRPr="0035427E">
        <w:rPr>
          <w:strike/>
        </w:rPr>
        <w:t>21</w:t>
      </w:r>
      <w:r w:rsidRPr="0035427E">
        <w:rPr>
          <w:u w:val="single"/>
        </w:rPr>
        <w:t>22</w:t>
      </w:r>
      <w:r w:rsidRPr="0035427E">
        <w:t>)</w:t>
      </w:r>
      <w:r w:rsidRPr="0035427E">
        <w:tab/>
        <w:t xml:space="preserve">‘Misconduct’ means the violation of a provision of this chapter or of a regulation promulgated by the board pursuant to this chapter. </w:t>
      </w:r>
    </w:p>
    <w:p w:rsidR="00EB1FF9" w:rsidRPr="0035427E" w:rsidRDefault="00EB1FF9" w:rsidP="00EB1FF9">
      <w:r w:rsidRPr="0035427E">
        <w:tab/>
        <w:t>(</w:t>
      </w:r>
      <w:r w:rsidRPr="0035427E">
        <w:rPr>
          <w:strike/>
        </w:rPr>
        <w:t>22</w:t>
      </w:r>
      <w:r w:rsidRPr="0035427E">
        <w:rPr>
          <w:u w:val="single"/>
        </w:rPr>
        <w:t>23</w:t>
      </w:r>
      <w:r w:rsidRPr="0035427E">
        <w:t>)</w:t>
      </w:r>
      <w:r w:rsidRPr="0035427E">
        <w:tab/>
        <w:t>‘NCEES examination’ means those written or electronic tests developed and administered by the National Council of Examiners for Engineering and Surveying for the purpose of providing one indication of competency to practice engineering.</w:t>
      </w:r>
    </w:p>
    <w:p w:rsidR="00EB1FF9" w:rsidRPr="0035427E" w:rsidRDefault="00EB1FF9" w:rsidP="00EB1FF9">
      <w:r w:rsidRPr="0035427E">
        <w:lastRenderedPageBreak/>
        <w:tab/>
      </w:r>
      <w:r w:rsidRPr="0035427E">
        <w:rPr>
          <w:u w:val="single"/>
        </w:rPr>
        <w:t>(24)</w:t>
      </w:r>
      <w:r w:rsidRPr="0035427E">
        <w:tab/>
      </w:r>
      <w:r w:rsidRPr="0035427E">
        <w:rPr>
          <w:u w:val="single"/>
        </w:rPr>
        <w:t>‘Person’ means an individual human being, firm, partnership, or corporation.</w:t>
      </w:r>
    </w:p>
    <w:p w:rsidR="000D6DE9" w:rsidRDefault="00EB1FF9" w:rsidP="00EB1FF9">
      <w:r w:rsidRPr="0035427E">
        <w:tab/>
        <w:t>(</w:t>
      </w:r>
      <w:r w:rsidRPr="0035427E">
        <w:rPr>
          <w:strike/>
        </w:rPr>
        <w:t>23</w:t>
      </w:r>
      <w:r w:rsidRPr="0035427E">
        <w:rPr>
          <w:u w:val="single"/>
        </w:rPr>
        <w:t>25</w:t>
      </w:r>
      <w:r w:rsidRPr="0035427E">
        <w:t>)</w:t>
      </w:r>
      <w:r w:rsidRPr="0035427E">
        <w:tab/>
        <w:t xml:space="preserve">‘Practice of engineering’ means any service or creative work, the adequate performance of which requires engineering education, training, and experience in the application of special knowledge of the mathematical, physical, and engineering sciences to such services or creative work as </w:t>
      </w:r>
      <w:r w:rsidRPr="0035427E">
        <w:rPr>
          <w:u w:val="single"/>
        </w:rPr>
        <w:t>commissioning,</w:t>
      </w:r>
      <w:r w:rsidRPr="0035427E">
        <w:t xml:space="preserve">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3791 . . . . . Tuesday, May 24, 2016</w:t>
      </w:r>
    </w:p>
    <w:p w:rsidR="000D6DE9" w:rsidRDefault="000D6DE9">
      <w:pPr>
        <w:ind w:firstLine="0"/>
        <w:jc w:val="left"/>
      </w:pPr>
    </w:p>
    <w:p w:rsidR="00EB1FF9" w:rsidRPr="0035427E" w:rsidRDefault="00EB1FF9" w:rsidP="00EB1FF9">
      <w:r w:rsidRPr="0035427E">
        <w:t xml:space="preserve">or work, either public or private, in connection with any utilities, structures, buildings, machines, equipment, processes, work systems projects, and industrial or consumer products or equipment of control systems, </w:t>
      </w:r>
      <w:r w:rsidRPr="0035427E">
        <w:rPr>
          <w:u w:val="single"/>
        </w:rPr>
        <w:t>chemical,</w:t>
      </w:r>
      <w:r w:rsidRPr="0035427E">
        <w:t xml:space="preserve"> communications, mechanical, electrical, </w:t>
      </w:r>
      <w:r w:rsidRPr="0035427E">
        <w:rPr>
          <w:u w:val="single"/>
        </w:rPr>
        <w:t>environmental,</w:t>
      </w:r>
      <w:r w:rsidRPr="0035427E">
        <w:t xml:space="preserve">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 </w:t>
      </w:r>
    </w:p>
    <w:p w:rsidR="00EB1FF9" w:rsidRPr="0035427E" w:rsidRDefault="00EB1FF9" w:rsidP="00EB1FF9">
      <w:r w:rsidRPr="0035427E">
        <w:tab/>
      </w:r>
      <w:r w:rsidRPr="0035427E">
        <w:tab/>
        <w:t>(a)</w:t>
      </w:r>
      <w:r w:rsidRPr="0035427E">
        <w:tab/>
        <w:t xml:space="preserve">practices any branch of the profession </w:t>
      </w:r>
      <w:r w:rsidRPr="0035427E">
        <w:rPr>
          <w:u w:val="single"/>
        </w:rPr>
        <w:t>or discipline</w:t>
      </w:r>
      <w:r w:rsidRPr="0035427E">
        <w:t xml:space="preserve"> of engineering; </w:t>
      </w:r>
    </w:p>
    <w:p w:rsidR="00EB1FF9" w:rsidRPr="0035427E" w:rsidRDefault="00EB1FF9" w:rsidP="00EB1FF9">
      <w:r w:rsidRPr="0035427E">
        <w:tab/>
      </w:r>
      <w:r w:rsidRPr="0035427E">
        <w:tab/>
        <w:t>(b)</w:t>
      </w:r>
      <w:r w:rsidRPr="0035427E">
        <w:tab/>
        <w:t xml:space="preserve">by verbal claim, sign, advertisement, letterhead, card, or in any other way represents himself to be a professional engineer or through the use of some other title implies that he is a professional engineer or that he is licensed under this chapter;  or </w:t>
      </w:r>
    </w:p>
    <w:p w:rsidR="00EB1FF9" w:rsidRPr="0035427E" w:rsidRDefault="00EB1FF9" w:rsidP="00EB1FF9">
      <w:r w:rsidRPr="0035427E">
        <w:tab/>
      </w:r>
      <w:r w:rsidRPr="0035427E">
        <w:tab/>
        <w:t>(c)</w:t>
      </w:r>
      <w:r w:rsidRPr="0035427E">
        <w:tab/>
        <w:t xml:space="preserve">holds himself out as able to perform or does perform any engineering service or work or any other professional service designated by the practitioner or which is recognized as engineering. </w:t>
      </w:r>
    </w:p>
    <w:p w:rsidR="00EB1FF9" w:rsidRPr="0035427E" w:rsidRDefault="00EB1FF9" w:rsidP="00EB1FF9">
      <w:r w:rsidRPr="0035427E">
        <w:tab/>
        <w:t>(</w:t>
      </w:r>
      <w:r w:rsidRPr="0035427E">
        <w:rPr>
          <w:strike/>
        </w:rPr>
        <w:t>24</w:t>
      </w:r>
      <w:r w:rsidRPr="0035427E">
        <w:rPr>
          <w:u w:val="single"/>
        </w:rPr>
        <w:t>26</w:t>
      </w:r>
      <w:r w:rsidRPr="0035427E">
        <w:t>)</w:t>
      </w:r>
      <w:r w:rsidRPr="0035427E">
        <w:tab/>
        <w:t xml:space="preserve">‘Practice of TIER A surveying’ means providing professional services including, but not limited to, consultation </w:t>
      </w:r>
      <w:r w:rsidRPr="0035427E">
        <w:lastRenderedPageBreak/>
        <w:t>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Pr="0035427E">
        <w:noBreakHyphen/>
        <w:t>22</w:t>
      </w:r>
      <w:r w:rsidRPr="0035427E">
        <w:noBreakHyphen/>
        <w:t xml:space="preserve">290, analyze data, or create reports.  The scope of the individual disciplines are identified as follows: </w:t>
      </w:r>
    </w:p>
    <w:p w:rsidR="00EB1FF9" w:rsidRPr="0035427E" w:rsidRDefault="00EB1FF9" w:rsidP="00EB1FF9">
      <w:r w:rsidRPr="0035427E">
        <w:tab/>
      </w:r>
      <w:r w:rsidRPr="0035427E">
        <w:tab/>
        <w:t>(a)</w:t>
      </w:r>
      <w:r w:rsidRPr="0035427E">
        <w:tab/>
        <w:t xml:space="preserve">Land surveyor: </w:t>
      </w:r>
    </w:p>
    <w:p w:rsidR="000D6DE9" w:rsidRDefault="00EB1FF9" w:rsidP="00EB1FF9">
      <w:r w:rsidRPr="0035427E">
        <w:tab/>
      </w:r>
      <w:r w:rsidRPr="0035427E">
        <w:tab/>
      </w:r>
      <w:r w:rsidRPr="0035427E">
        <w:tab/>
        <w:t>(1)</w:t>
      </w:r>
      <w:r w:rsidRPr="0035427E">
        <w:tab/>
        <w:t xml:space="preserve">locates, relocates, establishes, reestablishes, lays out, or retraces any property line or boundary of any tract of land or any road,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3792 . . . . . Tuesday, May 24, 2016</w:t>
      </w:r>
    </w:p>
    <w:p w:rsidR="000D6DE9" w:rsidRDefault="000D6DE9">
      <w:pPr>
        <w:ind w:firstLine="0"/>
        <w:jc w:val="left"/>
      </w:pPr>
    </w:p>
    <w:p w:rsidR="00EB1FF9" w:rsidRPr="0035427E" w:rsidRDefault="00EB1FF9" w:rsidP="00EB1FF9">
      <w:r w:rsidRPr="0035427E">
        <w:t>right</w:t>
      </w:r>
      <w:r w:rsidRPr="0035427E">
        <w:noBreakHyphen/>
        <w:t>of</w:t>
      </w:r>
      <w:r w:rsidRPr="0035427E">
        <w:noBreakHyphen/>
        <w:t xml:space="preserve">way, easement, alignment, or elevation of any fixed works embraced within the practice of land surveying, or makes any survey for the subdivision of land; </w:t>
      </w:r>
    </w:p>
    <w:p w:rsidR="00EB1FF9" w:rsidRPr="0035427E" w:rsidRDefault="00EB1FF9" w:rsidP="00EB1FF9">
      <w:r w:rsidRPr="0035427E">
        <w:tab/>
      </w:r>
      <w:r w:rsidRPr="0035427E">
        <w:tab/>
      </w:r>
      <w:r w:rsidRPr="0035427E">
        <w:tab/>
        <w:t>(2)</w:t>
      </w:r>
      <w:r w:rsidRPr="0035427E">
        <w:tab/>
        <w:t xml:space="preserve">determines, by the use of principles of land surveying, the position for any survey monument or reference point;  or sets, resets, or replaces such monument or reference;  determines the topographic configuration or contour of the earth’s surface with terrestrial measurements;  conducts hydrographic surveys; </w:t>
      </w:r>
    </w:p>
    <w:p w:rsidR="00EB1FF9" w:rsidRPr="0035427E" w:rsidRDefault="00EB1FF9" w:rsidP="00EB1FF9">
      <w:r w:rsidRPr="0035427E">
        <w:tab/>
      </w:r>
      <w:r w:rsidRPr="0035427E">
        <w:tab/>
      </w:r>
      <w:r w:rsidRPr="0035427E">
        <w:tab/>
        <w:t>(3)</w:t>
      </w:r>
      <w:r w:rsidRPr="0035427E">
        <w:tab/>
        <w:t>conducts geodetic surveying which includes surveying for determination of geographic position in an international three</w:t>
      </w:r>
      <w:r w:rsidRPr="0035427E">
        <w:noBreakHyphen/>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w:t>
      </w:r>
    </w:p>
    <w:p w:rsidR="00EB1FF9" w:rsidRPr="0035427E" w:rsidRDefault="00EB1FF9" w:rsidP="00EB1FF9">
      <w:r w:rsidRPr="0035427E">
        <w:tab/>
      </w:r>
      <w:r w:rsidRPr="0035427E">
        <w:tab/>
        <w:t>(b)</w:t>
      </w:r>
      <w:r w:rsidRPr="0035427E">
        <w:tab/>
        <w:t xml:space="preserve">A photogrammetric surveyor determines the configuration or contour of the earth’s surface or the position of fixed objects on the earth’s surface by applying the principles of mathematics on remotely sensed data, such as photogrammetry. </w:t>
      </w:r>
    </w:p>
    <w:p w:rsidR="00EB1FF9" w:rsidRPr="0035427E" w:rsidRDefault="00EB1FF9" w:rsidP="00EB1FF9">
      <w:r w:rsidRPr="0035427E">
        <w:lastRenderedPageBreak/>
        <w:tab/>
      </w:r>
      <w:r w:rsidRPr="0035427E">
        <w:tab/>
        <w:t>(c)</w:t>
      </w:r>
      <w:r w:rsidRPr="0035427E">
        <w:tab/>
        <w:t xml:space="preserve">A geographic information systems surveyor creates, prepares, or modifies electronic or computerized data including land information systems and geographic information systems relative to the performance of the activities described in subitems (a) and (b). </w:t>
      </w:r>
    </w:p>
    <w:p w:rsidR="00EB1FF9" w:rsidRPr="0035427E" w:rsidRDefault="00EB1FF9" w:rsidP="00EB1FF9">
      <w:r w:rsidRPr="0035427E">
        <w:tab/>
      </w:r>
      <w:r w:rsidRPr="0035427E">
        <w:tab/>
        <w:t>(d)</w:t>
      </w:r>
      <w:r w:rsidRPr="0035427E">
        <w:tab/>
        <w:t>An individual licensed only as a geodetic surveyor before July 1, 2004, determines the geographic position in an international three</w:t>
      </w:r>
      <w:r w:rsidRPr="0035427E">
        <w:noBreakHyphen/>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 </w:t>
      </w:r>
    </w:p>
    <w:p w:rsidR="00EB1FF9" w:rsidRPr="0035427E" w:rsidRDefault="00EB1FF9" w:rsidP="00EB1FF9">
      <w:r w:rsidRPr="0035427E">
        <w:tab/>
        <w:t>(</w:t>
      </w:r>
      <w:r w:rsidRPr="0035427E">
        <w:rPr>
          <w:strike/>
        </w:rPr>
        <w:t>25</w:t>
      </w:r>
      <w:r w:rsidRPr="0035427E">
        <w:rPr>
          <w:u w:val="single"/>
        </w:rPr>
        <w:t>27</w:t>
      </w:r>
      <w:r w:rsidRPr="0035427E">
        <w:t>)</w:t>
      </w:r>
      <w:r w:rsidRPr="0035427E">
        <w:tab/>
        <w:t xml:space="preserve">‘Practice of TIER B land surveying’ includes all rights and privileges of </w:t>
      </w:r>
      <w:r w:rsidRPr="0035427E">
        <w:rPr>
          <w:strike/>
        </w:rPr>
        <w:t>the</w:t>
      </w:r>
      <w:r w:rsidRPr="0035427E">
        <w:t xml:space="preserve"> TIER A surveying discipline defined in </w:t>
      </w:r>
      <w:r w:rsidRPr="0035427E">
        <w:rPr>
          <w:strike/>
        </w:rPr>
        <w:t>Section 40</w:t>
      </w:r>
      <w:r w:rsidRPr="0035427E">
        <w:rPr>
          <w:strike/>
        </w:rPr>
        <w:noBreakHyphen/>
        <w:t>22</w:t>
      </w:r>
      <w:r w:rsidRPr="0035427E">
        <w:rPr>
          <w:strike/>
        </w:rPr>
        <w:noBreakHyphen/>
        <w:t>20(24)</w:t>
      </w:r>
      <w:r w:rsidRPr="0035427E">
        <w:t xml:space="preserve"> </w:t>
      </w:r>
      <w:r w:rsidRPr="0035427E">
        <w:rPr>
          <w:u w:val="single"/>
        </w:rPr>
        <w:t>item (26)</w:t>
      </w:r>
      <w:r w:rsidRPr="0035427E">
        <w:t xml:space="preserve">(a);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3793 . . . . . Tuesday, May 24, 2016</w:t>
      </w:r>
    </w:p>
    <w:p w:rsidR="000D6DE9" w:rsidRDefault="000D6DE9">
      <w:pPr>
        <w:ind w:firstLine="0"/>
        <w:jc w:val="left"/>
      </w:pPr>
    </w:p>
    <w:p w:rsidR="00EB1FF9" w:rsidRPr="0035427E" w:rsidRDefault="00EB1FF9" w:rsidP="00EB1FF9">
      <w:r w:rsidRPr="0035427E">
        <w:tab/>
        <w:t>(</w:t>
      </w:r>
      <w:r w:rsidRPr="0035427E">
        <w:rPr>
          <w:strike/>
        </w:rPr>
        <w:t>26</w:t>
      </w:r>
      <w:r w:rsidRPr="0035427E">
        <w:rPr>
          <w:u w:val="single"/>
        </w:rPr>
        <w:t>28</w:t>
      </w:r>
      <w:r w:rsidRPr="0035427E">
        <w:t>)</w:t>
      </w:r>
      <w:r w:rsidRPr="0035427E">
        <w:tab/>
        <w:t xml:space="preserve">‘Private practice firm’ means a firm as defined herein through which the practice of engineering or surveying would require a certificate of authorization as described in this chapter. </w:t>
      </w:r>
    </w:p>
    <w:p w:rsidR="00EB1FF9" w:rsidRPr="0035427E" w:rsidRDefault="00EB1FF9" w:rsidP="00EB1FF9">
      <w:r w:rsidRPr="0035427E">
        <w:tab/>
        <w:t>(</w:t>
      </w:r>
      <w:r w:rsidRPr="0035427E">
        <w:rPr>
          <w:strike/>
        </w:rPr>
        <w:t>27</w:t>
      </w:r>
      <w:r w:rsidRPr="0035427E">
        <w:rPr>
          <w:u w:val="single"/>
        </w:rPr>
        <w:t>29</w:t>
      </w:r>
      <w:r w:rsidRPr="0035427E">
        <w:t>)</w:t>
      </w:r>
      <w:r w:rsidRPr="0035427E">
        <w:tab/>
        <w:t xml:space="preserve">‘Private practitioner’ means a person who individually holds himself out to the general public as able to perform, or who individually does perform, the independent practice of engineering or surveying. </w:t>
      </w:r>
    </w:p>
    <w:p w:rsidR="00EB1FF9" w:rsidRPr="0035427E" w:rsidRDefault="00EB1FF9" w:rsidP="00EB1FF9">
      <w:r w:rsidRPr="0035427E">
        <w:tab/>
        <w:t>(</w:t>
      </w:r>
      <w:r w:rsidRPr="0035427E">
        <w:rPr>
          <w:strike/>
        </w:rPr>
        <w:t>28</w:t>
      </w:r>
      <w:r w:rsidRPr="0035427E">
        <w:rPr>
          <w:u w:val="single"/>
        </w:rPr>
        <w:t>30</w:t>
      </w:r>
      <w:r w:rsidRPr="0035427E">
        <w:t>)</w:t>
      </w:r>
      <w:r w:rsidRPr="0035427E">
        <w:tab/>
        <w:t>‘Professional engineer’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w:t>
      </w:r>
      <w:r w:rsidRPr="0035427E">
        <w:rPr>
          <w:strike/>
        </w:rPr>
        <w:t>, all</w:t>
      </w:r>
      <w:r w:rsidRPr="0035427E">
        <w:t xml:space="preserve"> as attested by his </w:t>
      </w:r>
      <w:r w:rsidRPr="0035427E">
        <w:rPr>
          <w:strike/>
        </w:rPr>
        <w:t>legal</w:t>
      </w:r>
      <w:r w:rsidRPr="0035427E">
        <w:t xml:space="preserve"> license and registration as a professional engineer in this State. </w:t>
      </w:r>
    </w:p>
    <w:p w:rsidR="00EB1FF9" w:rsidRPr="0035427E" w:rsidRDefault="00EB1FF9" w:rsidP="00EB1FF9">
      <w:r w:rsidRPr="0035427E">
        <w:lastRenderedPageBreak/>
        <w:tab/>
        <w:t>(</w:t>
      </w:r>
      <w:r w:rsidRPr="0035427E">
        <w:rPr>
          <w:strike/>
        </w:rPr>
        <w:t>29</w:t>
      </w:r>
      <w:r w:rsidRPr="0035427E">
        <w:rPr>
          <w:u w:val="single"/>
        </w:rPr>
        <w:t>31</w:t>
      </w:r>
      <w:r w:rsidRPr="0035427E">
        <w:t>)</w:t>
      </w:r>
      <w:r w:rsidRPr="0035427E">
        <w:tab/>
        <w:t xml:space="preserve">‘Professional surveyor’ means a </w:t>
      </w:r>
      <w:r w:rsidRPr="0035427E">
        <w:rPr>
          <w:strike/>
        </w:rPr>
        <w:t>person</w:t>
      </w:r>
      <w:r w:rsidRPr="0035427E">
        <w:t xml:space="preserve"> </w:t>
      </w:r>
      <w:r w:rsidRPr="0035427E">
        <w:rPr>
          <w:u w:val="single"/>
        </w:rPr>
        <w:t>licensee</w:t>
      </w:r>
      <w:r w:rsidRPr="0035427E">
        <w:t xml:space="preserve"> who is qualified to practice any discipline of TIER A or TIER B surveying in this State, as defined in this section and as attested by his </w:t>
      </w:r>
      <w:r w:rsidRPr="0035427E">
        <w:rPr>
          <w:strike/>
        </w:rPr>
        <w:t>legal</w:t>
      </w:r>
      <w:r w:rsidRPr="0035427E">
        <w:t xml:space="preserve"> license and registration as a TIER A or TIER B professional surveyor in this State. </w:t>
      </w:r>
    </w:p>
    <w:p w:rsidR="00EB1FF9" w:rsidRPr="0035427E" w:rsidRDefault="00EB1FF9" w:rsidP="00EB1FF9">
      <w:r w:rsidRPr="0035427E">
        <w:tab/>
        <w:t>(</w:t>
      </w:r>
      <w:r w:rsidRPr="0035427E">
        <w:rPr>
          <w:strike/>
        </w:rPr>
        <w:t>30</w:t>
      </w:r>
      <w:r w:rsidRPr="0035427E">
        <w:rPr>
          <w:u w:val="single"/>
        </w:rPr>
        <w:t>32</w:t>
      </w:r>
      <w:r w:rsidRPr="0035427E">
        <w:t>)</w:t>
      </w:r>
      <w:r w:rsidRPr="0035427E">
        <w:tab/>
        <w:t xml:space="preserve">‘Professions of architecture, landscape architecture, and geology’ mean those specified professions as defined by the laws of this State and applicable regulations. </w:t>
      </w:r>
    </w:p>
    <w:p w:rsidR="00EB1FF9" w:rsidRPr="0035427E" w:rsidRDefault="00EB1FF9" w:rsidP="00EB1FF9">
      <w:pPr>
        <w:rPr>
          <w:u w:val="single"/>
        </w:rPr>
      </w:pPr>
      <w:r w:rsidRPr="0035427E">
        <w:tab/>
      </w:r>
      <w:r w:rsidRPr="0035427E">
        <w:rPr>
          <w:u w:val="single"/>
        </w:rPr>
        <w:t>(33)</w:t>
      </w:r>
      <w:r w:rsidRPr="0035427E">
        <w:tab/>
      </w:r>
      <w:r w:rsidRPr="0035427E">
        <w:tab/>
      </w:r>
      <w:r w:rsidRPr="0035427E">
        <w:rPr>
          <w:u w:val="single"/>
        </w:rPr>
        <w:t>‘Project engineer’ or ‘field engineer’ means an employee of a general contractor, licensed contractor, mechanical contractor, or a subcontractor as defined in Section 40</w:t>
      </w:r>
      <w:r w:rsidRPr="0035427E">
        <w:rPr>
          <w:u w:val="single"/>
        </w:rPr>
        <w:noBreakHyphen/>
        <w:t>11</w:t>
      </w:r>
      <w:r w:rsidRPr="0035427E">
        <w:rPr>
          <w:u w:val="single"/>
        </w:rPr>
        <w:noBreakHyphen/>
        <w:t>20.  A ‘project engineer’ or ‘field engineer’ is not subject to the requirements of this chapter.</w:t>
      </w:r>
    </w:p>
    <w:p w:rsidR="00EB1FF9" w:rsidRPr="0035427E" w:rsidRDefault="00EB1FF9" w:rsidP="00EB1FF9">
      <w:r w:rsidRPr="0035427E">
        <w:tab/>
        <w:t>(</w:t>
      </w:r>
      <w:r w:rsidRPr="0035427E">
        <w:rPr>
          <w:strike/>
        </w:rPr>
        <w:t>31</w:t>
      </w:r>
      <w:r w:rsidRPr="0035427E">
        <w:rPr>
          <w:u w:val="single"/>
        </w:rPr>
        <w:t>34</w:t>
      </w:r>
      <w:r w:rsidRPr="0035427E">
        <w:t>)</w:t>
      </w:r>
      <w:r w:rsidRPr="0035427E">
        <w:tab/>
        <w:t xml:space="preserve">‘Registered’ means the engineer or surveyor is licensed and registered in the State. </w:t>
      </w:r>
    </w:p>
    <w:p w:rsidR="00EB1FF9" w:rsidRPr="0035427E" w:rsidRDefault="00EB1FF9" w:rsidP="00EB1FF9">
      <w:r w:rsidRPr="0035427E">
        <w:tab/>
        <w:t>(</w:t>
      </w:r>
      <w:r w:rsidRPr="0035427E">
        <w:rPr>
          <w:strike/>
        </w:rPr>
        <w:t>32</w:t>
      </w:r>
      <w:r w:rsidRPr="0035427E">
        <w:rPr>
          <w:u w:val="single"/>
        </w:rPr>
        <w:t>35</w:t>
      </w:r>
      <w:r w:rsidRPr="0035427E">
        <w:t>)</w:t>
      </w:r>
      <w:r w:rsidRPr="0035427E">
        <w:tab/>
        <w:t xml:space="preserve">‘Resident professional engineer’ or ‘resident professional surveyor’, with respect to principal office and branch office requirements, means a licensed practitioner who spends a majority of each normal workday in the principal or branch office. </w:t>
      </w:r>
    </w:p>
    <w:p w:rsidR="00EB1FF9" w:rsidRPr="0035427E" w:rsidRDefault="00EB1FF9" w:rsidP="00EB1FF9">
      <w:pPr>
        <w:rPr>
          <w:strike/>
        </w:rPr>
      </w:pPr>
      <w:r w:rsidRPr="0035427E">
        <w:tab/>
      </w:r>
      <w:r w:rsidRPr="0035427E">
        <w:rPr>
          <w:strike/>
        </w:rPr>
        <w:t>(33)</w:t>
      </w:r>
      <w:r w:rsidRPr="0035427E">
        <w:tab/>
      </w:r>
      <w:r w:rsidRPr="0035427E">
        <w:rPr>
          <w:strike/>
        </w:rPr>
        <w:t>‘Emeritus engineer’ or ‘emeritus surveyor’ means a professional engineer or surveyor who has been registered for fifteen consecutive years or longer and who is sixty</w:t>
      </w:r>
      <w:r w:rsidRPr="0035427E">
        <w:rPr>
          <w:strike/>
        </w:rPr>
        <w:noBreakHyphen/>
        <w:t>five years of age or older and who has retired from active practice.</w:t>
      </w:r>
      <w:r w:rsidRPr="0035427E">
        <w:t xml:space="preserve"> </w:t>
      </w:r>
    </w:p>
    <w:p w:rsidR="00EB1FF9" w:rsidRPr="0035427E" w:rsidRDefault="00EB1FF9" w:rsidP="00EB1FF9">
      <w:pPr>
        <w:suppressAutoHyphens/>
      </w:pPr>
      <w:r w:rsidRPr="0035427E">
        <w:tab/>
        <w:t>(</w:t>
      </w:r>
      <w:r w:rsidRPr="0035427E">
        <w:rPr>
          <w:strike/>
        </w:rPr>
        <w:t>34</w:t>
      </w:r>
      <w:r w:rsidRPr="0035427E">
        <w:rPr>
          <w:u w:val="single"/>
        </w:rPr>
        <w:t>36</w:t>
      </w:r>
      <w:r w:rsidRPr="0035427E">
        <w:t>)</w:t>
      </w:r>
      <w:r w:rsidRPr="0035427E">
        <w:tab/>
        <w:t>‘Retired from active practice’ means not engaging or offering to engage in the practice of engineering or surveying as</w:t>
      </w:r>
      <w:r w:rsidRPr="0035427E">
        <w:rPr>
          <w:strike/>
        </w:rPr>
        <w:t xml:space="preserve"> </w:t>
      </w:r>
      <w:r w:rsidRPr="0035427E">
        <w:t>defined in this section.</w:t>
      </w:r>
    </w:p>
    <w:p w:rsidR="000D6DE9" w:rsidRDefault="00EB1FF9" w:rsidP="00EB1FF9">
      <w:pPr>
        <w:rPr>
          <w:u w:val="single"/>
        </w:rPr>
      </w:pPr>
      <w:r w:rsidRPr="0035427E">
        <w:tab/>
      </w:r>
      <w:r w:rsidRPr="0035427E">
        <w:rPr>
          <w:u w:val="single"/>
        </w:rPr>
        <w:t>(37)</w:t>
      </w:r>
      <w:r w:rsidRPr="0035427E">
        <w:tab/>
      </w:r>
      <w:r w:rsidRPr="0035427E">
        <w:rPr>
          <w:u w:val="single"/>
        </w:rPr>
        <w:t>‘Surveyor</w:t>
      </w:r>
      <w:r w:rsidRPr="0035427E">
        <w:rPr>
          <w:u w:val="single"/>
        </w:rPr>
        <w:noBreakHyphen/>
        <w:t>in</w:t>
      </w:r>
      <w:r w:rsidRPr="0035427E">
        <w:rPr>
          <w:u w:val="single"/>
        </w:rPr>
        <w:noBreakHyphen/>
        <w:t xml:space="preserve">training’ means a person who has qualified for and passed the NCEES Fundamentals of Surveying examination as </w:t>
      </w:r>
    </w:p>
    <w:p w:rsidR="000D6DE9" w:rsidRDefault="000D6DE9">
      <w:pPr>
        <w:ind w:firstLine="0"/>
        <w:jc w:val="left"/>
        <w:rPr>
          <w:u w:val="single"/>
        </w:rPr>
      </w:pPr>
    </w:p>
    <w:p w:rsidR="000D6DE9" w:rsidRDefault="000D6DE9">
      <w:pPr>
        <w:ind w:firstLine="0"/>
        <w:jc w:val="left"/>
        <w:rPr>
          <w:u w:val="single"/>
        </w:rPr>
      </w:pPr>
    </w:p>
    <w:p w:rsidR="000D6DE9" w:rsidRDefault="000D6DE9">
      <w:pPr>
        <w:ind w:firstLine="0"/>
        <w:jc w:val="left"/>
        <w:rPr>
          <w:u w:val="single"/>
        </w:rPr>
      </w:pPr>
    </w:p>
    <w:p w:rsidR="000D6DE9" w:rsidRDefault="000D6DE9" w:rsidP="00EB1FF9">
      <w:pPr>
        <w:rPr>
          <w:u w:val="single"/>
        </w:rPr>
      </w:pPr>
    </w:p>
    <w:p w:rsidR="000D6DE9" w:rsidRPr="000D6DE9" w:rsidRDefault="000D6DE9" w:rsidP="000D6DE9">
      <w:pPr>
        <w:jc w:val="right"/>
        <w:rPr>
          <w:b/>
        </w:rPr>
      </w:pPr>
      <w:r w:rsidRPr="000D6DE9">
        <w:rPr>
          <w:b/>
        </w:rPr>
        <w:t>Printed Page 3794 . . . . . Tuesday, May 24, 2016</w:t>
      </w:r>
    </w:p>
    <w:p w:rsidR="000D6DE9" w:rsidRDefault="000D6DE9">
      <w:pPr>
        <w:ind w:firstLine="0"/>
        <w:jc w:val="left"/>
        <w:rPr>
          <w:u w:val="single"/>
        </w:rPr>
      </w:pPr>
    </w:p>
    <w:p w:rsidR="00EB1FF9" w:rsidRPr="0035427E" w:rsidRDefault="00EB1FF9" w:rsidP="00EB1FF9">
      <w:r w:rsidRPr="0035427E">
        <w:rPr>
          <w:u w:val="single"/>
        </w:rPr>
        <w:t>provided in this chapter and is entitled to receive a certificate as a surveyor</w:t>
      </w:r>
      <w:r w:rsidRPr="0035427E">
        <w:rPr>
          <w:u w:val="single"/>
        </w:rPr>
        <w:noBreakHyphen/>
        <w:t>in</w:t>
      </w:r>
      <w:r w:rsidRPr="0035427E">
        <w:rPr>
          <w:u w:val="single"/>
        </w:rPr>
        <w:noBreakHyphen/>
        <w:t>training.</w:t>
      </w:r>
      <w:r w:rsidRPr="0035427E">
        <w:t>” /</w:t>
      </w:r>
    </w:p>
    <w:p w:rsidR="00EB1FF9" w:rsidRPr="0035427E" w:rsidRDefault="00EB1FF9" w:rsidP="00EB1FF9">
      <w:r w:rsidRPr="0035427E">
        <w:t>Renumber sections to conform.</w:t>
      </w:r>
    </w:p>
    <w:p w:rsidR="00EB1FF9" w:rsidRDefault="00EB1FF9" w:rsidP="00EB1FF9">
      <w:r w:rsidRPr="0035427E">
        <w:t>Amend title to conform.</w:t>
      </w:r>
    </w:p>
    <w:p w:rsidR="00EB1FF9" w:rsidRDefault="00EB1FF9" w:rsidP="00EB1FF9"/>
    <w:p w:rsidR="00EB1FF9" w:rsidRDefault="00EB1FF9" w:rsidP="00EB1FF9">
      <w:r>
        <w:t>Rep. NORMAN moved to table the amendment, which was agreed to.</w:t>
      </w:r>
    </w:p>
    <w:p w:rsidR="00EB1FF9" w:rsidRDefault="00EB1FF9" w:rsidP="00EB1FF9"/>
    <w:p w:rsidR="00EB1FF9" w:rsidRDefault="00EB1FF9" w:rsidP="00EB1FF9">
      <w:r>
        <w:t>Rep. SANDIFER explained the Bill.</w:t>
      </w:r>
    </w:p>
    <w:p w:rsidR="00EB1FF9" w:rsidRDefault="00EB1FF9" w:rsidP="00EB1FF9">
      <w:r>
        <w:lastRenderedPageBreak/>
        <w:t>Rep. SANDIFER spoke in favor of the Bill.</w:t>
      </w:r>
    </w:p>
    <w:p w:rsidR="00EB1FF9" w:rsidRDefault="00EB1FF9" w:rsidP="00EB1FF9">
      <w:r>
        <w:t>Rep. NORMAN spoke in favor of the Bill.</w:t>
      </w:r>
    </w:p>
    <w:p w:rsidR="00EB1FF9" w:rsidRDefault="00EB1FF9" w:rsidP="00EB1FF9"/>
    <w:p w:rsidR="00EB1FF9" w:rsidRDefault="00EB1FF9" w:rsidP="00EB1FF9">
      <w:r>
        <w:t xml:space="preserve">The question then recurred to the passage of the Bill </w:t>
      </w:r>
    </w:p>
    <w:p w:rsidR="00625174" w:rsidRDefault="00625174"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30" w:name="vote_start248"/>
      <w:bookmarkEnd w:id="130"/>
      <w:r>
        <w:t>Yeas 99; Nays 0</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Allison</w:t>
            </w:r>
          </w:p>
        </w:tc>
        <w:tc>
          <w:tcPr>
            <w:tcW w:w="2179" w:type="dxa"/>
            <w:shd w:val="clear" w:color="auto" w:fill="auto"/>
          </w:tcPr>
          <w:p w:rsidR="00EB1FF9" w:rsidRPr="00EB1FF9" w:rsidRDefault="00EB1FF9" w:rsidP="00EB1FF9">
            <w:pPr>
              <w:keepNext/>
              <w:ind w:firstLine="0"/>
            </w:pPr>
            <w:r>
              <w:t>Anderson</w:t>
            </w:r>
          </w:p>
        </w:tc>
        <w:tc>
          <w:tcPr>
            <w:tcW w:w="2180" w:type="dxa"/>
            <w:shd w:val="clear" w:color="auto" w:fill="auto"/>
          </w:tcPr>
          <w:p w:rsidR="00EB1FF9" w:rsidRPr="00EB1FF9" w:rsidRDefault="00EB1FF9" w:rsidP="00EB1FF9">
            <w:pPr>
              <w:keepNext/>
              <w:ind w:firstLine="0"/>
            </w:pPr>
            <w:r>
              <w:t>Anthony</w:t>
            </w:r>
          </w:p>
        </w:tc>
      </w:tr>
      <w:tr w:rsidR="00EB1FF9" w:rsidRPr="00EB1FF9" w:rsidTr="000D6DE9">
        <w:tc>
          <w:tcPr>
            <w:tcW w:w="2179" w:type="dxa"/>
            <w:shd w:val="clear" w:color="auto" w:fill="auto"/>
          </w:tcPr>
          <w:p w:rsidR="00EB1FF9" w:rsidRPr="00EB1FF9" w:rsidRDefault="00EB1FF9" w:rsidP="00EB1FF9">
            <w:pPr>
              <w:ind w:firstLine="0"/>
            </w:pPr>
            <w:r>
              <w:t>Atwater</w:t>
            </w:r>
          </w:p>
        </w:tc>
        <w:tc>
          <w:tcPr>
            <w:tcW w:w="2179" w:type="dxa"/>
            <w:shd w:val="clear" w:color="auto" w:fill="auto"/>
          </w:tcPr>
          <w:p w:rsidR="00EB1FF9" w:rsidRPr="00EB1FF9" w:rsidRDefault="00EB1FF9" w:rsidP="00EB1FF9">
            <w:pPr>
              <w:ind w:firstLine="0"/>
            </w:pPr>
            <w:r>
              <w:t>Bales</w:t>
            </w:r>
          </w:p>
        </w:tc>
        <w:tc>
          <w:tcPr>
            <w:tcW w:w="2180" w:type="dxa"/>
            <w:shd w:val="clear" w:color="auto" w:fill="auto"/>
          </w:tcPr>
          <w:p w:rsidR="00EB1FF9" w:rsidRPr="00EB1FF9" w:rsidRDefault="00EB1FF9" w:rsidP="00EB1FF9">
            <w:pPr>
              <w:ind w:firstLine="0"/>
            </w:pPr>
            <w:r>
              <w:t>Ballentine</w:t>
            </w:r>
          </w:p>
        </w:tc>
      </w:tr>
      <w:tr w:rsidR="00EB1FF9" w:rsidRPr="00EB1FF9" w:rsidTr="000D6DE9">
        <w:tc>
          <w:tcPr>
            <w:tcW w:w="2179" w:type="dxa"/>
            <w:shd w:val="clear" w:color="auto" w:fill="auto"/>
          </w:tcPr>
          <w:p w:rsidR="00EB1FF9" w:rsidRPr="00EB1FF9" w:rsidRDefault="00EB1FF9" w:rsidP="00EB1FF9">
            <w:pPr>
              <w:ind w:firstLine="0"/>
            </w:pPr>
            <w:r>
              <w:t>Bannister</w:t>
            </w:r>
          </w:p>
        </w:tc>
        <w:tc>
          <w:tcPr>
            <w:tcW w:w="2179" w:type="dxa"/>
            <w:shd w:val="clear" w:color="auto" w:fill="auto"/>
          </w:tcPr>
          <w:p w:rsidR="00EB1FF9" w:rsidRPr="00EB1FF9" w:rsidRDefault="00EB1FF9" w:rsidP="00EB1FF9">
            <w:pPr>
              <w:ind w:firstLine="0"/>
            </w:pPr>
            <w:r>
              <w:t>Bedingfield</w:t>
            </w:r>
          </w:p>
        </w:tc>
        <w:tc>
          <w:tcPr>
            <w:tcW w:w="2180" w:type="dxa"/>
            <w:shd w:val="clear" w:color="auto" w:fill="auto"/>
          </w:tcPr>
          <w:p w:rsidR="00EB1FF9" w:rsidRPr="00EB1FF9" w:rsidRDefault="00EB1FF9" w:rsidP="00EB1FF9">
            <w:pPr>
              <w:ind w:firstLine="0"/>
            </w:pPr>
            <w:r>
              <w:t>Bradley</w:t>
            </w:r>
          </w:p>
        </w:tc>
      </w:tr>
      <w:tr w:rsidR="00EB1FF9" w:rsidRPr="00EB1FF9" w:rsidTr="000D6DE9">
        <w:tc>
          <w:tcPr>
            <w:tcW w:w="2179" w:type="dxa"/>
            <w:shd w:val="clear" w:color="auto" w:fill="auto"/>
          </w:tcPr>
          <w:p w:rsidR="00EB1FF9" w:rsidRPr="00EB1FF9" w:rsidRDefault="00EB1FF9" w:rsidP="00EB1FF9">
            <w:pPr>
              <w:ind w:firstLine="0"/>
            </w:pPr>
            <w:r>
              <w:t>Brannon</w:t>
            </w:r>
          </w:p>
        </w:tc>
        <w:tc>
          <w:tcPr>
            <w:tcW w:w="2179" w:type="dxa"/>
            <w:shd w:val="clear" w:color="auto" w:fill="auto"/>
          </w:tcPr>
          <w:p w:rsidR="00EB1FF9" w:rsidRPr="00EB1FF9" w:rsidRDefault="00EB1FF9" w:rsidP="00EB1FF9">
            <w:pPr>
              <w:ind w:firstLine="0"/>
            </w:pPr>
            <w:r>
              <w:t>G. A. Brown</w:t>
            </w:r>
          </w:p>
        </w:tc>
        <w:tc>
          <w:tcPr>
            <w:tcW w:w="2180" w:type="dxa"/>
            <w:shd w:val="clear" w:color="auto" w:fill="auto"/>
          </w:tcPr>
          <w:p w:rsidR="00EB1FF9" w:rsidRPr="00EB1FF9" w:rsidRDefault="00EB1FF9" w:rsidP="00EB1FF9">
            <w:pPr>
              <w:ind w:firstLine="0"/>
            </w:pPr>
            <w:r>
              <w:t>R. L. Brown</w:t>
            </w:r>
          </w:p>
        </w:tc>
      </w:tr>
      <w:tr w:rsidR="00EB1FF9" w:rsidRPr="00EB1FF9" w:rsidTr="000D6DE9">
        <w:tc>
          <w:tcPr>
            <w:tcW w:w="2179" w:type="dxa"/>
            <w:shd w:val="clear" w:color="auto" w:fill="auto"/>
          </w:tcPr>
          <w:p w:rsidR="00EB1FF9" w:rsidRPr="00EB1FF9" w:rsidRDefault="00EB1FF9" w:rsidP="00EB1FF9">
            <w:pPr>
              <w:ind w:firstLine="0"/>
            </w:pPr>
            <w:r>
              <w:t>Burns</w:t>
            </w:r>
          </w:p>
        </w:tc>
        <w:tc>
          <w:tcPr>
            <w:tcW w:w="2179" w:type="dxa"/>
            <w:shd w:val="clear" w:color="auto" w:fill="auto"/>
          </w:tcPr>
          <w:p w:rsidR="00EB1FF9" w:rsidRPr="00EB1FF9" w:rsidRDefault="00EB1FF9" w:rsidP="00EB1FF9">
            <w:pPr>
              <w:ind w:firstLine="0"/>
            </w:pPr>
            <w:r>
              <w:t>Chumley</w:t>
            </w:r>
          </w:p>
        </w:tc>
        <w:tc>
          <w:tcPr>
            <w:tcW w:w="2180" w:type="dxa"/>
            <w:shd w:val="clear" w:color="auto" w:fill="auto"/>
          </w:tcPr>
          <w:p w:rsidR="00EB1FF9" w:rsidRPr="00EB1FF9" w:rsidRDefault="00EB1FF9" w:rsidP="00EB1FF9">
            <w:pPr>
              <w:ind w:firstLine="0"/>
            </w:pPr>
            <w:r>
              <w:t>Clary</w:t>
            </w:r>
          </w:p>
        </w:tc>
      </w:tr>
      <w:tr w:rsidR="00EB1FF9" w:rsidRPr="00EB1FF9" w:rsidTr="000D6DE9">
        <w:tc>
          <w:tcPr>
            <w:tcW w:w="2179" w:type="dxa"/>
            <w:shd w:val="clear" w:color="auto" w:fill="auto"/>
          </w:tcPr>
          <w:p w:rsidR="00EB1FF9" w:rsidRPr="00EB1FF9" w:rsidRDefault="00EB1FF9" w:rsidP="00EB1FF9">
            <w:pPr>
              <w:ind w:firstLine="0"/>
            </w:pPr>
            <w:r>
              <w:t>Clemmons</w:t>
            </w:r>
          </w:p>
        </w:tc>
        <w:tc>
          <w:tcPr>
            <w:tcW w:w="2179" w:type="dxa"/>
            <w:shd w:val="clear" w:color="auto" w:fill="auto"/>
          </w:tcPr>
          <w:p w:rsidR="00EB1FF9" w:rsidRPr="00EB1FF9" w:rsidRDefault="00EB1FF9" w:rsidP="00EB1FF9">
            <w:pPr>
              <w:ind w:firstLine="0"/>
            </w:pPr>
            <w:r>
              <w:t>Clyburn</w:t>
            </w:r>
          </w:p>
        </w:tc>
        <w:tc>
          <w:tcPr>
            <w:tcW w:w="2180" w:type="dxa"/>
            <w:shd w:val="clear" w:color="auto" w:fill="auto"/>
          </w:tcPr>
          <w:p w:rsidR="00EB1FF9" w:rsidRPr="00EB1FF9" w:rsidRDefault="00EB1FF9" w:rsidP="00EB1FF9">
            <w:pPr>
              <w:ind w:firstLine="0"/>
            </w:pPr>
            <w:r>
              <w:t>Cobb-Hunter</w:t>
            </w:r>
          </w:p>
        </w:tc>
      </w:tr>
      <w:tr w:rsidR="00EB1FF9" w:rsidRPr="00EB1FF9" w:rsidTr="000D6DE9">
        <w:tc>
          <w:tcPr>
            <w:tcW w:w="2179" w:type="dxa"/>
            <w:shd w:val="clear" w:color="auto" w:fill="auto"/>
          </w:tcPr>
          <w:p w:rsidR="00EB1FF9" w:rsidRPr="00EB1FF9" w:rsidRDefault="00EB1FF9" w:rsidP="00EB1FF9">
            <w:pPr>
              <w:ind w:firstLine="0"/>
            </w:pPr>
            <w:r>
              <w:t>Cole</w:t>
            </w:r>
          </w:p>
        </w:tc>
        <w:tc>
          <w:tcPr>
            <w:tcW w:w="2179" w:type="dxa"/>
            <w:shd w:val="clear" w:color="auto" w:fill="auto"/>
          </w:tcPr>
          <w:p w:rsidR="00EB1FF9" w:rsidRPr="00EB1FF9" w:rsidRDefault="00EB1FF9" w:rsidP="00EB1FF9">
            <w:pPr>
              <w:ind w:firstLine="0"/>
            </w:pPr>
            <w:r>
              <w:t>Collins</w:t>
            </w:r>
          </w:p>
        </w:tc>
        <w:tc>
          <w:tcPr>
            <w:tcW w:w="2180" w:type="dxa"/>
            <w:shd w:val="clear" w:color="auto" w:fill="auto"/>
          </w:tcPr>
          <w:p w:rsidR="00EB1FF9" w:rsidRPr="00EB1FF9" w:rsidRDefault="00EB1FF9" w:rsidP="00EB1FF9">
            <w:pPr>
              <w:ind w:firstLine="0"/>
            </w:pPr>
            <w:r>
              <w:t>Crosby</w:t>
            </w:r>
          </w:p>
        </w:tc>
      </w:tr>
      <w:tr w:rsidR="00EB1FF9" w:rsidRPr="00EB1FF9" w:rsidTr="000D6DE9">
        <w:tc>
          <w:tcPr>
            <w:tcW w:w="2179" w:type="dxa"/>
            <w:shd w:val="clear" w:color="auto" w:fill="auto"/>
          </w:tcPr>
          <w:p w:rsidR="00EB1FF9" w:rsidRPr="00EB1FF9" w:rsidRDefault="00EB1FF9" w:rsidP="00EB1FF9">
            <w:pPr>
              <w:ind w:firstLine="0"/>
            </w:pPr>
            <w:r>
              <w:t>Daning</w:t>
            </w:r>
          </w:p>
        </w:tc>
        <w:tc>
          <w:tcPr>
            <w:tcW w:w="2179" w:type="dxa"/>
            <w:shd w:val="clear" w:color="auto" w:fill="auto"/>
          </w:tcPr>
          <w:p w:rsidR="00EB1FF9" w:rsidRPr="00EB1FF9" w:rsidRDefault="00EB1FF9" w:rsidP="00EB1FF9">
            <w:pPr>
              <w:ind w:firstLine="0"/>
            </w:pPr>
            <w:r>
              <w:t>Delleney</w:t>
            </w:r>
          </w:p>
        </w:tc>
        <w:tc>
          <w:tcPr>
            <w:tcW w:w="2180" w:type="dxa"/>
            <w:shd w:val="clear" w:color="auto" w:fill="auto"/>
          </w:tcPr>
          <w:p w:rsidR="00EB1FF9" w:rsidRPr="00EB1FF9" w:rsidRDefault="00EB1FF9" w:rsidP="00EB1FF9">
            <w:pPr>
              <w:ind w:firstLine="0"/>
            </w:pPr>
            <w:r>
              <w:t>Dillard</w:t>
            </w:r>
          </w:p>
        </w:tc>
      </w:tr>
      <w:tr w:rsidR="00EB1FF9" w:rsidRPr="00EB1FF9" w:rsidTr="000D6DE9">
        <w:tc>
          <w:tcPr>
            <w:tcW w:w="2179" w:type="dxa"/>
            <w:shd w:val="clear" w:color="auto" w:fill="auto"/>
          </w:tcPr>
          <w:p w:rsidR="00EB1FF9" w:rsidRPr="00EB1FF9" w:rsidRDefault="00EB1FF9" w:rsidP="00EB1FF9">
            <w:pPr>
              <w:ind w:firstLine="0"/>
            </w:pPr>
            <w:r>
              <w:t>Douglas</w:t>
            </w:r>
          </w:p>
        </w:tc>
        <w:tc>
          <w:tcPr>
            <w:tcW w:w="2179" w:type="dxa"/>
            <w:shd w:val="clear" w:color="auto" w:fill="auto"/>
          </w:tcPr>
          <w:p w:rsidR="00EB1FF9" w:rsidRPr="00EB1FF9" w:rsidRDefault="00EB1FF9" w:rsidP="00EB1FF9">
            <w:pPr>
              <w:ind w:firstLine="0"/>
            </w:pPr>
            <w:r>
              <w:t>Duckworth</w:t>
            </w:r>
          </w:p>
        </w:tc>
        <w:tc>
          <w:tcPr>
            <w:tcW w:w="2180" w:type="dxa"/>
            <w:shd w:val="clear" w:color="auto" w:fill="auto"/>
          </w:tcPr>
          <w:p w:rsidR="00EB1FF9" w:rsidRPr="00EB1FF9" w:rsidRDefault="00EB1FF9" w:rsidP="00EB1FF9">
            <w:pPr>
              <w:ind w:firstLine="0"/>
            </w:pPr>
            <w:r>
              <w:t>Erickson</w:t>
            </w:r>
          </w:p>
        </w:tc>
      </w:tr>
      <w:tr w:rsidR="00EB1FF9" w:rsidRPr="00EB1FF9" w:rsidTr="000D6DE9">
        <w:tc>
          <w:tcPr>
            <w:tcW w:w="2179" w:type="dxa"/>
            <w:shd w:val="clear" w:color="auto" w:fill="auto"/>
          </w:tcPr>
          <w:p w:rsidR="00EB1FF9" w:rsidRPr="00EB1FF9" w:rsidRDefault="00EB1FF9" w:rsidP="00EB1FF9">
            <w:pPr>
              <w:ind w:firstLine="0"/>
            </w:pPr>
            <w:r>
              <w:t>Felder</w:t>
            </w:r>
          </w:p>
        </w:tc>
        <w:tc>
          <w:tcPr>
            <w:tcW w:w="2179" w:type="dxa"/>
            <w:shd w:val="clear" w:color="auto" w:fill="auto"/>
          </w:tcPr>
          <w:p w:rsidR="00EB1FF9" w:rsidRPr="00EB1FF9" w:rsidRDefault="00EB1FF9" w:rsidP="00EB1FF9">
            <w:pPr>
              <w:ind w:firstLine="0"/>
            </w:pPr>
            <w:r>
              <w:t>Forrester</w:t>
            </w:r>
          </w:p>
        </w:tc>
        <w:tc>
          <w:tcPr>
            <w:tcW w:w="2180" w:type="dxa"/>
            <w:shd w:val="clear" w:color="auto" w:fill="auto"/>
          </w:tcPr>
          <w:p w:rsidR="00EB1FF9" w:rsidRPr="00EB1FF9" w:rsidRDefault="00EB1FF9" w:rsidP="00EB1FF9">
            <w:pPr>
              <w:ind w:firstLine="0"/>
            </w:pPr>
            <w:r>
              <w:t>Fry</w:t>
            </w:r>
          </w:p>
        </w:tc>
      </w:tr>
      <w:tr w:rsidR="00EB1FF9" w:rsidRPr="00EB1FF9" w:rsidTr="000D6DE9">
        <w:tc>
          <w:tcPr>
            <w:tcW w:w="2179" w:type="dxa"/>
            <w:shd w:val="clear" w:color="auto" w:fill="auto"/>
          </w:tcPr>
          <w:p w:rsidR="00EB1FF9" w:rsidRPr="00EB1FF9" w:rsidRDefault="00EB1FF9" w:rsidP="00EB1FF9">
            <w:pPr>
              <w:ind w:firstLine="0"/>
            </w:pPr>
            <w:r>
              <w:t>Gagnon</w:t>
            </w:r>
          </w:p>
        </w:tc>
        <w:tc>
          <w:tcPr>
            <w:tcW w:w="2179" w:type="dxa"/>
            <w:shd w:val="clear" w:color="auto" w:fill="auto"/>
          </w:tcPr>
          <w:p w:rsidR="00EB1FF9" w:rsidRPr="00EB1FF9" w:rsidRDefault="00EB1FF9" w:rsidP="00EB1FF9">
            <w:pPr>
              <w:ind w:firstLine="0"/>
            </w:pPr>
            <w:r>
              <w:t>George</w:t>
            </w:r>
          </w:p>
        </w:tc>
        <w:tc>
          <w:tcPr>
            <w:tcW w:w="2180" w:type="dxa"/>
            <w:shd w:val="clear" w:color="auto" w:fill="auto"/>
          </w:tcPr>
          <w:p w:rsidR="00EB1FF9" w:rsidRPr="00EB1FF9" w:rsidRDefault="00EB1FF9" w:rsidP="00EB1FF9">
            <w:pPr>
              <w:ind w:firstLine="0"/>
            </w:pPr>
            <w:r>
              <w:t>Gilliard</w:t>
            </w:r>
          </w:p>
        </w:tc>
      </w:tr>
      <w:tr w:rsidR="00EB1FF9" w:rsidRPr="00EB1FF9" w:rsidTr="000D6DE9">
        <w:tc>
          <w:tcPr>
            <w:tcW w:w="2179" w:type="dxa"/>
            <w:shd w:val="clear" w:color="auto" w:fill="auto"/>
          </w:tcPr>
          <w:p w:rsidR="00EB1FF9" w:rsidRPr="00EB1FF9" w:rsidRDefault="00EB1FF9" w:rsidP="00EB1FF9">
            <w:pPr>
              <w:ind w:firstLine="0"/>
            </w:pPr>
            <w:r>
              <w:t>Govan</w:t>
            </w:r>
          </w:p>
        </w:tc>
        <w:tc>
          <w:tcPr>
            <w:tcW w:w="2179" w:type="dxa"/>
            <w:shd w:val="clear" w:color="auto" w:fill="auto"/>
          </w:tcPr>
          <w:p w:rsidR="00EB1FF9" w:rsidRPr="00EB1FF9" w:rsidRDefault="00EB1FF9" w:rsidP="00EB1FF9">
            <w:pPr>
              <w:ind w:firstLine="0"/>
            </w:pPr>
            <w:r>
              <w:t>Hardee</w:t>
            </w:r>
          </w:p>
        </w:tc>
        <w:tc>
          <w:tcPr>
            <w:tcW w:w="2180" w:type="dxa"/>
            <w:shd w:val="clear" w:color="auto" w:fill="auto"/>
          </w:tcPr>
          <w:p w:rsidR="00EB1FF9" w:rsidRPr="00EB1FF9" w:rsidRDefault="00EB1FF9" w:rsidP="00EB1FF9">
            <w:pPr>
              <w:ind w:firstLine="0"/>
            </w:pPr>
            <w:r>
              <w:t>Hayes</w:t>
            </w:r>
          </w:p>
        </w:tc>
      </w:tr>
      <w:tr w:rsidR="00EB1FF9" w:rsidRPr="00EB1FF9" w:rsidTr="000D6DE9">
        <w:tc>
          <w:tcPr>
            <w:tcW w:w="2179" w:type="dxa"/>
            <w:shd w:val="clear" w:color="auto" w:fill="auto"/>
          </w:tcPr>
          <w:p w:rsidR="00EB1FF9" w:rsidRPr="00EB1FF9" w:rsidRDefault="00EB1FF9" w:rsidP="00EB1FF9">
            <w:pPr>
              <w:ind w:firstLine="0"/>
            </w:pPr>
            <w:r>
              <w:t>Henderson</w:t>
            </w:r>
          </w:p>
        </w:tc>
        <w:tc>
          <w:tcPr>
            <w:tcW w:w="2179" w:type="dxa"/>
            <w:shd w:val="clear" w:color="auto" w:fill="auto"/>
          </w:tcPr>
          <w:p w:rsidR="00EB1FF9" w:rsidRPr="00EB1FF9" w:rsidRDefault="00EB1FF9" w:rsidP="00EB1FF9">
            <w:pPr>
              <w:ind w:firstLine="0"/>
            </w:pPr>
            <w:r>
              <w:t>Henegan</w:t>
            </w:r>
          </w:p>
        </w:tc>
        <w:tc>
          <w:tcPr>
            <w:tcW w:w="2180" w:type="dxa"/>
            <w:shd w:val="clear" w:color="auto" w:fill="auto"/>
          </w:tcPr>
          <w:p w:rsidR="00EB1FF9" w:rsidRPr="00EB1FF9" w:rsidRDefault="00EB1FF9" w:rsidP="00EB1FF9">
            <w:pPr>
              <w:ind w:firstLine="0"/>
            </w:pPr>
            <w:r>
              <w:t>Herbkersman</w:t>
            </w:r>
          </w:p>
        </w:tc>
      </w:tr>
      <w:tr w:rsidR="00EB1FF9" w:rsidRPr="00EB1FF9" w:rsidTr="000D6DE9">
        <w:tc>
          <w:tcPr>
            <w:tcW w:w="2179" w:type="dxa"/>
            <w:shd w:val="clear" w:color="auto" w:fill="auto"/>
          </w:tcPr>
          <w:p w:rsidR="00EB1FF9" w:rsidRPr="00EB1FF9" w:rsidRDefault="00EB1FF9" w:rsidP="00EB1FF9">
            <w:pPr>
              <w:ind w:firstLine="0"/>
            </w:pPr>
            <w:r>
              <w:t>Hicks</w:t>
            </w:r>
          </w:p>
        </w:tc>
        <w:tc>
          <w:tcPr>
            <w:tcW w:w="2179" w:type="dxa"/>
            <w:shd w:val="clear" w:color="auto" w:fill="auto"/>
          </w:tcPr>
          <w:p w:rsidR="00EB1FF9" w:rsidRPr="00EB1FF9" w:rsidRDefault="00EB1FF9" w:rsidP="00EB1FF9">
            <w:pPr>
              <w:ind w:firstLine="0"/>
            </w:pPr>
            <w:r>
              <w:t>Hiott</w:t>
            </w:r>
          </w:p>
        </w:tc>
        <w:tc>
          <w:tcPr>
            <w:tcW w:w="2180" w:type="dxa"/>
            <w:shd w:val="clear" w:color="auto" w:fill="auto"/>
          </w:tcPr>
          <w:p w:rsidR="00EB1FF9" w:rsidRPr="00EB1FF9" w:rsidRDefault="00EB1FF9" w:rsidP="00EB1FF9">
            <w:pPr>
              <w:ind w:firstLine="0"/>
            </w:pPr>
            <w:r>
              <w:t>Hixon</w:t>
            </w:r>
          </w:p>
        </w:tc>
      </w:tr>
      <w:tr w:rsidR="00EB1FF9" w:rsidRPr="00EB1FF9" w:rsidTr="000D6DE9">
        <w:tc>
          <w:tcPr>
            <w:tcW w:w="2179" w:type="dxa"/>
            <w:shd w:val="clear" w:color="auto" w:fill="auto"/>
          </w:tcPr>
          <w:p w:rsidR="00EB1FF9" w:rsidRPr="00EB1FF9" w:rsidRDefault="00EB1FF9" w:rsidP="00EB1FF9">
            <w:pPr>
              <w:ind w:firstLine="0"/>
            </w:pPr>
            <w:r>
              <w:t>Hodges</w:t>
            </w:r>
          </w:p>
        </w:tc>
        <w:tc>
          <w:tcPr>
            <w:tcW w:w="2179" w:type="dxa"/>
            <w:shd w:val="clear" w:color="auto" w:fill="auto"/>
          </w:tcPr>
          <w:p w:rsidR="00EB1FF9" w:rsidRPr="00EB1FF9" w:rsidRDefault="00EB1FF9" w:rsidP="00EB1FF9">
            <w:pPr>
              <w:ind w:firstLine="0"/>
            </w:pPr>
            <w:r>
              <w:t>Hosey</w:t>
            </w:r>
          </w:p>
        </w:tc>
        <w:tc>
          <w:tcPr>
            <w:tcW w:w="2180" w:type="dxa"/>
            <w:shd w:val="clear" w:color="auto" w:fill="auto"/>
          </w:tcPr>
          <w:p w:rsidR="00EB1FF9" w:rsidRPr="00EB1FF9" w:rsidRDefault="00EB1FF9" w:rsidP="00EB1FF9">
            <w:pPr>
              <w:ind w:firstLine="0"/>
            </w:pPr>
            <w:r>
              <w:t>Huggins</w:t>
            </w:r>
          </w:p>
        </w:tc>
      </w:tr>
      <w:tr w:rsidR="00EB1FF9" w:rsidRPr="00EB1FF9" w:rsidTr="000D6DE9">
        <w:tc>
          <w:tcPr>
            <w:tcW w:w="2179" w:type="dxa"/>
            <w:shd w:val="clear" w:color="auto" w:fill="auto"/>
          </w:tcPr>
          <w:p w:rsidR="00EB1FF9" w:rsidRPr="00EB1FF9" w:rsidRDefault="00EB1FF9" w:rsidP="00EB1FF9">
            <w:pPr>
              <w:ind w:firstLine="0"/>
            </w:pPr>
            <w:r>
              <w:t>Jefferson</w:t>
            </w:r>
          </w:p>
        </w:tc>
        <w:tc>
          <w:tcPr>
            <w:tcW w:w="2179" w:type="dxa"/>
            <w:shd w:val="clear" w:color="auto" w:fill="auto"/>
          </w:tcPr>
          <w:p w:rsidR="00EB1FF9" w:rsidRPr="00EB1FF9" w:rsidRDefault="00EB1FF9" w:rsidP="00EB1FF9">
            <w:pPr>
              <w:ind w:firstLine="0"/>
            </w:pPr>
            <w:r>
              <w:t>Johnson</w:t>
            </w:r>
          </w:p>
        </w:tc>
        <w:tc>
          <w:tcPr>
            <w:tcW w:w="2180" w:type="dxa"/>
            <w:shd w:val="clear" w:color="auto" w:fill="auto"/>
          </w:tcPr>
          <w:p w:rsidR="00EB1FF9" w:rsidRPr="00EB1FF9" w:rsidRDefault="00EB1FF9" w:rsidP="00EB1FF9">
            <w:pPr>
              <w:ind w:firstLine="0"/>
            </w:pPr>
            <w:r>
              <w:t>Jordan</w:t>
            </w:r>
          </w:p>
        </w:tc>
      </w:tr>
      <w:tr w:rsidR="00EB1FF9" w:rsidRPr="00EB1FF9" w:rsidTr="000D6DE9">
        <w:tc>
          <w:tcPr>
            <w:tcW w:w="2179" w:type="dxa"/>
            <w:shd w:val="clear" w:color="auto" w:fill="auto"/>
          </w:tcPr>
          <w:p w:rsidR="00EB1FF9" w:rsidRPr="00EB1FF9" w:rsidRDefault="00EB1FF9" w:rsidP="00EB1FF9">
            <w:pPr>
              <w:ind w:firstLine="0"/>
            </w:pPr>
            <w:r>
              <w:t>Kennedy</w:t>
            </w:r>
          </w:p>
        </w:tc>
        <w:tc>
          <w:tcPr>
            <w:tcW w:w="2179" w:type="dxa"/>
            <w:shd w:val="clear" w:color="auto" w:fill="auto"/>
          </w:tcPr>
          <w:p w:rsidR="00EB1FF9" w:rsidRPr="00EB1FF9" w:rsidRDefault="00EB1FF9" w:rsidP="00EB1FF9">
            <w:pPr>
              <w:ind w:firstLine="0"/>
            </w:pPr>
            <w:r>
              <w:t>King</w:t>
            </w:r>
          </w:p>
        </w:tc>
        <w:tc>
          <w:tcPr>
            <w:tcW w:w="2180" w:type="dxa"/>
            <w:shd w:val="clear" w:color="auto" w:fill="auto"/>
          </w:tcPr>
          <w:p w:rsidR="00EB1FF9" w:rsidRPr="00EB1FF9" w:rsidRDefault="00EB1FF9" w:rsidP="00EB1FF9">
            <w:pPr>
              <w:ind w:firstLine="0"/>
            </w:pPr>
            <w:r>
              <w:t>Kirby</w:t>
            </w:r>
          </w:p>
        </w:tc>
      </w:tr>
      <w:tr w:rsidR="00EB1FF9" w:rsidRPr="00EB1FF9" w:rsidTr="000D6DE9">
        <w:tc>
          <w:tcPr>
            <w:tcW w:w="2179" w:type="dxa"/>
            <w:shd w:val="clear" w:color="auto" w:fill="auto"/>
          </w:tcPr>
          <w:p w:rsidR="00EB1FF9" w:rsidRPr="00EB1FF9" w:rsidRDefault="00EB1FF9" w:rsidP="00EB1FF9">
            <w:pPr>
              <w:ind w:firstLine="0"/>
            </w:pPr>
            <w:r>
              <w:t>Knight</w:t>
            </w:r>
          </w:p>
        </w:tc>
        <w:tc>
          <w:tcPr>
            <w:tcW w:w="2179" w:type="dxa"/>
            <w:shd w:val="clear" w:color="auto" w:fill="auto"/>
          </w:tcPr>
          <w:p w:rsidR="00EB1FF9" w:rsidRPr="00EB1FF9" w:rsidRDefault="00EB1FF9" w:rsidP="00EB1FF9">
            <w:pPr>
              <w:ind w:firstLine="0"/>
            </w:pPr>
            <w:r>
              <w:t>Limehouse</w:t>
            </w:r>
          </w:p>
        </w:tc>
        <w:tc>
          <w:tcPr>
            <w:tcW w:w="2180" w:type="dxa"/>
            <w:shd w:val="clear" w:color="auto" w:fill="auto"/>
          </w:tcPr>
          <w:p w:rsidR="00EB1FF9" w:rsidRPr="00EB1FF9" w:rsidRDefault="00EB1FF9" w:rsidP="00EB1FF9">
            <w:pPr>
              <w:ind w:firstLine="0"/>
            </w:pPr>
            <w:r>
              <w:t>Loftis</w:t>
            </w:r>
          </w:p>
        </w:tc>
      </w:tr>
      <w:tr w:rsidR="00EB1FF9" w:rsidRPr="00EB1FF9" w:rsidTr="000D6DE9">
        <w:tc>
          <w:tcPr>
            <w:tcW w:w="2179" w:type="dxa"/>
            <w:shd w:val="clear" w:color="auto" w:fill="auto"/>
          </w:tcPr>
          <w:p w:rsidR="00EB1FF9" w:rsidRPr="00EB1FF9" w:rsidRDefault="00EB1FF9" w:rsidP="00EB1FF9">
            <w:pPr>
              <w:ind w:firstLine="0"/>
            </w:pPr>
            <w:r>
              <w:t>Long</w:t>
            </w:r>
          </w:p>
        </w:tc>
        <w:tc>
          <w:tcPr>
            <w:tcW w:w="2179" w:type="dxa"/>
            <w:shd w:val="clear" w:color="auto" w:fill="auto"/>
          </w:tcPr>
          <w:p w:rsidR="00EB1FF9" w:rsidRPr="00EB1FF9" w:rsidRDefault="00EB1FF9" w:rsidP="00EB1FF9">
            <w:pPr>
              <w:ind w:firstLine="0"/>
            </w:pPr>
            <w:r>
              <w:t>Lowe</w:t>
            </w:r>
          </w:p>
        </w:tc>
        <w:tc>
          <w:tcPr>
            <w:tcW w:w="2180" w:type="dxa"/>
            <w:shd w:val="clear" w:color="auto" w:fill="auto"/>
          </w:tcPr>
          <w:p w:rsidR="00EB1FF9" w:rsidRPr="00EB1FF9" w:rsidRDefault="00EB1FF9" w:rsidP="00EB1FF9">
            <w:pPr>
              <w:ind w:firstLine="0"/>
            </w:pPr>
            <w:r>
              <w:t>Lucas</w:t>
            </w:r>
          </w:p>
        </w:tc>
      </w:tr>
      <w:tr w:rsidR="00EB1FF9" w:rsidRPr="00EB1FF9" w:rsidTr="000D6DE9">
        <w:tc>
          <w:tcPr>
            <w:tcW w:w="2179" w:type="dxa"/>
            <w:shd w:val="clear" w:color="auto" w:fill="auto"/>
          </w:tcPr>
          <w:p w:rsidR="00EB1FF9" w:rsidRPr="00EB1FF9" w:rsidRDefault="00EB1FF9" w:rsidP="00EB1FF9">
            <w:pPr>
              <w:ind w:firstLine="0"/>
            </w:pPr>
            <w:r>
              <w:t>McCoy</w:t>
            </w:r>
          </w:p>
        </w:tc>
        <w:tc>
          <w:tcPr>
            <w:tcW w:w="2179" w:type="dxa"/>
            <w:shd w:val="clear" w:color="auto" w:fill="auto"/>
          </w:tcPr>
          <w:p w:rsidR="00EB1FF9" w:rsidRPr="00EB1FF9" w:rsidRDefault="00EB1FF9" w:rsidP="00EB1FF9">
            <w:pPr>
              <w:ind w:firstLine="0"/>
            </w:pPr>
            <w:r>
              <w:t>McEachern</w:t>
            </w:r>
          </w:p>
        </w:tc>
        <w:tc>
          <w:tcPr>
            <w:tcW w:w="2180" w:type="dxa"/>
            <w:shd w:val="clear" w:color="auto" w:fill="auto"/>
          </w:tcPr>
          <w:p w:rsidR="00EB1FF9" w:rsidRPr="00EB1FF9" w:rsidRDefault="00EB1FF9" w:rsidP="00EB1FF9">
            <w:pPr>
              <w:ind w:firstLine="0"/>
            </w:pPr>
            <w:r>
              <w:t>McKnight</w:t>
            </w:r>
          </w:p>
        </w:tc>
      </w:tr>
      <w:tr w:rsidR="00EB1FF9" w:rsidRPr="00EB1FF9" w:rsidTr="000D6DE9">
        <w:tc>
          <w:tcPr>
            <w:tcW w:w="2179" w:type="dxa"/>
            <w:shd w:val="clear" w:color="auto" w:fill="auto"/>
          </w:tcPr>
          <w:p w:rsidR="00EB1FF9" w:rsidRPr="00EB1FF9" w:rsidRDefault="00EB1FF9" w:rsidP="00EB1FF9">
            <w:pPr>
              <w:ind w:firstLine="0"/>
            </w:pPr>
            <w:r>
              <w:t>M. S. McLeod</w:t>
            </w:r>
          </w:p>
        </w:tc>
        <w:tc>
          <w:tcPr>
            <w:tcW w:w="2179" w:type="dxa"/>
            <w:shd w:val="clear" w:color="auto" w:fill="auto"/>
          </w:tcPr>
          <w:p w:rsidR="00EB1FF9" w:rsidRPr="00EB1FF9" w:rsidRDefault="00EB1FF9" w:rsidP="00EB1FF9">
            <w:pPr>
              <w:ind w:firstLine="0"/>
            </w:pPr>
            <w:r>
              <w:t>Merrill</w:t>
            </w:r>
          </w:p>
        </w:tc>
        <w:tc>
          <w:tcPr>
            <w:tcW w:w="2180" w:type="dxa"/>
            <w:shd w:val="clear" w:color="auto" w:fill="auto"/>
          </w:tcPr>
          <w:p w:rsidR="00EB1FF9" w:rsidRPr="00EB1FF9" w:rsidRDefault="00EB1FF9" w:rsidP="00EB1FF9">
            <w:pPr>
              <w:ind w:firstLine="0"/>
            </w:pPr>
            <w:r>
              <w:t>Mitchell</w:t>
            </w:r>
          </w:p>
        </w:tc>
      </w:tr>
      <w:tr w:rsidR="00EB1FF9" w:rsidRPr="00EB1FF9" w:rsidTr="000D6DE9">
        <w:tc>
          <w:tcPr>
            <w:tcW w:w="2179" w:type="dxa"/>
            <w:shd w:val="clear" w:color="auto" w:fill="auto"/>
          </w:tcPr>
          <w:p w:rsidR="00EB1FF9" w:rsidRPr="00EB1FF9" w:rsidRDefault="00EB1FF9" w:rsidP="00EB1FF9">
            <w:pPr>
              <w:ind w:firstLine="0"/>
            </w:pPr>
            <w:r>
              <w:t>D. C. Moss</w:t>
            </w:r>
          </w:p>
        </w:tc>
        <w:tc>
          <w:tcPr>
            <w:tcW w:w="2179" w:type="dxa"/>
            <w:shd w:val="clear" w:color="auto" w:fill="auto"/>
          </w:tcPr>
          <w:p w:rsidR="00EB1FF9" w:rsidRPr="00EB1FF9" w:rsidRDefault="00EB1FF9" w:rsidP="00EB1FF9">
            <w:pPr>
              <w:ind w:firstLine="0"/>
            </w:pPr>
            <w:r>
              <w:t>V. S. Moss</w:t>
            </w:r>
          </w:p>
        </w:tc>
        <w:tc>
          <w:tcPr>
            <w:tcW w:w="2180" w:type="dxa"/>
            <w:shd w:val="clear" w:color="auto" w:fill="auto"/>
          </w:tcPr>
          <w:p w:rsidR="00EB1FF9" w:rsidRPr="00EB1FF9" w:rsidRDefault="00EB1FF9" w:rsidP="00EB1FF9">
            <w:pPr>
              <w:ind w:firstLine="0"/>
            </w:pPr>
            <w:r>
              <w:t>Murphy</w:t>
            </w:r>
          </w:p>
        </w:tc>
      </w:tr>
      <w:tr w:rsidR="00EB1FF9" w:rsidRPr="00EB1FF9" w:rsidTr="000D6DE9">
        <w:tc>
          <w:tcPr>
            <w:tcW w:w="2179" w:type="dxa"/>
            <w:shd w:val="clear" w:color="auto" w:fill="auto"/>
          </w:tcPr>
          <w:p w:rsidR="00EB1FF9" w:rsidRPr="00EB1FF9" w:rsidRDefault="00EB1FF9" w:rsidP="00EB1FF9">
            <w:pPr>
              <w:ind w:firstLine="0"/>
            </w:pPr>
            <w:r>
              <w:t>Nanney</w:t>
            </w:r>
          </w:p>
        </w:tc>
        <w:tc>
          <w:tcPr>
            <w:tcW w:w="2179" w:type="dxa"/>
            <w:shd w:val="clear" w:color="auto" w:fill="auto"/>
          </w:tcPr>
          <w:p w:rsidR="00EB1FF9" w:rsidRPr="00EB1FF9" w:rsidRDefault="00EB1FF9" w:rsidP="00EB1FF9">
            <w:pPr>
              <w:ind w:firstLine="0"/>
            </w:pPr>
            <w:r>
              <w:t>Neal</w:t>
            </w:r>
          </w:p>
        </w:tc>
        <w:tc>
          <w:tcPr>
            <w:tcW w:w="2180" w:type="dxa"/>
            <w:shd w:val="clear" w:color="auto" w:fill="auto"/>
          </w:tcPr>
          <w:p w:rsidR="00EB1FF9" w:rsidRPr="00EB1FF9" w:rsidRDefault="00EB1FF9" w:rsidP="00EB1FF9">
            <w:pPr>
              <w:ind w:firstLine="0"/>
            </w:pPr>
            <w:r>
              <w:t>Norman</w:t>
            </w:r>
          </w:p>
        </w:tc>
      </w:tr>
      <w:tr w:rsidR="00EB1FF9" w:rsidRPr="00EB1FF9" w:rsidTr="000D6DE9">
        <w:tc>
          <w:tcPr>
            <w:tcW w:w="2179" w:type="dxa"/>
            <w:shd w:val="clear" w:color="auto" w:fill="auto"/>
          </w:tcPr>
          <w:p w:rsidR="00EB1FF9" w:rsidRPr="00EB1FF9" w:rsidRDefault="00EB1FF9" w:rsidP="00EB1FF9">
            <w:pPr>
              <w:ind w:firstLine="0"/>
            </w:pPr>
            <w:r>
              <w:t>Ott</w:t>
            </w:r>
          </w:p>
        </w:tc>
        <w:tc>
          <w:tcPr>
            <w:tcW w:w="2179" w:type="dxa"/>
            <w:shd w:val="clear" w:color="auto" w:fill="auto"/>
          </w:tcPr>
          <w:p w:rsidR="00EB1FF9" w:rsidRPr="00EB1FF9" w:rsidRDefault="00EB1FF9" w:rsidP="00EB1FF9">
            <w:pPr>
              <w:ind w:firstLine="0"/>
            </w:pPr>
            <w:r>
              <w:t>Parks</w:t>
            </w:r>
          </w:p>
        </w:tc>
        <w:tc>
          <w:tcPr>
            <w:tcW w:w="2180" w:type="dxa"/>
            <w:shd w:val="clear" w:color="auto" w:fill="auto"/>
          </w:tcPr>
          <w:p w:rsidR="00EB1FF9" w:rsidRPr="00EB1FF9" w:rsidRDefault="00EB1FF9" w:rsidP="00EB1FF9">
            <w:pPr>
              <w:ind w:firstLine="0"/>
            </w:pPr>
            <w:r>
              <w:t>Pitts</w:t>
            </w:r>
          </w:p>
        </w:tc>
      </w:tr>
    </w:tbl>
    <w:p w:rsidR="000D6DE9" w:rsidRDefault="000D6DE9"/>
    <w:p w:rsidR="000D6DE9" w:rsidRDefault="000D6DE9"/>
    <w:p w:rsidR="000D6DE9" w:rsidRPr="000D6DE9" w:rsidRDefault="000D6DE9" w:rsidP="000D6DE9">
      <w:pPr>
        <w:jc w:val="right"/>
        <w:rPr>
          <w:b/>
        </w:rPr>
      </w:pPr>
      <w:r w:rsidRPr="000D6DE9">
        <w:rPr>
          <w:b/>
        </w:rPr>
        <w:t>Printed Page 3795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Pope</w:t>
            </w:r>
          </w:p>
        </w:tc>
        <w:tc>
          <w:tcPr>
            <w:tcW w:w="2179" w:type="dxa"/>
            <w:shd w:val="clear" w:color="auto" w:fill="auto"/>
          </w:tcPr>
          <w:p w:rsidR="00EB1FF9" w:rsidRPr="00EB1FF9" w:rsidRDefault="00EB1FF9" w:rsidP="00EB1FF9">
            <w:pPr>
              <w:ind w:firstLine="0"/>
            </w:pPr>
            <w:r>
              <w:t>Putnam</w:t>
            </w:r>
          </w:p>
        </w:tc>
        <w:tc>
          <w:tcPr>
            <w:tcW w:w="2180" w:type="dxa"/>
            <w:shd w:val="clear" w:color="auto" w:fill="auto"/>
          </w:tcPr>
          <w:p w:rsidR="00EB1FF9" w:rsidRPr="00EB1FF9" w:rsidRDefault="00EB1FF9" w:rsidP="00EB1FF9">
            <w:pPr>
              <w:ind w:firstLine="0"/>
            </w:pPr>
            <w:r>
              <w:t>Quinn</w:t>
            </w:r>
          </w:p>
        </w:tc>
      </w:tr>
      <w:tr w:rsidR="00EB1FF9" w:rsidRPr="00EB1FF9" w:rsidTr="000D6DE9">
        <w:tc>
          <w:tcPr>
            <w:tcW w:w="2179" w:type="dxa"/>
            <w:shd w:val="clear" w:color="auto" w:fill="auto"/>
          </w:tcPr>
          <w:p w:rsidR="00EB1FF9" w:rsidRPr="00EB1FF9" w:rsidRDefault="00EB1FF9" w:rsidP="00EB1FF9">
            <w:pPr>
              <w:ind w:firstLine="0"/>
            </w:pPr>
            <w:r>
              <w:t>Ridgeway</w:t>
            </w:r>
          </w:p>
        </w:tc>
        <w:tc>
          <w:tcPr>
            <w:tcW w:w="2179" w:type="dxa"/>
            <w:shd w:val="clear" w:color="auto" w:fill="auto"/>
          </w:tcPr>
          <w:p w:rsidR="00EB1FF9" w:rsidRPr="00EB1FF9" w:rsidRDefault="00EB1FF9" w:rsidP="00EB1FF9">
            <w:pPr>
              <w:ind w:firstLine="0"/>
            </w:pPr>
            <w:r>
              <w:t>Riley</w:t>
            </w:r>
          </w:p>
        </w:tc>
        <w:tc>
          <w:tcPr>
            <w:tcW w:w="2180" w:type="dxa"/>
            <w:shd w:val="clear" w:color="auto" w:fill="auto"/>
          </w:tcPr>
          <w:p w:rsidR="00EB1FF9" w:rsidRPr="00EB1FF9" w:rsidRDefault="00EB1FF9" w:rsidP="00EB1FF9">
            <w:pPr>
              <w:ind w:firstLine="0"/>
            </w:pPr>
            <w:r>
              <w:t>Rivers</w:t>
            </w:r>
          </w:p>
        </w:tc>
      </w:tr>
      <w:tr w:rsidR="00EB1FF9" w:rsidRPr="00EB1FF9" w:rsidTr="000D6DE9">
        <w:tc>
          <w:tcPr>
            <w:tcW w:w="2179" w:type="dxa"/>
            <w:shd w:val="clear" w:color="auto" w:fill="auto"/>
          </w:tcPr>
          <w:p w:rsidR="00EB1FF9" w:rsidRPr="00EB1FF9" w:rsidRDefault="00EB1FF9" w:rsidP="00EB1FF9">
            <w:pPr>
              <w:ind w:firstLine="0"/>
            </w:pPr>
            <w:r>
              <w:t>Robinson-Simpson</w:t>
            </w:r>
          </w:p>
        </w:tc>
        <w:tc>
          <w:tcPr>
            <w:tcW w:w="2179" w:type="dxa"/>
            <w:shd w:val="clear" w:color="auto" w:fill="auto"/>
          </w:tcPr>
          <w:p w:rsidR="00EB1FF9" w:rsidRPr="00EB1FF9" w:rsidRDefault="00EB1FF9" w:rsidP="00EB1FF9">
            <w:pPr>
              <w:ind w:firstLine="0"/>
            </w:pPr>
            <w:r>
              <w:t>Rutherford</w:t>
            </w:r>
          </w:p>
        </w:tc>
        <w:tc>
          <w:tcPr>
            <w:tcW w:w="2180" w:type="dxa"/>
            <w:shd w:val="clear" w:color="auto" w:fill="auto"/>
          </w:tcPr>
          <w:p w:rsidR="00EB1FF9" w:rsidRPr="00EB1FF9" w:rsidRDefault="00EB1FF9" w:rsidP="00EB1FF9">
            <w:pPr>
              <w:ind w:firstLine="0"/>
            </w:pPr>
            <w:r>
              <w:t>Ryhal</w:t>
            </w:r>
          </w:p>
        </w:tc>
      </w:tr>
      <w:tr w:rsidR="00EB1FF9" w:rsidRPr="00EB1FF9" w:rsidTr="000D6DE9">
        <w:tc>
          <w:tcPr>
            <w:tcW w:w="2179" w:type="dxa"/>
            <w:shd w:val="clear" w:color="auto" w:fill="auto"/>
          </w:tcPr>
          <w:p w:rsidR="00EB1FF9" w:rsidRPr="00EB1FF9" w:rsidRDefault="00EB1FF9" w:rsidP="00EB1FF9">
            <w:pPr>
              <w:ind w:firstLine="0"/>
            </w:pPr>
            <w:r>
              <w:lastRenderedPageBreak/>
              <w:t>Simrill</w:t>
            </w:r>
          </w:p>
        </w:tc>
        <w:tc>
          <w:tcPr>
            <w:tcW w:w="2179" w:type="dxa"/>
            <w:shd w:val="clear" w:color="auto" w:fill="auto"/>
          </w:tcPr>
          <w:p w:rsidR="00EB1FF9" w:rsidRPr="00EB1FF9" w:rsidRDefault="00EB1FF9" w:rsidP="00EB1FF9">
            <w:pPr>
              <w:ind w:firstLine="0"/>
            </w:pPr>
            <w:r>
              <w:t>G. M. Smith</w:t>
            </w:r>
          </w:p>
        </w:tc>
        <w:tc>
          <w:tcPr>
            <w:tcW w:w="2180" w:type="dxa"/>
            <w:shd w:val="clear" w:color="auto" w:fill="auto"/>
          </w:tcPr>
          <w:p w:rsidR="00EB1FF9" w:rsidRPr="00EB1FF9" w:rsidRDefault="00EB1FF9" w:rsidP="00EB1FF9">
            <w:pPr>
              <w:ind w:firstLine="0"/>
            </w:pPr>
            <w:r>
              <w:t>G. R. Smith</w:t>
            </w:r>
          </w:p>
        </w:tc>
      </w:tr>
      <w:tr w:rsidR="00EB1FF9" w:rsidRPr="00EB1FF9" w:rsidTr="000D6DE9">
        <w:tc>
          <w:tcPr>
            <w:tcW w:w="2179" w:type="dxa"/>
            <w:shd w:val="clear" w:color="auto" w:fill="auto"/>
          </w:tcPr>
          <w:p w:rsidR="00EB1FF9" w:rsidRPr="00EB1FF9" w:rsidRDefault="00EB1FF9" w:rsidP="00EB1FF9">
            <w:pPr>
              <w:ind w:firstLine="0"/>
            </w:pPr>
            <w:r>
              <w:t>J. E. Smith</w:t>
            </w:r>
          </w:p>
        </w:tc>
        <w:tc>
          <w:tcPr>
            <w:tcW w:w="2179" w:type="dxa"/>
            <w:shd w:val="clear" w:color="auto" w:fill="auto"/>
          </w:tcPr>
          <w:p w:rsidR="00EB1FF9" w:rsidRPr="00EB1FF9" w:rsidRDefault="00EB1FF9" w:rsidP="00EB1FF9">
            <w:pPr>
              <w:ind w:firstLine="0"/>
            </w:pPr>
            <w:r>
              <w:t>Sottile</w:t>
            </w:r>
          </w:p>
        </w:tc>
        <w:tc>
          <w:tcPr>
            <w:tcW w:w="2180" w:type="dxa"/>
            <w:shd w:val="clear" w:color="auto" w:fill="auto"/>
          </w:tcPr>
          <w:p w:rsidR="00EB1FF9" w:rsidRPr="00EB1FF9" w:rsidRDefault="00EB1FF9" w:rsidP="00EB1FF9">
            <w:pPr>
              <w:ind w:firstLine="0"/>
            </w:pPr>
            <w:r>
              <w:t>Spires</w:t>
            </w:r>
          </w:p>
        </w:tc>
      </w:tr>
      <w:tr w:rsidR="00EB1FF9" w:rsidRPr="00EB1FF9" w:rsidTr="000D6DE9">
        <w:tc>
          <w:tcPr>
            <w:tcW w:w="2179" w:type="dxa"/>
            <w:shd w:val="clear" w:color="auto" w:fill="auto"/>
          </w:tcPr>
          <w:p w:rsidR="00EB1FF9" w:rsidRPr="00EB1FF9" w:rsidRDefault="00EB1FF9" w:rsidP="00EB1FF9">
            <w:pPr>
              <w:ind w:firstLine="0"/>
            </w:pPr>
            <w:r>
              <w:t>Stavrinakis</w:t>
            </w:r>
          </w:p>
        </w:tc>
        <w:tc>
          <w:tcPr>
            <w:tcW w:w="2179" w:type="dxa"/>
            <w:shd w:val="clear" w:color="auto" w:fill="auto"/>
          </w:tcPr>
          <w:p w:rsidR="00EB1FF9" w:rsidRPr="00EB1FF9" w:rsidRDefault="00EB1FF9" w:rsidP="00EB1FF9">
            <w:pPr>
              <w:ind w:firstLine="0"/>
            </w:pPr>
            <w:r>
              <w:t>Stringer</w:t>
            </w:r>
          </w:p>
        </w:tc>
        <w:tc>
          <w:tcPr>
            <w:tcW w:w="2180" w:type="dxa"/>
            <w:shd w:val="clear" w:color="auto" w:fill="auto"/>
          </w:tcPr>
          <w:p w:rsidR="00EB1FF9" w:rsidRPr="00EB1FF9" w:rsidRDefault="00EB1FF9" w:rsidP="00EB1FF9">
            <w:pPr>
              <w:ind w:firstLine="0"/>
            </w:pPr>
            <w:r>
              <w:t>Tallon</w:t>
            </w:r>
          </w:p>
        </w:tc>
      </w:tr>
      <w:tr w:rsidR="00EB1FF9" w:rsidRPr="00EB1FF9" w:rsidTr="000D6DE9">
        <w:tc>
          <w:tcPr>
            <w:tcW w:w="2179" w:type="dxa"/>
            <w:shd w:val="clear" w:color="auto" w:fill="auto"/>
          </w:tcPr>
          <w:p w:rsidR="00EB1FF9" w:rsidRPr="00EB1FF9" w:rsidRDefault="00EB1FF9" w:rsidP="00EB1FF9">
            <w:pPr>
              <w:ind w:firstLine="0"/>
            </w:pPr>
            <w:r>
              <w:t>Taylor</w:t>
            </w:r>
          </w:p>
        </w:tc>
        <w:tc>
          <w:tcPr>
            <w:tcW w:w="2179" w:type="dxa"/>
            <w:shd w:val="clear" w:color="auto" w:fill="auto"/>
          </w:tcPr>
          <w:p w:rsidR="00EB1FF9" w:rsidRPr="00EB1FF9" w:rsidRDefault="00EB1FF9" w:rsidP="00EB1FF9">
            <w:pPr>
              <w:ind w:firstLine="0"/>
            </w:pPr>
            <w:r>
              <w:t>Thayer</w:t>
            </w:r>
          </w:p>
        </w:tc>
        <w:tc>
          <w:tcPr>
            <w:tcW w:w="2180" w:type="dxa"/>
            <w:shd w:val="clear" w:color="auto" w:fill="auto"/>
          </w:tcPr>
          <w:p w:rsidR="00EB1FF9" w:rsidRPr="00EB1FF9" w:rsidRDefault="00EB1FF9" w:rsidP="00EB1FF9">
            <w:pPr>
              <w:ind w:firstLine="0"/>
            </w:pPr>
            <w:r>
              <w:t>Tinkler</w:t>
            </w:r>
          </w:p>
        </w:tc>
      </w:tr>
      <w:tr w:rsidR="00EB1FF9" w:rsidRPr="00EB1FF9" w:rsidTr="000D6DE9">
        <w:tc>
          <w:tcPr>
            <w:tcW w:w="2179" w:type="dxa"/>
            <w:shd w:val="clear" w:color="auto" w:fill="auto"/>
          </w:tcPr>
          <w:p w:rsidR="00EB1FF9" w:rsidRPr="00EB1FF9" w:rsidRDefault="00EB1FF9" w:rsidP="00EB1FF9">
            <w:pPr>
              <w:keepNext/>
              <w:ind w:firstLine="0"/>
            </w:pPr>
            <w:r>
              <w:t>Whipper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Whitmire</w:t>
            </w:r>
          </w:p>
        </w:tc>
      </w:tr>
      <w:tr w:rsidR="00EB1FF9" w:rsidRPr="00EB1FF9" w:rsidTr="000D6DE9">
        <w:tc>
          <w:tcPr>
            <w:tcW w:w="2179" w:type="dxa"/>
            <w:shd w:val="clear" w:color="auto" w:fill="auto"/>
          </w:tcPr>
          <w:p w:rsidR="00EB1FF9" w:rsidRPr="00EB1FF9" w:rsidRDefault="00EB1FF9" w:rsidP="00EB1FF9">
            <w:pPr>
              <w:keepNext/>
              <w:ind w:firstLine="0"/>
            </w:pPr>
            <w:r>
              <w:t>Williams</w:t>
            </w:r>
          </w:p>
        </w:tc>
        <w:tc>
          <w:tcPr>
            <w:tcW w:w="2179" w:type="dxa"/>
            <w:shd w:val="clear" w:color="auto" w:fill="auto"/>
          </w:tcPr>
          <w:p w:rsidR="00EB1FF9" w:rsidRPr="00EB1FF9" w:rsidRDefault="00EB1FF9" w:rsidP="00EB1FF9">
            <w:pPr>
              <w:keepNext/>
              <w:ind w:firstLine="0"/>
            </w:pPr>
            <w:r>
              <w:t>Willis</w:t>
            </w:r>
          </w:p>
        </w:tc>
        <w:tc>
          <w:tcPr>
            <w:tcW w:w="2180" w:type="dxa"/>
            <w:shd w:val="clear" w:color="auto" w:fill="auto"/>
          </w:tcPr>
          <w:p w:rsidR="00EB1FF9" w:rsidRPr="00EB1FF9" w:rsidRDefault="00EB1FF9" w:rsidP="00EB1FF9">
            <w:pPr>
              <w:keepNext/>
              <w:ind w:firstLine="0"/>
            </w:pPr>
            <w:r>
              <w:t>Yow</w:t>
            </w:r>
          </w:p>
        </w:tc>
      </w:tr>
    </w:tbl>
    <w:p w:rsidR="00EB1FF9" w:rsidRDefault="00EB1FF9" w:rsidP="00EB1FF9"/>
    <w:p w:rsidR="00EB1FF9" w:rsidRDefault="00EB1FF9" w:rsidP="00EB1FF9">
      <w:pPr>
        <w:jc w:val="center"/>
        <w:rPr>
          <w:b/>
        </w:rPr>
      </w:pPr>
      <w:r w:rsidRPr="00EB1FF9">
        <w:rPr>
          <w:b/>
        </w:rPr>
        <w:t>Total--99</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EB1FF9" w:rsidRDefault="00EB1FF9" w:rsidP="00EB1FF9">
      <w:r>
        <w:t xml:space="preserve">So, the Bill was read the second time and ordered to third reading.  </w:t>
      </w:r>
    </w:p>
    <w:p w:rsidR="00EB1FF9" w:rsidRDefault="00EB1FF9" w:rsidP="00EB1FF9"/>
    <w:p w:rsidR="00EB1FF9" w:rsidRDefault="00EB1FF9" w:rsidP="00EB1FF9">
      <w:r>
        <w:t xml:space="preserve">Further proceedings were interrupted by expiration of time on the uncontested Calendar.  </w:t>
      </w:r>
    </w:p>
    <w:p w:rsidR="00EB1FF9" w:rsidRDefault="00EB1FF9" w:rsidP="00EB1FF9"/>
    <w:p w:rsidR="00EB1FF9" w:rsidRDefault="00EB1FF9" w:rsidP="00EB1FF9">
      <w:pPr>
        <w:keepNext/>
        <w:jc w:val="center"/>
        <w:rPr>
          <w:b/>
        </w:rPr>
      </w:pPr>
      <w:r w:rsidRPr="00EB1FF9">
        <w:rPr>
          <w:b/>
        </w:rPr>
        <w:t>RECURRENCE TO THE MORNING HOUR</w:t>
      </w:r>
    </w:p>
    <w:p w:rsidR="00EB1FF9" w:rsidRDefault="00EB1FF9" w:rsidP="00EB1FF9">
      <w:r>
        <w:t>Rep. HODGES moved that the House recur to the morning hour, which was agreed to.</w:t>
      </w:r>
    </w:p>
    <w:p w:rsidR="00EB1FF9" w:rsidRDefault="00EB1FF9" w:rsidP="00EB1FF9"/>
    <w:p w:rsidR="00EB1FF9" w:rsidRDefault="00EB1FF9" w:rsidP="00EB1FF9">
      <w:pPr>
        <w:keepNext/>
        <w:jc w:val="center"/>
        <w:rPr>
          <w:b/>
        </w:rPr>
      </w:pPr>
      <w:r w:rsidRPr="00EB1FF9">
        <w:rPr>
          <w:b/>
        </w:rPr>
        <w:t>S. 280--AMENDED AND ORDERED TO THIRD READING</w:t>
      </w:r>
    </w:p>
    <w:p w:rsidR="00EB1FF9" w:rsidRDefault="00EB1FF9" w:rsidP="00EB1FF9">
      <w:pPr>
        <w:keepNext/>
      </w:pPr>
      <w:r>
        <w:t>The following Bill was taken up:</w:t>
      </w:r>
    </w:p>
    <w:p w:rsidR="00EB1FF9" w:rsidRDefault="00EB1FF9" w:rsidP="00EB1FF9">
      <w:pPr>
        <w:keepNext/>
      </w:pPr>
      <w:bookmarkStart w:id="131" w:name="include_clip_start_254"/>
      <w:bookmarkEnd w:id="131"/>
    </w:p>
    <w:p w:rsidR="00EB1FF9" w:rsidRDefault="00EB1FF9" w:rsidP="00EB1FF9">
      <w:r>
        <w:t>S. 280 --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EB1FF9" w:rsidRDefault="00EB1FF9" w:rsidP="00EB1FF9"/>
    <w:p w:rsidR="00EB1FF9" w:rsidRPr="0050430E" w:rsidRDefault="00EB1FF9" w:rsidP="00EB1FF9">
      <w:r w:rsidRPr="0050430E">
        <w:t>The Committee on Labor, Commerce and Industry proposed the following Amendment No. 1</w:t>
      </w:r>
      <w:r w:rsidR="00625174">
        <w:t xml:space="preserve"> to </w:t>
      </w:r>
      <w:r w:rsidRPr="0050430E">
        <w:t>S. 280 (COUNCIL\AGM\280C001.</w:t>
      </w:r>
      <w:r w:rsidR="00625174">
        <w:t xml:space="preserve"> </w:t>
      </w:r>
      <w:r w:rsidRPr="0050430E">
        <w:t>AGM.AB16), which was adopted:</w:t>
      </w:r>
    </w:p>
    <w:p w:rsidR="00EB1FF9" w:rsidRPr="0050430E" w:rsidRDefault="00EB1FF9" w:rsidP="00EB1FF9">
      <w:r w:rsidRPr="0050430E">
        <w:t>Amend the bill, as and if amended, by adding an appropriately numbered penultimate SECTION to read:</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3796 . . . . . Tuesday, May 24, 2016</w:t>
      </w:r>
    </w:p>
    <w:p w:rsidR="000D6DE9" w:rsidRDefault="000D6DE9">
      <w:pPr>
        <w:ind w:firstLine="0"/>
        <w:jc w:val="left"/>
      </w:pPr>
    </w:p>
    <w:p w:rsidR="00EB1FF9" w:rsidRPr="0050430E" w:rsidRDefault="00EB1FF9" w:rsidP="00EB1FF9">
      <w:r w:rsidRPr="0050430E">
        <w:t>/ SECTION</w:t>
      </w:r>
      <w:r w:rsidRPr="0050430E">
        <w:tab/>
        <w:t>___.</w:t>
      </w:r>
      <w:r w:rsidRPr="0050430E">
        <w:tab/>
        <w:t>Section 40</w:t>
      </w:r>
      <w:r w:rsidRPr="0050430E">
        <w:noBreakHyphen/>
        <w:t>11</w:t>
      </w:r>
      <w:r w:rsidRPr="0050430E">
        <w:noBreakHyphen/>
        <w:t>360(A) of the 1976 Code is amended to read:</w:t>
      </w:r>
    </w:p>
    <w:p w:rsidR="00EB1FF9" w:rsidRPr="0050430E" w:rsidRDefault="00EB1FF9" w:rsidP="00EB1FF9">
      <w:r w:rsidRPr="0050430E">
        <w:tab/>
        <w:t>“(A)</w:t>
      </w:r>
      <w:r w:rsidRPr="0050430E">
        <w:tab/>
        <w:t>This chapter does not apply to:</w:t>
      </w:r>
    </w:p>
    <w:p w:rsidR="00EB1FF9" w:rsidRPr="0050430E" w:rsidRDefault="00EB1FF9" w:rsidP="00EB1FF9">
      <w:pPr>
        <w:rPr>
          <w:u w:val="single"/>
        </w:rPr>
      </w:pPr>
      <w:r w:rsidRPr="0050430E">
        <w:tab/>
      </w:r>
      <w:r w:rsidRPr="0050430E">
        <w:tab/>
        <w:t>(1)</w:t>
      </w:r>
      <w:r w:rsidRPr="0050430E">
        <w:tab/>
        <w:t>An entity which installs fire sprinkler systems if the entity is licensed under Chapter 45 of Title 23, or burglar and fire alarm systems if the entity is licensed under Chapter 79 of Title 40</w:t>
      </w:r>
      <w:r w:rsidRPr="0050430E">
        <w:rPr>
          <w:strike/>
        </w:rPr>
        <w:t>;</w:t>
      </w:r>
      <w:r w:rsidRPr="0050430E">
        <w:rPr>
          <w:u w:val="single"/>
        </w:rPr>
        <w:t>.</w:t>
      </w:r>
    </w:p>
    <w:p w:rsidR="00EB1FF9" w:rsidRPr="0050430E" w:rsidRDefault="00EB1FF9" w:rsidP="00EB1FF9">
      <w:pPr>
        <w:rPr>
          <w:u w:val="single"/>
        </w:rPr>
      </w:pPr>
      <w:r w:rsidRPr="0050430E">
        <w:tab/>
      </w:r>
      <w:r w:rsidRPr="0050430E">
        <w:tab/>
        <w:t>(2)</w:t>
      </w:r>
      <w:r w:rsidRPr="0050430E">
        <w:tab/>
        <w:t>The installation of finished products, materials, or articles of merchandise that are not fabricated into and do not become a permanent fixed part of the structure. Work requiring licensure must be installed by a licensed contractor</w:t>
      </w:r>
      <w:r w:rsidRPr="0050430E">
        <w:rPr>
          <w:strike/>
        </w:rPr>
        <w:t>;</w:t>
      </w:r>
      <w:r w:rsidRPr="0050430E">
        <w:rPr>
          <w:u w:val="single"/>
        </w:rPr>
        <w:t>.</w:t>
      </w:r>
    </w:p>
    <w:p w:rsidR="00EB1FF9" w:rsidRPr="0050430E" w:rsidRDefault="00EB1FF9" w:rsidP="00EB1FF9">
      <w:pPr>
        <w:rPr>
          <w:u w:val="single"/>
        </w:rPr>
      </w:pPr>
      <w:r w:rsidRPr="0050430E">
        <w:tab/>
      </w:r>
      <w:r w:rsidRPr="0050430E">
        <w:tab/>
        <w:t>(3)</w:t>
      </w:r>
      <w:r w:rsidRPr="0050430E">
        <w:tab/>
        <w:t>Construction, alteration, improvement, or repair carried on within the limits of a site, the title to which is in the name United States of America or with respect to which federal law supersedes this chapter</w:t>
      </w:r>
      <w:r w:rsidRPr="0050430E">
        <w:rPr>
          <w:strike/>
        </w:rPr>
        <w:t>;</w:t>
      </w:r>
      <w:r w:rsidRPr="0050430E">
        <w:rPr>
          <w:u w:val="single"/>
        </w:rPr>
        <w:t>.</w:t>
      </w:r>
    </w:p>
    <w:p w:rsidR="00EB1FF9" w:rsidRPr="0050430E" w:rsidRDefault="00EB1FF9" w:rsidP="00EB1FF9">
      <w:pPr>
        <w:rPr>
          <w:u w:val="single"/>
        </w:rPr>
      </w:pPr>
      <w:r w:rsidRPr="0050430E">
        <w:tab/>
      </w:r>
      <w:r w:rsidRPr="0050430E">
        <w:tab/>
        <w:t>(4)</w:t>
      </w:r>
      <w:r w:rsidRPr="0050430E">
        <w:tab/>
        <w:t>Contractors performing construction work for the South Carolina Department of Transportation pursuant to that department’s prequalification requirements with the exception of public/private partnerships performing work pursuant to Section 57</w:t>
      </w:r>
      <w:r w:rsidRPr="0050430E">
        <w:noBreakHyphen/>
        <w:t>3</w:t>
      </w:r>
      <w:r w:rsidRPr="0050430E">
        <w:noBreakHyphen/>
        <w:t>200</w:t>
      </w:r>
      <w:r w:rsidRPr="0050430E">
        <w:rPr>
          <w:strike/>
        </w:rPr>
        <w:t>;</w:t>
      </w:r>
      <w:r w:rsidRPr="0050430E">
        <w:rPr>
          <w:u w:val="single"/>
        </w:rPr>
        <w:t>.</w:t>
      </w:r>
    </w:p>
    <w:p w:rsidR="00EB1FF9" w:rsidRPr="0050430E" w:rsidRDefault="00EB1FF9" w:rsidP="00EB1FF9">
      <w:pPr>
        <w:rPr>
          <w:u w:val="single"/>
        </w:rPr>
      </w:pPr>
      <w:r w:rsidRPr="0050430E">
        <w:tab/>
      </w:r>
      <w:r w:rsidRPr="0050430E">
        <w:tab/>
        <w:t>(5)</w:t>
      </w:r>
      <w:r w:rsidRPr="0050430E">
        <w:tab/>
        <w:t>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structure. In an action brought under this chapter, proof of the sale or rent or the offering for sale or rent of the structure by the owner</w:t>
      </w:r>
      <w:r w:rsidRPr="0050430E">
        <w:noBreakHyphen/>
        <w:t>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receives compensation in money, provisions, chattel, or labor from the occupancy, or the transfer of the property or the structures on the property</w:t>
      </w:r>
      <w:r w:rsidRPr="0050430E">
        <w:rPr>
          <w:strike/>
        </w:rPr>
        <w:t>;</w:t>
      </w:r>
      <w:r w:rsidRPr="0050430E">
        <w:rPr>
          <w:u w:val="single"/>
        </w:rPr>
        <w:t>.</w:t>
      </w:r>
    </w:p>
    <w:p w:rsidR="000D6DE9" w:rsidRDefault="00EB1FF9" w:rsidP="00EB1FF9">
      <w:r w:rsidRPr="0050430E">
        <w:tab/>
      </w:r>
      <w:r w:rsidRPr="0050430E">
        <w:tab/>
        <w:t>(6)</w:t>
      </w:r>
      <w:r w:rsidRPr="0050430E">
        <w:tab/>
        <w:t>An owner of nonowner</w:t>
      </w:r>
      <w:r w:rsidRPr="0050430E">
        <w:noBreakHyphen/>
        <w:t xml:space="preserve">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regardless of the cost of </w:t>
      </w:r>
      <w:r w:rsidRPr="0050430E">
        <w:lastRenderedPageBreak/>
        <w:t>construction and if the property is not sold for two years after completion of the improvements. For purposes of this item, ‘structural’ means foundation, pier, load</w:t>
      </w:r>
      <w:r w:rsidRPr="0050430E">
        <w:noBreakHyphen/>
        <w:t xml:space="preserve">bearing partition, perimeter wall, internal wall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3797 . . . . . Tuesday, May 24, 2016</w:t>
      </w:r>
    </w:p>
    <w:p w:rsidR="000D6DE9" w:rsidRDefault="000D6DE9">
      <w:pPr>
        <w:ind w:firstLine="0"/>
        <w:jc w:val="left"/>
      </w:pPr>
    </w:p>
    <w:p w:rsidR="00EB1FF9" w:rsidRPr="0050430E" w:rsidRDefault="00EB1FF9" w:rsidP="00EB1FF9">
      <w:pPr>
        <w:rPr>
          <w:u w:val="single"/>
        </w:rPr>
      </w:pPr>
      <w:r w:rsidRPr="0050430E">
        <w:t>exceeding ten feet in height, roof, floor, and any other work deemed by the board to be structural. ‘Mechanical’ means work described in Section 40</w:t>
      </w:r>
      <w:r w:rsidRPr="0050430E">
        <w:noBreakHyphen/>
        <w:t>11</w:t>
      </w:r>
      <w:r w:rsidRPr="0050430E">
        <w:noBreakHyphen/>
        <w:t>410(5)</w:t>
      </w:r>
      <w:r w:rsidRPr="0050430E">
        <w:rPr>
          <w:strike/>
        </w:rPr>
        <w:t>;</w:t>
      </w:r>
      <w:r w:rsidRPr="0050430E">
        <w:rPr>
          <w:u w:val="single"/>
        </w:rPr>
        <w:t>.</w:t>
      </w:r>
    </w:p>
    <w:p w:rsidR="00EB1FF9" w:rsidRPr="0050430E" w:rsidRDefault="00EB1FF9" w:rsidP="00EB1FF9">
      <w:pPr>
        <w:rPr>
          <w:u w:val="single"/>
        </w:rPr>
      </w:pPr>
      <w:r w:rsidRPr="0050430E">
        <w:tab/>
      </w:r>
      <w:r w:rsidRPr="0050430E">
        <w:tab/>
        <w:t>(7)</w:t>
      </w:r>
      <w:r w:rsidRPr="0050430E">
        <w:tab/>
        <w:t>An owner constructing a farm building or portable storage building with less than five thousand square feet of floor space and used only for livestock or storage</w:t>
      </w:r>
      <w:r w:rsidRPr="0050430E">
        <w:rPr>
          <w:strike/>
        </w:rPr>
        <w:t>;</w:t>
      </w:r>
      <w:r w:rsidRPr="0050430E">
        <w:rPr>
          <w:u w:val="single"/>
        </w:rPr>
        <w:t>.</w:t>
      </w:r>
    </w:p>
    <w:p w:rsidR="00EB1FF9" w:rsidRPr="0050430E" w:rsidRDefault="00EB1FF9" w:rsidP="00EB1FF9">
      <w:r w:rsidRPr="0050430E">
        <w:tab/>
      </w:r>
      <w:r w:rsidRPr="0050430E">
        <w:tab/>
        <w:t>(8)</w:t>
      </w:r>
      <w:r w:rsidRPr="0050430E">
        <w:tab/>
        <w:t>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Labor’s Consumer Price Index.</w:t>
      </w:r>
    </w:p>
    <w:p w:rsidR="00EB1FF9" w:rsidRPr="0050430E" w:rsidRDefault="00EB1FF9" w:rsidP="00EB1FF9">
      <w:r w:rsidRPr="0050430E">
        <w:tab/>
      </w:r>
      <w:r w:rsidRPr="0050430E">
        <w:tab/>
        <w:t>(9)</w:t>
      </w:r>
      <w:r w:rsidRPr="0050430E">
        <w:tab/>
        <w:t>Renovations and maintenance projects of the South Carolina Department of Corrections whereby all labor is supplied from that department’s own labor forces.</w:t>
      </w:r>
    </w:p>
    <w:p w:rsidR="00EB1FF9" w:rsidRPr="0050430E" w:rsidRDefault="00EB1FF9" w:rsidP="00EB1FF9">
      <w:r w:rsidRPr="0050430E">
        <w:tab/>
      </w:r>
      <w:r w:rsidRPr="0050430E">
        <w:tab/>
        <w:t>(10)</w:t>
      </w:r>
      <w:r w:rsidRPr="0050430E">
        <w:tab/>
        <w:t>The South Carolina Public Service Authority when performing maintenance and renovations to existing facilities and when performing work in accordance with Section 40</w:t>
      </w:r>
      <w:r w:rsidRPr="0050430E">
        <w:noBreakHyphen/>
        <w:t>11</w:t>
      </w:r>
      <w:r w:rsidRPr="0050430E">
        <w:noBreakHyphen/>
        <w:t>410(4)(n).</w:t>
      </w:r>
    </w:p>
    <w:p w:rsidR="00EB1FF9" w:rsidRPr="0050430E" w:rsidRDefault="00EB1FF9" w:rsidP="00EB1FF9">
      <w:r w:rsidRPr="0050430E">
        <w:tab/>
      </w:r>
      <w:r w:rsidRPr="0050430E">
        <w:tab/>
      </w:r>
      <w:r w:rsidRPr="0050430E">
        <w:rPr>
          <w:u w:val="single"/>
        </w:rPr>
        <w:t>(11)</w:t>
      </w:r>
      <w:r w:rsidRPr="0050430E">
        <w:tab/>
      </w:r>
      <w:r w:rsidRPr="0050430E">
        <w:rPr>
          <w:u w:val="single"/>
        </w:rPr>
        <w:t>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r w:rsidRPr="0050430E">
        <w:t>” /</w:t>
      </w:r>
    </w:p>
    <w:p w:rsidR="00EB1FF9" w:rsidRPr="0050430E" w:rsidRDefault="00EB1FF9" w:rsidP="00EB1FF9">
      <w:r w:rsidRPr="0050430E">
        <w:t>Renumber sections to conform.</w:t>
      </w:r>
    </w:p>
    <w:p w:rsidR="00EB1FF9" w:rsidRDefault="00EB1FF9" w:rsidP="00EB1FF9">
      <w:r w:rsidRPr="0050430E">
        <w:t>Amend title to conform.</w:t>
      </w:r>
    </w:p>
    <w:p w:rsidR="00EB1FF9" w:rsidRDefault="00EB1FF9" w:rsidP="00EB1FF9"/>
    <w:p w:rsidR="00EB1FF9" w:rsidRDefault="00EB1FF9" w:rsidP="00EB1FF9">
      <w:r>
        <w:t>Rep. SANDIFER explained the amendment.</w:t>
      </w:r>
    </w:p>
    <w:p w:rsidR="00EB1FF9" w:rsidRDefault="00EB1FF9" w:rsidP="00EB1FF9">
      <w:r>
        <w:t>The amendment was then adopted.</w:t>
      </w:r>
    </w:p>
    <w:p w:rsidR="00EB1FF9" w:rsidRDefault="00EB1FF9" w:rsidP="00EB1FF9"/>
    <w:p w:rsidR="00EB1FF9" w:rsidRDefault="00EB1FF9" w:rsidP="00EB1FF9">
      <w:r>
        <w:t>The question then recurred to the passage of the Bill.</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32" w:name="vote_start259"/>
      <w:bookmarkEnd w:id="132"/>
      <w:r>
        <w:t>Yeas 100; Nays 0</w:t>
      </w:r>
    </w:p>
    <w:p w:rsidR="00EB1FF9" w:rsidRDefault="00EB1FF9" w:rsidP="00EB1FF9">
      <w:pPr>
        <w:jc w:val="center"/>
      </w:pPr>
    </w:p>
    <w:p w:rsidR="00EB1FF9" w:rsidRDefault="00EB1FF9" w:rsidP="00EB1FF9">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Allison</w:t>
            </w:r>
          </w:p>
        </w:tc>
        <w:tc>
          <w:tcPr>
            <w:tcW w:w="2179" w:type="dxa"/>
            <w:shd w:val="clear" w:color="auto" w:fill="auto"/>
          </w:tcPr>
          <w:p w:rsidR="00EB1FF9" w:rsidRPr="00EB1FF9" w:rsidRDefault="00EB1FF9" w:rsidP="00EB1FF9">
            <w:pPr>
              <w:keepNext/>
              <w:ind w:firstLine="0"/>
            </w:pPr>
            <w:r>
              <w:t>Anderson</w:t>
            </w:r>
          </w:p>
        </w:tc>
        <w:tc>
          <w:tcPr>
            <w:tcW w:w="2180" w:type="dxa"/>
            <w:shd w:val="clear" w:color="auto" w:fill="auto"/>
          </w:tcPr>
          <w:p w:rsidR="00EB1FF9" w:rsidRPr="00EB1FF9" w:rsidRDefault="00EB1FF9" w:rsidP="00EB1FF9">
            <w:pPr>
              <w:keepNext/>
              <w:ind w:firstLine="0"/>
            </w:pPr>
            <w:r>
              <w:t>Anthony</w:t>
            </w:r>
          </w:p>
        </w:tc>
      </w:tr>
      <w:tr w:rsidR="00EB1FF9" w:rsidRPr="00EB1FF9" w:rsidTr="000D6DE9">
        <w:tc>
          <w:tcPr>
            <w:tcW w:w="2179" w:type="dxa"/>
            <w:shd w:val="clear" w:color="auto" w:fill="auto"/>
          </w:tcPr>
          <w:p w:rsidR="00EB1FF9" w:rsidRPr="00EB1FF9" w:rsidRDefault="00EB1FF9" w:rsidP="00EB1FF9">
            <w:pPr>
              <w:ind w:firstLine="0"/>
            </w:pPr>
            <w:r>
              <w:t>Atwater</w:t>
            </w:r>
          </w:p>
        </w:tc>
        <w:tc>
          <w:tcPr>
            <w:tcW w:w="2179" w:type="dxa"/>
            <w:shd w:val="clear" w:color="auto" w:fill="auto"/>
          </w:tcPr>
          <w:p w:rsidR="00EB1FF9" w:rsidRPr="00EB1FF9" w:rsidRDefault="00EB1FF9" w:rsidP="00EB1FF9">
            <w:pPr>
              <w:ind w:firstLine="0"/>
            </w:pPr>
            <w:r>
              <w:t>Bales</w:t>
            </w:r>
          </w:p>
        </w:tc>
        <w:tc>
          <w:tcPr>
            <w:tcW w:w="2180" w:type="dxa"/>
            <w:shd w:val="clear" w:color="auto" w:fill="auto"/>
          </w:tcPr>
          <w:p w:rsidR="00EB1FF9" w:rsidRPr="00EB1FF9" w:rsidRDefault="00EB1FF9" w:rsidP="00EB1FF9">
            <w:pPr>
              <w:ind w:firstLine="0"/>
            </w:pPr>
            <w:r>
              <w:t>Ballentine</w:t>
            </w:r>
          </w:p>
        </w:tc>
      </w:tr>
      <w:tr w:rsidR="00EB1FF9" w:rsidRPr="00EB1FF9" w:rsidTr="000D6DE9">
        <w:tc>
          <w:tcPr>
            <w:tcW w:w="2179" w:type="dxa"/>
            <w:shd w:val="clear" w:color="auto" w:fill="auto"/>
          </w:tcPr>
          <w:p w:rsidR="00EB1FF9" w:rsidRPr="00EB1FF9" w:rsidRDefault="00EB1FF9" w:rsidP="00EB1FF9">
            <w:pPr>
              <w:ind w:firstLine="0"/>
            </w:pPr>
            <w:r>
              <w:t>Bamberg</w:t>
            </w:r>
          </w:p>
        </w:tc>
        <w:tc>
          <w:tcPr>
            <w:tcW w:w="2179" w:type="dxa"/>
            <w:shd w:val="clear" w:color="auto" w:fill="auto"/>
          </w:tcPr>
          <w:p w:rsidR="00EB1FF9" w:rsidRPr="00EB1FF9" w:rsidRDefault="00EB1FF9" w:rsidP="00EB1FF9">
            <w:pPr>
              <w:ind w:firstLine="0"/>
            </w:pPr>
            <w:r>
              <w:t>Bannister</w:t>
            </w:r>
          </w:p>
        </w:tc>
        <w:tc>
          <w:tcPr>
            <w:tcW w:w="2180" w:type="dxa"/>
            <w:shd w:val="clear" w:color="auto" w:fill="auto"/>
          </w:tcPr>
          <w:p w:rsidR="00EB1FF9" w:rsidRPr="00EB1FF9" w:rsidRDefault="00EB1FF9" w:rsidP="00EB1FF9">
            <w:pPr>
              <w:ind w:firstLine="0"/>
            </w:pPr>
            <w:r>
              <w:t>Bedingfield</w:t>
            </w:r>
          </w:p>
        </w:tc>
      </w:tr>
      <w:tr w:rsidR="00EB1FF9" w:rsidRPr="00EB1FF9" w:rsidTr="000D6DE9">
        <w:tc>
          <w:tcPr>
            <w:tcW w:w="2179" w:type="dxa"/>
            <w:shd w:val="clear" w:color="auto" w:fill="auto"/>
          </w:tcPr>
          <w:p w:rsidR="00EB1FF9" w:rsidRPr="00EB1FF9" w:rsidRDefault="00EB1FF9" w:rsidP="00EB1FF9">
            <w:pPr>
              <w:ind w:firstLine="0"/>
            </w:pPr>
            <w:r>
              <w:t>Bowers</w:t>
            </w:r>
          </w:p>
        </w:tc>
        <w:tc>
          <w:tcPr>
            <w:tcW w:w="2179" w:type="dxa"/>
            <w:shd w:val="clear" w:color="auto" w:fill="auto"/>
          </w:tcPr>
          <w:p w:rsidR="00EB1FF9" w:rsidRPr="00EB1FF9" w:rsidRDefault="00EB1FF9" w:rsidP="00EB1FF9">
            <w:pPr>
              <w:ind w:firstLine="0"/>
            </w:pPr>
            <w:r>
              <w:t>Bradley</w:t>
            </w:r>
          </w:p>
        </w:tc>
        <w:tc>
          <w:tcPr>
            <w:tcW w:w="2180" w:type="dxa"/>
            <w:shd w:val="clear" w:color="auto" w:fill="auto"/>
          </w:tcPr>
          <w:p w:rsidR="00EB1FF9" w:rsidRPr="00EB1FF9" w:rsidRDefault="00EB1FF9" w:rsidP="00EB1FF9">
            <w:pPr>
              <w:ind w:firstLine="0"/>
            </w:pPr>
            <w:r>
              <w:t>Brannon</w:t>
            </w:r>
          </w:p>
        </w:tc>
      </w:tr>
      <w:tr w:rsidR="00EB1FF9" w:rsidRPr="00EB1FF9" w:rsidTr="000D6DE9">
        <w:tc>
          <w:tcPr>
            <w:tcW w:w="2179" w:type="dxa"/>
            <w:shd w:val="clear" w:color="auto" w:fill="auto"/>
          </w:tcPr>
          <w:p w:rsidR="00EB1FF9" w:rsidRPr="00EB1FF9" w:rsidRDefault="00EB1FF9" w:rsidP="00EB1FF9">
            <w:pPr>
              <w:ind w:firstLine="0"/>
            </w:pPr>
            <w:r>
              <w:t>R. L. Brown</w:t>
            </w:r>
          </w:p>
        </w:tc>
        <w:tc>
          <w:tcPr>
            <w:tcW w:w="2179" w:type="dxa"/>
            <w:shd w:val="clear" w:color="auto" w:fill="auto"/>
          </w:tcPr>
          <w:p w:rsidR="00EB1FF9" w:rsidRPr="00EB1FF9" w:rsidRDefault="00EB1FF9" w:rsidP="00EB1FF9">
            <w:pPr>
              <w:ind w:firstLine="0"/>
            </w:pPr>
            <w:r>
              <w:t>Burns</w:t>
            </w:r>
          </w:p>
        </w:tc>
        <w:tc>
          <w:tcPr>
            <w:tcW w:w="2180" w:type="dxa"/>
            <w:shd w:val="clear" w:color="auto" w:fill="auto"/>
          </w:tcPr>
          <w:p w:rsidR="00EB1FF9" w:rsidRPr="00EB1FF9" w:rsidRDefault="00EB1FF9" w:rsidP="00EB1FF9">
            <w:pPr>
              <w:ind w:firstLine="0"/>
            </w:pPr>
            <w:r>
              <w:t>Chumley</w:t>
            </w:r>
          </w:p>
        </w:tc>
      </w:tr>
      <w:tr w:rsidR="00EB1FF9" w:rsidRPr="00EB1FF9" w:rsidTr="000D6DE9">
        <w:tc>
          <w:tcPr>
            <w:tcW w:w="2179" w:type="dxa"/>
            <w:shd w:val="clear" w:color="auto" w:fill="auto"/>
          </w:tcPr>
          <w:p w:rsidR="00EB1FF9" w:rsidRPr="00EB1FF9" w:rsidRDefault="00EB1FF9" w:rsidP="00EB1FF9">
            <w:pPr>
              <w:ind w:firstLine="0"/>
            </w:pPr>
            <w:r>
              <w:t>Clary</w:t>
            </w:r>
          </w:p>
        </w:tc>
        <w:tc>
          <w:tcPr>
            <w:tcW w:w="2179" w:type="dxa"/>
            <w:shd w:val="clear" w:color="auto" w:fill="auto"/>
          </w:tcPr>
          <w:p w:rsidR="00EB1FF9" w:rsidRPr="00EB1FF9" w:rsidRDefault="00EB1FF9" w:rsidP="00EB1FF9">
            <w:pPr>
              <w:ind w:firstLine="0"/>
            </w:pPr>
            <w:r>
              <w:t>Clemmons</w:t>
            </w:r>
          </w:p>
        </w:tc>
        <w:tc>
          <w:tcPr>
            <w:tcW w:w="2180" w:type="dxa"/>
            <w:shd w:val="clear" w:color="auto" w:fill="auto"/>
          </w:tcPr>
          <w:p w:rsidR="00EB1FF9" w:rsidRPr="00EB1FF9" w:rsidRDefault="00EB1FF9" w:rsidP="00EB1FF9">
            <w:pPr>
              <w:ind w:firstLine="0"/>
            </w:pPr>
            <w:r>
              <w:t>Clyburn</w:t>
            </w:r>
          </w:p>
        </w:tc>
      </w:tr>
      <w:tr w:rsidR="00EB1FF9" w:rsidRPr="00EB1FF9" w:rsidTr="000D6DE9">
        <w:tc>
          <w:tcPr>
            <w:tcW w:w="2179" w:type="dxa"/>
            <w:shd w:val="clear" w:color="auto" w:fill="auto"/>
          </w:tcPr>
          <w:p w:rsidR="00EB1FF9" w:rsidRPr="00EB1FF9" w:rsidRDefault="00EB1FF9" w:rsidP="00EB1FF9">
            <w:pPr>
              <w:ind w:firstLine="0"/>
            </w:pPr>
            <w:r>
              <w:t>Cobb-Hunter</w:t>
            </w:r>
          </w:p>
        </w:tc>
        <w:tc>
          <w:tcPr>
            <w:tcW w:w="2179" w:type="dxa"/>
            <w:shd w:val="clear" w:color="auto" w:fill="auto"/>
          </w:tcPr>
          <w:p w:rsidR="00EB1FF9" w:rsidRPr="00EB1FF9" w:rsidRDefault="00EB1FF9" w:rsidP="00EB1FF9">
            <w:pPr>
              <w:ind w:firstLine="0"/>
            </w:pPr>
            <w:r>
              <w:t>Cole</w:t>
            </w:r>
          </w:p>
        </w:tc>
        <w:tc>
          <w:tcPr>
            <w:tcW w:w="2180" w:type="dxa"/>
            <w:shd w:val="clear" w:color="auto" w:fill="auto"/>
          </w:tcPr>
          <w:p w:rsidR="00EB1FF9" w:rsidRPr="00EB1FF9" w:rsidRDefault="00EB1FF9" w:rsidP="00EB1FF9">
            <w:pPr>
              <w:ind w:firstLine="0"/>
            </w:pPr>
            <w:r>
              <w:t>Collins</w:t>
            </w:r>
          </w:p>
        </w:tc>
      </w:tr>
    </w:tbl>
    <w:p w:rsidR="000D6DE9" w:rsidRDefault="000D6DE9"/>
    <w:p w:rsidR="000D6DE9" w:rsidRDefault="000D6DE9"/>
    <w:p w:rsidR="000D6DE9" w:rsidRDefault="000D6DE9"/>
    <w:p w:rsidR="000D6DE9" w:rsidRPr="000D6DE9" w:rsidRDefault="000D6DE9" w:rsidP="000D6DE9">
      <w:pPr>
        <w:jc w:val="right"/>
        <w:rPr>
          <w:b/>
        </w:rPr>
      </w:pPr>
      <w:r w:rsidRPr="000D6DE9">
        <w:rPr>
          <w:b/>
        </w:rPr>
        <w:t>Printed Page 3798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Crosby</w:t>
            </w:r>
          </w:p>
        </w:tc>
        <w:tc>
          <w:tcPr>
            <w:tcW w:w="2179" w:type="dxa"/>
            <w:shd w:val="clear" w:color="auto" w:fill="auto"/>
          </w:tcPr>
          <w:p w:rsidR="00EB1FF9" w:rsidRPr="00EB1FF9" w:rsidRDefault="00EB1FF9" w:rsidP="00EB1FF9">
            <w:pPr>
              <w:ind w:firstLine="0"/>
            </w:pPr>
            <w:r>
              <w:t>Daning</w:t>
            </w:r>
          </w:p>
        </w:tc>
        <w:tc>
          <w:tcPr>
            <w:tcW w:w="2180" w:type="dxa"/>
            <w:shd w:val="clear" w:color="auto" w:fill="auto"/>
          </w:tcPr>
          <w:p w:rsidR="00EB1FF9" w:rsidRPr="00EB1FF9" w:rsidRDefault="00EB1FF9" w:rsidP="00EB1FF9">
            <w:pPr>
              <w:ind w:firstLine="0"/>
            </w:pPr>
            <w:r>
              <w:t>Dillard</w:t>
            </w:r>
          </w:p>
        </w:tc>
      </w:tr>
      <w:tr w:rsidR="00EB1FF9" w:rsidRPr="00EB1FF9" w:rsidTr="000D6DE9">
        <w:tc>
          <w:tcPr>
            <w:tcW w:w="2179" w:type="dxa"/>
            <w:shd w:val="clear" w:color="auto" w:fill="auto"/>
          </w:tcPr>
          <w:p w:rsidR="00EB1FF9" w:rsidRPr="00EB1FF9" w:rsidRDefault="00EB1FF9" w:rsidP="00EB1FF9">
            <w:pPr>
              <w:ind w:firstLine="0"/>
            </w:pPr>
            <w:r>
              <w:t>Douglas</w:t>
            </w:r>
          </w:p>
        </w:tc>
        <w:tc>
          <w:tcPr>
            <w:tcW w:w="2179" w:type="dxa"/>
            <w:shd w:val="clear" w:color="auto" w:fill="auto"/>
          </w:tcPr>
          <w:p w:rsidR="00EB1FF9" w:rsidRPr="00EB1FF9" w:rsidRDefault="00EB1FF9" w:rsidP="00EB1FF9">
            <w:pPr>
              <w:ind w:firstLine="0"/>
            </w:pPr>
            <w:r>
              <w:t>Duckworth</w:t>
            </w:r>
          </w:p>
        </w:tc>
        <w:tc>
          <w:tcPr>
            <w:tcW w:w="2180" w:type="dxa"/>
            <w:shd w:val="clear" w:color="auto" w:fill="auto"/>
          </w:tcPr>
          <w:p w:rsidR="00EB1FF9" w:rsidRPr="00EB1FF9" w:rsidRDefault="00EB1FF9" w:rsidP="00EB1FF9">
            <w:pPr>
              <w:ind w:firstLine="0"/>
            </w:pPr>
            <w:r>
              <w:t>Felder</w:t>
            </w:r>
          </w:p>
        </w:tc>
      </w:tr>
      <w:tr w:rsidR="00EB1FF9" w:rsidRPr="00EB1FF9" w:rsidTr="000D6DE9">
        <w:tc>
          <w:tcPr>
            <w:tcW w:w="2179" w:type="dxa"/>
            <w:shd w:val="clear" w:color="auto" w:fill="auto"/>
          </w:tcPr>
          <w:p w:rsidR="00EB1FF9" w:rsidRPr="00EB1FF9" w:rsidRDefault="00EB1FF9" w:rsidP="00EB1FF9">
            <w:pPr>
              <w:ind w:firstLine="0"/>
            </w:pPr>
            <w:r>
              <w:t>Finlay</w:t>
            </w:r>
          </w:p>
        </w:tc>
        <w:tc>
          <w:tcPr>
            <w:tcW w:w="2179" w:type="dxa"/>
            <w:shd w:val="clear" w:color="auto" w:fill="auto"/>
          </w:tcPr>
          <w:p w:rsidR="00EB1FF9" w:rsidRPr="00EB1FF9" w:rsidRDefault="00EB1FF9" w:rsidP="00EB1FF9">
            <w:pPr>
              <w:ind w:firstLine="0"/>
            </w:pPr>
            <w:r>
              <w:t>Forrester</w:t>
            </w:r>
          </w:p>
        </w:tc>
        <w:tc>
          <w:tcPr>
            <w:tcW w:w="2180" w:type="dxa"/>
            <w:shd w:val="clear" w:color="auto" w:fill="auto"/>
          </w:tcPr>
          <w:p w:rsidR="00EB1FF9" w:rsidRPr="00EB1FF9" w:rsidRDefault="00EB1FF9" w:rsidP="00EB1FF9">
            <w:pPr>
              <w:ind w:firstLine="0"/>
            </w:pPr>
            <w:r>
              <w:t>Fry</w:t>
            </w:r>
          </w:p>
        </w:tc>
      </w:tr>
      <w:tr w:rsidR="00EB1FF9" w:rsidRPr="00EB1FF9" w:rsidTr="000D6DE9">
        <w:tc>
          <w:tcPr>
            <w:tcW w:w="2179" w:type="dxa"/>
            <w:shd w:val="clear" w:color="auto" w:fill="auto"/>
          </w:tcPr>
          <w:p w:rsidR="00EB1FF9" w:rsidRPr="00EB1FF9" w:rsidRDefault="00EB1FF9" w:rsidP="00EB1FF9">
            <w:pPr>
              <w:ind w:firstLine="0"/>
            </w:pPr>
            <w:r>
              <w:t>Funderburk</w:t>
            </w:r>
          </w:p>
        </w:tc>
        <w:tc>
          <w:tcPr>
            <w:tcW w:w="2179" w:type="dxa"/>
            <w:shd w:val="clear" w:color="auto" w:fill="auto"/>
          </w:tcPr>
          <w:p w:rsidR="00EB1FF9" w:rsidRPr="00EB1FF9" w:rsidRDefault="00EB1FF9" w:rsidP="00EB1FF9">
            <w:pPr>
              <w:ind w:firstLine="0"/>
            </w:pPr>
            <w:r>
              <w:t>Gagnon</w:t>
            </w:r>
          </w:p>
        </w:tc>
        <w:tc>
          <w:tcPr>
            <w:tcW w:w="2180" w:type="dxa"/>
            <w:shd w:val="clear" w:color="auto" w:fill="auto"/>
          </w:tcPr>
          <w:p w:rsidR="00EB1FF9" w:rsidRPr="00EB1FF9" w:rsidRDefault="00EB1FF9" w:rsidP="00EB1FF9">
            <w:pPr>
              <w:ind w:firstLine="0"/>
            </w:pPr>
            <w:r>
              <w:t>George</w:t>
            </w:r>
          </w:p>
        </w:tc>
      </w:tr>
      <w:tr w:rsidR="00EB1FF9" w:rsidRPr="00EB1FF9" w:rsidTr="000D6DE9">
        <w:tc>
          <w:tcPr>
            <w:tcW w:w="2179" w:type="dxa"/>
            <w:shd w:val="clear" w:color="auto" w:fill="auto"/>
          </w:tcPr>
          <w:p w:rsidR="00EB1FF9" w:rsidRPr="00EB1FF9" w:rsidRDefault="00EB1FF9" w:rsidP="00EB1FF9">
            <w:pPr>
              <w:ind w:firstLine="0"/>
            </w:pPr>
            <w:r>
              <w:t>Gilliard</w:t>
            </w:r>
          </w:p>
        </w:tc>
        <w:tc>
          <w:tcPr>
            <w:tcW w:w="2179" w:type="dxa"/>
            <w:shd w:val="clear" w:color="auto" w:fill="auto"/>
          </w:tcPr>
          <w:p w:rsidR="00EB1FF9" w:rsidRPr="00EB1FF9" w:rsidRDefault="00EB1FF9" w:rsidP="00EB1FF9">
            <w:pPr>
              <w:ind w:firstLine="0"/>
            </w:pPr>
            <w:r>
              <w:t>Govan</w:t>
            </w:r>
          </w:p>
        </w:tc>
        <w:tc>
          <w:tcPr>
            <w:tcW w:w="2180" w:type="dxa"/>
            <w:shd w:val="clear" w:color="auto" w:fill="auto"/>
          </w:tcPr>
          <w:p w:rsidR="00EB1FF9" w:rsidRPr="00EB1FF9" w:rsidRDefault="00EB1FF9" w:rsidP="00EB1FF9">
            <w:pPr>
              <w:ind w:firstLine="0"/>
            </w:pPr>
            <w:r>
              <w:t>Hardee</w:t>
            </w:r>
          </w:p>
        </w:tc>
      </w:tr>
      <w:tr w:rsidR="00EB1FF9" w:rsidRPr="00EB1FF9" w:rsidTr="000D6DE9">
        <w:tc>
          <w:tcPr>
            <w:tcW w:w="2179" w:type="dxa"/>
            <w:shd w:val="clear" w:color="auto" w:fill="auto"/>
          </w:tcPr>
          <w:p w:rsidR="00EB1FF9" w:rsidRPr="00EB1FF9" w:rsidRDefault="00EB1FF9" w:rsidP="00EB1FF9">
            <w:pPr>
              <w:ind w:firstLine="0"/>
            </w:pPr>
            <w:r>
              <w:t>Hayes</w:t>
            </w:r>
          </w:p>
        </w:tc>
        <w:tc>
          <w:tcPr>
            <w:tcW w:w="2179" w:type="dxa"/>
            <w:shd w:val="clear" w:color="auto" w:fill="auto"/>
          </w:tcPr>
          <w:p w:rsidR="00EB1FF9" w:rsidRPr="00EB1FF9" w:rsidRDefault="00EB1FF9" w:rsidP="00EB1FF9">
            <w:pPr>
              <w:ind w:firstLine="0"/>
            </w:pPr>
            <w:r>
              <w:t>Henderson</w:t>
            </w:r>
          </w:p>
        </w:tc>
        <w:tc>
          <w:tcPr>
            <w:tcW w:w="2180" w:type="dxa"/>
            <w:shd w:val="clear" w:color="auto" w:fill="auto"/>
          </w:tcPr>
          <w:p w:rsidR="00EB1FF9" w:rsidRPr="00EB1FF9" w:rsidRDefault="00EB1FF9" w:rsidP="00EB1FF9">
            <w:pPr>
              <w:ind w:firstLine="0"/>
            </w:pPr>
            <w:r>
              <w:t>Henegan</w:t>
            </w:r>
          </w:p>
        </w:tc>
      </w:tr>
      <w:tr w:rsidR="00EB1FF9" w:rsidRPr="00EB1FF9" w:rsidTr="000D6DE9">
        <w:tc>
          <w:tcPr>
            <w:tcW w:w="2179" w:type="dxa"/>
            <w:shd w:val="clear" w:color="auto" w:fill="auto"/>
          </w:tcPr>
          <w:p w:rsidR="00EB1FF9" w:rsidRPr="00EB1FF9" w:rsidRDefault="00EB1FF9" w:rsidP="00EB1FF9">
            <w:pPr>
              <w:ind w:firstLine="0"/>
            </w:pPr>
            <w:r>
              <w:t>Herbkersman</w:t>
            </w:r>
          </w:p>
        </w:tc>
        <w:tc>
          <w:tcPr>
            <w:tcW w:w="2179" w:type="dxa"/>
            <w:shd w:val="clear" w:color="auto" w:fill="auto"/>
          </w:tcPr>
          <w:p w:rsidR="00EB1FF9" w:rsidRPr="00EB1FF9" w:rsidRDefault="00EB1FF9" w:rsidP="00EB1FF9">
            <w:pPr>
              <w:ind w:firstLine="0"/>
            </w:pPr>
            <w:r>
              <w:t>Hicks</w:t>
            </w:r>
          </w:p>
        </w:tc>
        <w:tc>
          <w:tcPr>
            <w:tcW w:w="2180" w:type="dxa"/>
            <w:shd w:val="clear" w:color="auto" w:fill="auto"/>
          </w:tcPr>
          <w:p w:rsidR="00EB1FF9" w:rsidRPr="00EB1FF9" w:rsidRDefault="00EB1FF9" w:rsidP="00EB1FF9">
            <w:pPr>
              <w:ind w:firstLine="0"/>
            </w:pPr>
            <w:r>
              <w:t>Hiott</w:t>
            </w:r>
          </w:p>
        </w:tc>
      </w:tr>
      <w:tr w:rsidR="00EB1FF9" w:rsidRPr="00EB1FF9" w:rsidTr="000D6DE9">
        <w:tc>
          <w:tcPr>
            <w:tcW w:w="2179" w:type="dxa"/>
            <w:shd w:val="clear" w:color="auto" w:fill="auto"/>
          </w:tcPr>
          <w:p w:rsidR="00EB1FF9" w:rsidRPr="00EB1FF9" w:rsidRDefault="00EB1FF9" w:rsidP="00EB1FF9">
            <w:pPr>
              <w:ind w:firstLine="0"/>
            </w:pPr>
            <w:r>
              <w:t>Hixon</w:t>
            </w:r>
          </w:p>
        </w:tc>
        <w:tc>
          <w:tcPr>
            <w:tcW w:w="2179" w:type="dxa"/>
            <w:shd w:val="clear" w:color="auto" w:fill="auto"/>
          </w:tcPr>
          <w:p w:rsidR="00EB1FF9" w:rsidRPr="00EB1FF9" w:rsidRDefault="00EB1FF9" w:rsidP="00EB1FF9">
            <w:pPr>
              <w:ind w:firstLine="0"/>
            </w:pPr>
            <w:r>
              <w:t>Hodges</w:t>
            </w:r>
          </w:p>
        </w:tc>
        <w:tc>
          <w:tcPr>
            <w:tcW w:w="2180" w:type="dxa"/>
            <w:shd w:val="clear" w:color="auto" w:fill="auto"/>
          </w:tcPr>
          <w:p w:rsidR="00EB1FF9" w:rsidRPr="00EB1FF9" w:rsidRDefault="00EB1FF9" w:rsidP="00EB1FF9">
            <w:pPr>
              <w:ind w:firstLine="0"/>
            </w:pPr>
            <w:r>
              <w:t>Hosey</w:t>
            </w:r>
          </w:p>
        </w:tc>
      </w:tr>
      <w:tr w:rsidR="00EB1FF9" w:rsidRPr="00EB1FF9" w:rsidTr="000D6DE9">
        <w:tc>
          <w:tcPr>
            <w:tcW w:w="2179" w:type="dxa"/>
            <w:shd w:val="clear" w:color="auto" w:fill="auto"/>
          </w:tcPr>
          <w:p w:rsidR="00EB1FF9" w:rsidRPr="00EB1FF9" w:rsidRDefault="00EB1FF9" w:rsidP="00EB1FF9">
            <w:pPr>
              <w:ind w:firstLine="0"/>
            </w:pPr>
            <w:r>
              <w:t>Huggins</w:t>
            </w:r>
          </w:p>
        </w:tc>
        <w:tc>
          <w:tcPr>
            <w:tcW w:w="2179" w:type="dxa"/>
            <w:shd w:val="clear" w:color="auto" w:fill="auto"/>
          </w:tcPr>
          <w:p w:rsidR="00EB1FF9" w:rsidRPr="00EB1FF9" w:rsidRDefault="00EB1FF9" w:rsidP="00EB1FF9">
            <w:pPr>
              <w:ind w:firstLine="0"/>
            </w:pPr>
            <w:r>
              <w:t>Jefferson</w:t>
            </w:r>
          </w:p>
        </w:tc>
        <w:tc>
          <w:tcPr>
            <w:tcW w:w="2180" w:type="dxa"/>
            <w:shd w:val="clear" w:color="auto" w:fill="auto"/>
          </w:tcPr>
          <w:p w:rsidR="00EB1FF9" w:rsidRPr="00EB1FF9" w:rsidRDefault="00EB1FF9" w:rsidP="00EB1FF9">
            <w:pPr>
              <w:ind w:firstLine="0"/>
            </w:pPr>
            <w:r>
              <w:t>Johnson</w:t>
            </w:r>
          </w:p>
        </w:tc>
      </w:tr>
      <w:tr w:rsidR="00EB1FF9" w:rsidRPr="00EB1FF9" w:rsidTr="000D6DE9">
        <w:tc>
          <w:tcPr>
            <w:tcW w:w="2179" w:type="dxa"/>
            <w:shd w:val="clear" w:color="auto" w:fill="auto"/>
          </w:tcPr>
          <w:p w:rsidR="00EB1FF9" w:rsidRPr="00EB1FF9" w:rsidRDefault="00EB1FF9" w:rsidP="00EB1FF9">
            <w:pPr>
              <w:ind w:firstLine="0"/>
            </w:pPr>
            <w:r>
              <w:t>Jordan</w:t>
            </w:r>
          </w:p>
        </w:tc>
        <w:tc>
          <w:tcPr>
            <w:tcW w:w="2179" w:type="dxa"/>
            <w:shd w:val="clear" w:color="auto" w:fill="auto"/>
          </w:tcPr>
          <w:p w:rsidR="00EB1FF9" w:rsidRPr="00EB1FF9" w:rsidRDefault="00EB1FF9" w:rsidP="00EB1FF9">
            <w:pPr>
              <w:ind w:firstLine="0"/>
            </w:pPr>
            <w:r>
              <w:t>Kennedy</w:t>
            </w:r>
          </w:p>
        </w:tc>
        <w:tc>
          <w:tcPr>
            <w:tcW w:w="2180" w:type="dxa"/>
            <w:shd w:val="clear" w:color="auto" w:fill="auto"/>
          </w:tcPr>
          <w:p w:rsidR="00EB1FF9" w:rsidRPr="00EB1FF9" w:rsidRDefault="00EB1FF9" w:rsidP="00EB1FF9">
            <w:pPr>
              <w:ind w:firstLine="0"/>
            </w:pPr>
            <w:r>
              <w:t>King</w:t>
            </w:r>
          </w:p>
        </w:tc>
      </w:tr>
      <w:tr w:rsidR="00EB1FF9" w:rsidRPr="00EB1FF9" w:rsidTr="000D6DE9">
        <w:tc>
          <w:tcPr>
            <w:tcW w:w="2179" w:type="dxa"/>
            <w:shd w:val="clear" w:color="auto" w:fill="auto"/>
          </w:tcPr>
          <w:p w:rsidR="00EB1FF9" w:rsidRPr="00EB1FF9" w:rsidRDefault="00EB1FF9" w:rsidP="00EB1FF9">
            <w:pPr>
              <w:ind w:firstLine="0"/>
            </w:pPr>
            <w:r>
              <w:t>Kirby</w:t>
            </w:r>
          </w:p>
        </w:tc>
        <w:tc>
          <w:tcPr>
            <w:tcW w:w="2179" w:type="dxa"/>
            <w:shd w:val="clear" w:color="auto" w:fill="auto"/>
          </w:tcPr>
          <w:p w:rsidR="00EB1FF9" w:rsidRPr="00EB1FF9" w:rsidRDefault="00EB1FF9" w:rsidP="00EB1FF9">
            <w:pPr>
              <w:ind w:firstLine="0"/>
            </w:pPr>
            <w:r>
              <w:t>Knight</w:t>
            </w:r>
          </w:p>
        </w:tc>
        <w:tc>
          <w:tcPr>
            <w:tcW w:w="2180" w:type="dxa"/>
            <w:shd w:val="clear" w:color="auto" w:fill="auto"/>
          </w:tcPr>
          <w:p w:rsidR="00EB1FF9" w:rsidRPr="00EB1FF9" w:rsidRDefault="00EB1FF9" w:rsidP="00EB1FF9">
            <w:pPr>
              <w:ind w:firstLine="0"/>
            </w:pPr>
            <w:r>
              <w:t>Limehouse</w:t>
            </w:r>
          </w:p>
        </w:tc>
      </w:tr>
      <w:tr w:rsidR="00EB1FF9" w:rsidRPr="00EB1FF9" w:rsidTr="000D6DE9">
        <w:tc>
          <w:tcPr>
            <w:tcW w:w="2179" w:type="dxa"/>
            <w:shd w:val="clear" w:color="auto" w:fill="auto"/>
          </w:tcPr>
          <w:p w:rsidR="00EB1FF9" w:rsidRPr="00EB1FF9" w:rsidRDefault="00EB1FF9" w:rsidP="00EB1FF9">
            <w:pPr>
              <w:ind w:firstLine="0"/>
            </w:pPr>
            <w:r>
              <w:t>Loftis</w:t>
            </w:r>
          </w:p>
        </w:tc>
        <w:tc>
          <w:tcPr>
            <w:tcW w:w="2179" w:type="dxa"/>
            <w:shd w:val="clear" w:color="auto" w:fill="auto"/>
          </w:tcPr>
          <w:p w:rsidR="00EB1FF9" w:rsidRPr="00EB1FF9" w:rsidRDefault="00EB1FF9" w:rsidP="00EB1FF9">
            <w:pPr>
              <w:ind w:firstLine="0"/>
            </w:pPr>
            <w:r>
              <w:t>Long</w:t>
            </w:r>
          </w:p>
        </w:tc>
        <w:tc>
          <w:tcPr>
            <w:tcW w:w="2180" w:type="dxa"/>
            <w:shd w:val="clear" w:color="auto" w:fill="auto"/>
          </w:tcPr>
          <w:p w:rsidR="00EB1FF9" w:rsidRPr="00EB1FF9" w:rsidRDefault="00EB1FF9" w:rsidP="00EB1FF9">
            <w:pPr>
              <w:ind w:firstLine="0"/>
            </w:pPr>
            <w:r>
              <w:t>Lowe</w:t>
            </w:r>
          </w:p>
        </w:tc>
      </w:tr>
      <w:tr w:rsidR="00EB1FF9" w:rsidRPr="00EB1FF9" w:rsidTr="000D6DE9">
        <w:tc>
          <w:tcPr>
            <w:tcW w:w="2179" w:type="dxa"/>
            <w:shd w:val="clear" w:color="auto" w:fill="auto"/>
          </w:tcPr>
          <w:p w:rsidR="00EB1FF9" w:rsidRPr="00EB1FF9" w:rsidRDefault="00EB1FF9" w:rsidP="00EB1FF9">
            <w:pPr>
              <w:ind w:firstLine="0"/>
            </w:pPr>
            <w:r>
              <w:t>Lucas</w:t>
            </w:r>
          </w:p>
        </w:tc>
        <w:tc>
          <w:tcPr>
            <w:tcW w:w="2179" w:type="dxa"/>
            <w:shd w:val="clear" w:color="auto" w:fill="auto"/>
          </w:tcPr>
          <w:p w:rsidR="00EB1FF9" w:rsidRPr="00EB1FF9" w:rsidRDefault="00EB1FF9" w:rsidP="00EB1FF9">
            <w:pPr>
              <w:ind w:firstLine="0"/>
            </w:pPr>
            <w:r>
              <w:t>McCoy</w:t>
            </w:r>
          </w:p>
        </w:tc>
        <w:tc>
          <w:tcPr>
            <w:tcW w:w="2180" w:type="dxa"/>
            <w:shd w:val="clear" w:color="auto" w:fill="auto"/>
          </w:tcPr>
          <w:p w:rsidR="00EB1FF9" w:rsidRPr="00EB1FF9" w:rsidRDefault="00EB1FF9" w:rsidP="00EB1FF9">
            <w:pPr>
              <w:ind w:firstLine="0"/>
            </w:pPr>
            <w:r>
              <w:t>McEachern</w:t>
            </w:r>
          </w:p>
        </w:tc>
      </w:tr>
      <w:tr w:rsidR="00EB1FF9" w:rsidRPr="00EB1FF9" w:rsidTr="000D6DE9">
        <w:tc>
          <w:tcPr>
            <w:tcW w:w="2179" w:type="dxa"/>
            <w:shd w:val="clear" w:color="auto" w:fill="auto"/>
          </w:tcPr>
          <w:p w:rsidR="00EB1FF9" w:rsidRPr="00EB1FF9" w:rsidRDefault="00EB1FF9" w:rsidP="00EB1FF9">
            <w:pPr>
              <w:ind w:firstLine="0"/>
            </w:pPr>
            <w:r>
              <w:t>McKnight</w:t>
            </w:r>
          </w:p>
        </w:tc>
        <w:tc>
          <w:tcPr>
            <w:tcW w:w="2179" w:type="dxa"/>
            <w:shd w:val="clear" w:color="auto" w:fill="auto"/>
          </w:tcPr>
          <w:p w:rsidR="00EB1FF9" w:rsidRPr="00EB1FF9" w:rsidRDefault="00EB1FF9" w:rsidP="00EB1FF9">
            <w:pPr>
              <w:ind w:firstLine="0"/>
            </w:pPr>
            <w:r>
              <w:t>M. S. McLeod</w:t>
            </w:r>
          </w:p>
        </w:tc>
        <w:tc>
          <w:tcPr>
            <w:tcW w:w="2180" w:type="dxa"/>
            <w:shd w:val="clear" w:color="auto" w:fill="auto"/>
          </w:tcPr>
          <w:p w:rsidR="00EB1FF9" w:rsidRPr="00EB1FF9" w:rsidRDefault="00EB1FF9" w:rsidP="00EB1FF9">
            <w:pPr>
              <w:ind w:firstLine="0"/>
            </w:pPr>
            <w:r>
              <w:t>Merrill</w:t>
            </w:r>
          </w:p>
        </w:tc>
      </w:tr>
      <w:tr w:rsidR="00EB1FF9" w:rsidRPr="00EB1FF9" w:rsidTr="000D6DE9">
        <w:tc>
          <w:tcPr>
            <w:tcW w:w="2179" w:type="dxa"/>
            <w:shd w:val="clear" w:color="auto" w:fill="auto"/>
          </w:tcPr>
          <w:p w:rsidR="00EB1FF9" w:rsidRPr="00EB1FF9" w:rsidRDefault="00EB1FF9" w:rsidP="00EB1FF9">
            <w:pPr>
              <w:ind w:firstLine="0"/>
            </w:pPr>
            <w:r>
              <w:t>Mitchell</w:t>
            </w:r>
          </w:p>
        </w:tc>
        <w:tc>
          <w:tcPr>
            <w:tcW w:w="2179" w:type="dxa"/>
            <w:shd w:val="clear" w:color="auto" w:fill="auto"/>
          </w:tcPr>
          <w:p w:rsidR="00EB1FF9" w:rsidRPr="00EB1FF9" w:rsidRDefault="00EB1FF9" w:rsidP="00EB1FF9">
            <w:pPr>
              <w:ind w:firstLine="0"/>
            </w:pPr>
            <w:r>
              <w:t>D. C. Moss</w:t>
            </w:r>
          </w:p>
        </w:tc>
        <w:tc>
          <w:tcPr>
            <w:tcW w:w="2180" w:type="dxa"/>
            <w:shd w:val="clear" w:color="auto" w:fill="auto"/>
          </w:tcPr>
          <w:p w:rsidR="00EB1FF9" w:rsidRPr="00EB1FF9" w:rsidRDefault="00EB1FF9" w:rsidP="00EB1FF9">
            <w:pPr>
              <w:ind w:firstLine="0"/>
            </w:pPr>
            <w:r>
              <w:t>V. S. Moss</w:t>
            </w:r>
          </w:p>
        </w:tc>
      </w:tr>
      <w:tr w:rsidR="00EB1FF9" w:rsidRPr="00EB1FF9" w:rsidTr="000D6DE9">
        <w:tc>
          <w:tcPr>
            <w:tcW w:w="2179" w:type="dxa"/>
            <w:shd w:val="clear" w:color="auto" w:fill="auto"/>
          </w:tcPr>
          <w:p w:rsidR="00EB1FF9" w:rsidRPr="00EB1FF9" w:rsidRDefault="00EB1FF9" w:rsidP="00EB1FF9">
            <w:pPr>
              <w:ind w:firstLine="0"/>
            </w:pPr>
            <w:r>
              <w:t>Murphy</w:t>
            </w:r>
          </w:p>
        </w:tc>
        <w:tc>
          <w:tcPr>
            <w:tcW w:w="2179" w:type="dxa"/>
            <w:shd w:val="clear" w:color="auto" w:fill="auto"/>
          </w:tcPr>
          <w:p w:rsidR="00EB1FF9" w:rsidRPr="00EB1FF9" w:rsidRDefault="00EB1FF9" w:rsidP="00EB1FF9">
            <w:pPr>
              <w:ind w:firstLine="0"/>
            </w:pPr>
            <w:r>
              <w:t>Nanney</w:t>
            </w:r>
          </w:p>
        </w:tc>
        <w:tc>
          <w:tcPr>
            <w:tcW w:w="2180" w:type="dxa"/>
            <w:shd w:val="clear" w:color="auto" w:fill="auto"/>
          </w:tcPr>
          <w:p w:rsidR="00EB1FF9" w:rsidRPr="00EB1FF9" w:rsidRDefault="00EB1FF9" w:rsidP="00EB1FF9">
            <w:pPr>
              <w:ind w:firstLine="0"/>
            </w:pPr>
            <w:r>
              <w:t>Neal</w:t>
            </w:r>
          </w:p>
        </w:tc>
      </w:tr>
      <w:tr w:rsidR="00EB1FF9" w:rsidRPr="00EB1FF9" w:rsidTr="000D6DE9">
        <w:tc>
          <w:tcPr>
            <w:tcW w:w="2179" w:type="dxa"/>
            <w:shd w:val="clear" w:color="auto" w:fill="auto"/>
          </w:tcPr>
          <w:p w:rsidR="00EB1FF9" w:rsidRPr="00EB1FF9" w:rsidRDefault="00EB1FF9" w:rsidP="00EB1FF9">
            <w:pPr>
              <w:ind w:firstLine="0"/>
            </w:pPr>
            <w:r>
              <w:t>Norman</w:t>
            </w:r>
          </w:p>
        </w:tc>
        <w:tc>
          <w:tcPr>
            <w:tcW w:w="2179" w:type="dxa"/>
            <w:shd w:val="clear" w:color="auto" w:fill="auto"/>
          </w:tcPr>
          <w:p w:rsidR="00EB1FF9" w:rsidRPr="00EB1FF9" w:rsidRDefault="00EB1FF9" w:rsidP="00EB1FF9">
            <w:pPr>
              <w:ind w:firstLine="0"/>
            </w:pPr>
            <w:r>
              <w:t>Norrell</w:t>
            </w:r>
          </w:p>
        </w:tc>
        <w:tc>
          <w:tcPr>
            <w:tcW w:w="2180" w:type="dxa"/>
            <w:shd w:val="clear" w:color="auto" w:fill="auto"/>
          </w:tcPr>
          <w:p w:rsidR="00EB1FF9" w:rsidRPr="00EB1FF9" w:rsidRDefault="00EB1FF9" w:rsidP="00EB1FF9">
            <w:pPr>
              <w:ind w:firstLine="0"/>
            </w:pPr>
            <w:r>
              <w:t>Ott</w:t>
            </w:r>
          </w:p>
        </w:tc>
      </w:tr>
      <w:tr w:rsidR="00EB1FF9" w:rsidRPr="00EB1FF9" w:rsidTr="000D6DE9">
        <w:tc>
          <w:tcPr>
            <w:tcW w:w="2179" w:type="dxa"/>
            <w:shd w:val="clear" w:color="auto" w:fill="auto"/>
          </w:tcPr>
          <w:p w:rsidR="00EB1FF9" w:rsidRPr="00EB1FF9" w:rsidRDefault="00EB1FF9" w:rsidP="00EB1FF9">
            <w:pPr>
              <w:ind w:firstLine="0"/>
            </w:pPr>
            <w:r>
              <w:t>Pitts</w:t>
            </w:r>
          </w:p>
        </w:tc>
        <w:tc>
          <w:tcPr>
            <w:tcW w:w="2179" w:type="dxa"/>
            <w:shd w:val="clear" w:color="auto" w:fill="auto"/>
          </w:tcPr>
          <w:p w:rsidR="00EB1FF9" w:rsidRPr="00EB1FF9" w:rsidRDefault="00EB1FF9" w:rsidP="00EB1FF9">
            <w:pPr>
              <w:ind w:firstLine="0"/>
            </w:pPr>
            <w:r>
              <w:t>Pope</w:t>
            </w:r>
          </w:p>
        </w:tc>
        <w:tc>
          <w:tcPr>
            <w:tcW w:w="2180" w:type="dxa"/>
            <w:shd w:val="clear" w:color="auto" w:fill="auto"/>
          </w:tcPr>
          <w:p w:rsidR="00EB1FF9" w:rsidRPr="00EB1FF9" w:rsidRDefault="00EB1FF9" w:rsidP="00EB1FF9">
            <w:pPr>
              <w:ind w:firstLine="0"/>
            </w:pPr>
            <w:r>
              <w:t>Putnam</w:t>
            </w:r>
          </w:p>
        </w:tc>
      </w:tr>
      <w:tr w:rsidR="00EB1FF9" w:rsidRPr="00EB1FF9" w:rsidTr="000D6DE9">
        <w:tc>
          <w:tcPr>
            <w:tcW w:w="2179" w:type="dxa"/>
            <w:shd w:val="clear" w:color="auto" w:fill="auto"/>
          </w:tcPr>
          <w:p w:rsidR="00EB1FF9" w:rsidRPr="00EB1FF9" w:rsidRDefault="00EB1FF9" w:rsidP="00EB1FF9">
            <w:pPr>
              <w:ind w:firstLine="0"/>
            </w:pPr>
            <w:r>
              <w:t>Quinn</w:t>
            </w:r>
          </w:p>
        </w:tc>
        <w:tc>
          <w:tcPr>
            <w:tcW w:w="2179" w:type="dxa"/>
            <w:shd w:val="clear" w:color="auto" w:fill="auto"/>
          </w:tcPr>
          <w:p w:rsidR="00EB1FF9" w:rsidRPr="00EB1FF9" w:rsidRDefault="00EB1FF9" w:rsidP="00EB1FF9">
            <w:pPr>
              <w:ind w:firstLine="0"/>
            </w:pPr>
            <w:r>
              <w:t>Ridgeway</w:t>
            </w:r>
          </w:p>
        </w:tc>
        <w:tc>
          <w:tcPr>
            <w:tcW w:w="2180" w:type="dxa"/>
            <w:shd w:val="clear" w:color="auto" w:fill="auto"/>
          </w:tcPr>
          <w:p w:rsidR="00EB1FF9" w:rsidRPr="00EB1FF9" w:rsidRDefault="00EB1FF9" w:rsidP="00EB1FF9">
            <w:pPr>
              <w:ind w:firstLine="0"/>
            </w:pPr>
            <w:r>
              <w:t>Riley</w:t>
            </w:r>
          </w:p>
        </w:tc>
      </w:tr>
      <w:tr w:rsidR="00EB1FF9" w:rsidRPr="00EB1FF9" w:rsidTr="000D6DE9">
        <w:tc>
          <w:tcPr>
            <w:tcW w:w="2179" w:type="dxa"/>
            <w:shd w:val="clear" w:color="auto" w:fill="auto"/>
          </w:tcPr>
          <w:p w:rsidR="00EB1FF9" w:rsidRPr="00EB1FF9" w:rsidRDefault="00EB1FF9" w:rsidP="00EB1FF9">
            <w:pPr>
              <w:ind w:firstLine="0"/>
            </w:pPr>
            <w:r>
              <w:t>Rivers</w:t>
            </w:r>
          </w:p>
        </w:tc>
        <w:tc>
          <w:tcPr>
            <w:tcW w:w="2179" w:type="dxa"/>
            <w:shd w:val="clear" w:color="auto" w:fill="auto"/>
          </w:tcPr>
          <w:p w:rsidR="00EB1FF9" w:rsidRPr="00EB1FF9" w:rsidRDefault="00EB1FF9" w:rsidP="00EB1FF9">
            <w:pPr>
              <w:ind w:firstLine="0"/>
            </w:pPr>
            <w:r>
              <w:t>Robinson-Simpson</w:t>
            </w:r>
          </w:p>
        </w:tc>
        <w:tc>
          <w:tcPr>
            <w:tcW w:w="2180" w:type="dxa"/>
            <w:shd w:val="clear" w:color="auto" w:fill="auto"/>
          </w:tcPr>
          <w:p w:rsidR="00EB1FF9" w:rsidRPr="00EB1FF9" w:rsidRDefault="00EB1FF9" w:rsidP="00EB1FF9">
            <w:pPr>
              <w:ind w:firstLine="0"/>
            </w:pPr>
            <w:r>
              <w:t>Ryhal</w:t>
            </w:r>
          </w:p>
        </w:tc>
      </w:tr>
      <w:tr w:rsidR="00EB1FF9" w:rsidRPr="00EB1FF9" w:rsidTr="000D6DE9">
        <w:tc>
          <w:tcPr>
            <w:tcW w:w="2179" w:type="dxa"/>
            <w:shd w:val="clear" w:color="auto" w:fill="auto"/>
          </w:tcPr>
          <w:p w:rsidR="00EB1FF9" w:rsidRPr="00EB1FF9" w:rsidRDefault="00EB1FF9" w:rsidP="00EB1FF9">
            <w:pPr>
              <w:ind w:firstLine="0"/>
            </w:pPr>
            <w:r>
              <w:t>Sandifer</w:t>
            </w:r>
          </w:p>
        </w:tc>
        <w:tc>
          <w:tcPr>
            <w:tcW w:w="2179" w:type="dxa"/>
            <w:shd w:val="clear" w:color="auto" w:fill="auto"/>
          </w:tcPr>
          <w:p w:rsidR="00EB1FF9" w:rsidRPr="00EB1FF9" w:rsidRDefault="00EB1FF9" w:rsidP="00EB1FF9">
            <w:pPr>
              <w:ind w:firstLine="0"/>
            </w:pPr>
            <w:r>
              <w:t>Simrill</w:t>
            </w:r>
          </w:p>
        </w:tc>
        <w:tc>
          <w:tcPr>
            <w:tcW w:w="2180" w:type="dxa"/>
            <w:shd w:val="clear" w:color="auto" w:fill="auto"/>
          </w:tcPr>
          <w:p w:rsidR="00EB1FF9" w:rsidRPr="00EB1FF9" w:rsidRDefault="00EB1FF9" w:rsidP="00EB1FF9">
            <w:pPr>
              <w:ind w:firstLine="0"/>
            </w:pPr>
            <w:r>
              <w:t>G. M. Smith</w:t>
            </w:r>
          </w:p>
        </w:tc>
      </w:tr>
      <w:tr w:rsidR="00EB1FF9" w:rsidRPr="00EB1FF9" w:rsidTr="000D6DE9">
        <w:tc>
          <w:tcPr>
            <w:tcW w:w="2179" w:type="dxa"/>
            <w:shd w:val="clear" w:color="auto" w:fill="auto"/>
          </w:tcPr>
          <w:p w:rsidR="00EB1FF9" w:rsidRPr="00EB1FF9" w:rsidRDefault="00EB1FF9" w:rsidP="00EB1FF9">
            <w:pPr>
              <w:ind w:firstLine="0"/>
            </w:pPr>
            <w:r>
              <w:t>G. R. Smith</w:t>
            </w:r>
          </w:p>
        </w:tc>
        <w:tc>
          <w:tcPr>
            <w:tcW w:w="2179" w:type="dxa"/>
            <w:shd w:val="clear" w:color="auto" w:fill="auto"/>
          </w:tcPr>
          <w:p w:rsidR="00EB1FF9" w:rsidRPr="00EB1FF9" w:rsidRDefault="00EB1FF9" w:rsidP="00EB1FF9">
            <w:pPr>
              <w:ind w:firstLine="0"/>
            </w:pPr>
            <w:r>
              <w:t>J. E. Smith</w:t>
            </w:r>
          </w:p>
        </w:tc>
        <w:tc>
          <w:tcPr>
            <w:tcW w:w="2180" w:type="dxa"/>
            <w:shd w:val="clear" w:color="auto" w:fill="auto"/>
          </w:tcPr>
          <w:p w:rsidR="00EB1FF9" w:rsidRPr="00EB1FF9" w:rsidRDefault="00EB1FF9" w:rsidP="00EB1FF9">
            <w:pPr>
              <w:ind w:firstLine="0"/>
            </w:pPr>
            <w:r>
              <w:t>Sottile</w:t>
            </w:r>
          </w:p>
        </w:tc>
      </w:tr>
      <w:tr w:rsidR="00EB1FF9" w:rsidRPr="00EB1FF9" w:rsidTr="000D6DE9">
        <w:tc>
          <w:tcPr>
            <w:tcW w:w="2179" w:type="dxa"/>
            <w:shd w:val="clear" w:color="auto" w:fill="auto"/>
          </w:tcPr>
          <w:p w:rsidR="00EB1FF9" w:rsidRPr="00EB1FF9" w:rsidRDefault="00EB1FF9" w:rsidP="00EB1FF9">
            <w:pPr>
              <w:ind w:firstLine="0"/>
            </w:pPr>
            <w:r>
              <w:t>Spires</w:t>
            </w:r>
          </w:p>
        </w:tc>
        <w:tc>
          <w:tcPr>
            <w:tcW w:w="2179" w:type="dxa"/>
            <w:shd w:val="clear" w:color="auto" w:fill="auto"/>
          </w:tcPr>
          <w:p w:rsidR="00EB1FF9" w:rsidRPr="00EB1FF9" w:rsidRDefault="00EB1FF9" w:rsidP="00EB1FF9">
            <w:pPr>
              <w:ind w:firstLine="0"/>
            </w:pPr>
            <w:r>
              <w:t>Stavrinakis</w:t>
            </w:r>
          </w:p>
        </w:tc>
        <w:tc>
          <w:tcPr>
            <w:tcW w:w="2180" w:type="dxa"/>
            <w:shd w:val="clear" w:color="auto" w:fill="auto"/>
          </w:tcPr>
          <w:p w:rsidR="00EB1FF9" w:rsidRPr="00EB1FF9" w:rsidRDefault="00EB1FF9" w:rsidP="00EB1FF9">
            <w:pPr>
              <w:ind w:firstLine="0"/>
            </w:pPr>
            <w:r>
              <w:t>Stringer</w:t>
            </w:r>
          </w:p>
        </w:tc>
      </w:tr>
      <w:tr w:rsidR="00EB1FF9" w:rsidRPr="00EB1FF9" w:rsidTr="000D6DE9">
        <w:tc>
          <w:tcPr>
            <w:tcW w:w="2179" w:type="dxa"/>
            <w:shd w:val="clear" w:color="auto" w:fill="auto"/>
          </w:tcPr>
          <w:p w:rsidR="00EB1FF9" w:rsidRPr="00EB1FF9" w:rsidRDefault="00EB1FF9" w:rsidP="00EB1FF9">
            <w:pPr>
              <w:ind w:firstLine="0"/>
            </w:pPr>
            <w:r>
              <w:t>Tallon</w:t>
            </w:r>
          </w:p>
        </w:tc>
        <w:tc>
          <w:tcPr>
            <w:tcW w:w="2179" w:type="dxa"/>
            <w:shd w:val="clear" w:color="auto" w:fill="auto"/>
          </w:tcPr>
          <w:p w:rsidR="00EB1FF9" w:rsidRPr="00EB1FF9" w:rsidRDefault="00EB1FF9" w:rsidP="00EB1FF9">
            <w:pPr>
              <w:ind w:firstLine="0"/>
            </w:pPr>
            <w:r>
              <w:t>Taylor</w:t>
            </w:r>
          </w:p>
        </w:tc>
        <w:tc>
          <w:tcPr>
            <w:tcW w:w="2180" w:type="dxa"/>
            <w:shd w:val="clear" w:color="auto" w:fill="auto"/>
          </w:tcPr>
          <w:p w:rsidR="00EB1FF9" w:rsidRPr="00EB1FF9" w:rsidRDefault="00EB1FF9" w:rsidP="00EB1FF9">
            <w:pPr>
              <w:ind w:firstLine="0"/>
            </w:pPr>
            <w:r>
              <w:t>Thayer</w:t>
            </w:r>
          </w:p>
        </w:tc>
      </w:tr>
      <w:tr w:rsidR="00EB1FF9" w:rsidRPr="00EB1FF9" w:rsidTr="000D6DE9">
        <w:tc>
          <w:tcPr>
            <w:tcW w:w="2179" w:type="dxa"/>
            <w:shd w:val="clear" w:color="auto" w:fill="auto"/>
          </w:tcPr>
          <w:p w:rsidR="00EB1FF9" w:rsidRPr="00EB1FF9" w:rsidRDefault="00EB1FF9" w:rsidP="00EB1FF9">
            <w:pPr>
              <w:ind w:firstLine="0"/>
            </w:pPr>
            <w:r>
              <w:t>Tinkler</w:t>
            </w:r>
          </w:p>
        </w:tc>
        <w:tc>
          <w:tcPr>
            <w:tcW w:w="2179" w:type="dxa"/>
            <w:shd w:val="clear" w:color="auto" w:fill="auto"/>
          </w:tcPr>
          <w:p w:rsidR="00EB1FF9" w:rsidRPr="00EB1FF9" w:rsidRDefault="00EB1FF9" w:rsidP="00EB1FF9">
            <w:pPr>
              <w:ind w:firstLine="0"/>
            </w:pPr>
            <w:r>
              <w:t>Whipper</w:t>
            </w:r>
          </w:p>
        </w:tc>
        <w:tc>
          <w:tcPr>
            <w:tcW w:w="2180" w:type="dxa"/>
            <w:shd w:val="clear" w:color="auto" w:fill="auto"/>
          </w:tcPr>
          <w:p w:rsidR="00EB1FF9" w:rsidRPr="00EB1FF9" w:rsidRDefault="00EB1FF9" w:rsidP="00EB1FF9">
            <w:pPr>
              <w:ind w:firstLine="0"/>
            </w:pPr>
            <w:r>
              <w:t>White</w:t>
            </w:r>
          </w:p>
        </w:tc>
      </w:tr>
      <w:tr w:rsidR="00EB1FF9" w:rsidRPr="00EB1FF9" w:rsidTr="000D6DE9">
        <w:tc>
          <w:tcPr>
            <w:tcW w:w="2179" w:type="dxa"/>
            <w:shd w:val="clear" w:color="auto" w:fill="auto"/>
          </w:tcPr>
          <w:p w:rsidR="00EB1FF9" w:rsidRPr="00EB1FF9" w:rsidRDefault="00EB1FF9" w:rsidP="00EB1FF9">
            <w:pPr>
              <w:keepNext/>
              <w:ind w:firstLine="0"/>
            </w:pPr>
            <w:r>
              <w:lastRenderedPageBreak/>
              <w:t>Whitmire</w:t>
            </w:r>
          </w:p>
        </w:tc>
        <w:tc>
          <w:tcPr>
            <w:tcW w:w="2179" w:type="dxa"/>
            <w:shd w:val="clear" w:color="auto" w:fill="auto"/>
          </w:tcPr>
          <w:p w:rsidR="00EB1FF9" w:rsidRPr="00EB1FF9" w:rsidRDefault="00EB1FF9" w:rsidP="00EB1FF9">
            <w:pPr>
              <w:keepNext/>
              <w:ind w:firstLine="0"/>
            </w:pPr>
            <w:r>
              <w:t>Williams</w:t>
            </w:r>
          </w:p>
        </w:tc>
        <w:tc>
          <w:tcPr>
            <w:tcW w:w="2180" w:type="dxa"/>
            <w:shd w:val="clear" w:color="auto" w:fill="auto"/>
          </w:tcPr>
          <w:p w:rsidR="00EB1FF9" w:rsidRPr="00EB1FF9" w:rsidRDefault="00EB1FF9" w:rsidP="00EB1FF9">
            <w:pPr>
              <w:keepNext/>
              <w:ind w:firstLine="0"/>
            </w:pPr>
            <w:r>
              <w:t>Willis</w:t>
            </w:r>
          </w:p>
        </w:tc>
      </w:tr>
      <w:tr w:rsidR="00EB1FF9" w:rsidRPr="00EB1FF9" w:rsidTr="000D6DE9">
        <w:tc>
          <w:tcPr>
            <w:tcW w:w="2179" w:type="dxa"/>
            <w:shd w:val="clear" w:color="auto" w:fill="auto"/>
          </w:tcPr>
          <w:p w:rsidR="00EB1FF9" w:rsidRPr="00EB1FF9" w:rsidRDefault="00EB1FF9" w:rsidP="00EB1FF9">
            <w:pPr>
              <w:keepNext/>
              <w:ind w:firstLine="0"/>
            </w:pPr>
            <w:r>
              <w:t>Yow</w:t>
            </w:r>
          </w:p>
        </w:tc>
        <w:tc>
          <w:tcPr>
            <w:tcW w:w="2179" w:type="dxa"/>
            <w:shd w:val="clear" w:color="auto" w:fill="auto"/>
          </w:tcPr>
          <w:p w:rsidR="00EB1FF9" w:rsidRPr="00EB1FF9" w:rsidRDefault="00EB1FF9" w:rsidP="00EB1FF9">
            <w:pPr>
              <w:keepNext/>
              <w:ind w:firstLine="0"/>
            </w:pP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Total--100</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0D6DE9" w:rsidRDefault="00EB1FF9" w:rsidP="00EB1FF9">
      <w:r>
        <w:t>So, the Bill, as amended, was read the second time and ordered to third reading.</w:t>
      </w:r>
    </w:p>
    <w:p w:rsidR="000D6DE9" w:rsidRDefault="000D6DE9" w:rsidP="00EB1FF9"/>
    <w:p w:rsidR="000D6DE9" w:rsidRDefault="000D6DE9">
      <w:pPr>
        <w:ind w:firstLine="0"/>
        <w:jc w:val="left"/>
        <w:rPr>
          <w:b/>
        </w:rPr>
      </w:pPr>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3799 . . . . . Tuesday, May 24, 2016</w:t>
      </w:r>
    </w:p>
    <w:p w:rsidR="000D6DE9" w:rsidRDefault="000D6DE9">
      <w:pPr>
        <w:ind w:firstLine="0"/>
        <w:jc w:val="left"/>
        <w:rPr>
          <w:b/>
        </w:rPr>
      </w:pPr>
    </w:p>
    <w:p w:rsidR="00EB1FF9" w:rsidRDefault="00EB1FF9" w:rsidP="00EB1FF9">
      <w:pPr>
        <w:keepNext/>
        <w:jc w:val="center"/>
        <w:rPr>
          <w:b/>
        </w:rPr>
      </w:pPr>
      <w:r w:rsidRPr="00EB1FF9">
        <w:rPr>
          <w:b/>
        </w:rPr>
        <w:t>S. 1177--ORDERED TO THIRD READING</w:t>
      </w:r>
    </w:p>
    <w:p w:rsidR="00EB1FF9" w:rsidRDefault="00EB1FF9" w:rsidP="00EB1FF9">
      <w:pPr>
        <w:keepNext/>
      </w:pPr>
      <w:r>
        <w:t>The following Bill was taken up:</w:t>
      </w:r>
    </w:p>
    <w:p w:rsidR="00EB1FF9" w:rsidRDefault="00EB1FF9" w:rsidP="00EB1FF9">
      <w:pPr>
        <w:keepNext/>
      </w:pPr>
      <w:bookmarkStart w:id="133" w:name="include_clip_start_262"/>
      <w:bookmarkEnd w:id="133"/>
    </w:p>
    <w:p w:rsidR="00EB1FF9" w:rsidRDefault="00EB1FF9" w:rsidP="00EB1FF9">
      <w:r>
        <w:t>S. 1177 -- Senator Alexander: A BILL TO AMEND SECTION 40-3-20, CODE OF LAWS OF SOUTH CAROLINA, 1976, RELATING TO DEFINITIONS CONCERNING THE PROFESSIONAL LICENSURE OF ARCHITECTS, AND TO AMEND SECTION 40-3-230, RELATING TO TRAINING REQUIREMENTS FOR THE PROFESSIONAL LICENSURE OF ARCHITECTS, BOTH SO AS TO REPLACE REFERENCES TO THE "INTERN DEVELOPMENT PROGRAM" WITH REFERENCES TO THE "ARCHITECTURAL EXPERIENCE PROGRAM"; AND TO AMEND SECTION 40-3-240,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w:t>
      </w:r>
    </w:p>
    <w:p w:rsidR="00EB1FF9" w:rsidRDefault="00EB1FF9" w:rsidP="00EB1FF9">
      <w:bookmarkStart w:id="134" w:name="include_clip_end_262"/>
      <w:bookmarkEnd w:id="134"/>
    </w:p>
    <w:p w:rsidR="00EB1FF9" w:rsidRDefault="00EB1FF9" w:rsidP="00EB1FF9">
      <w:r>
        <w:t>Rep. SANDIFER explained the Bill.</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lastRenderedPageBreak/>
        <w:t xml:space="preserve"> </w:t>
      </w:r>
      <w:bookmarkStart w:id="135" w:name="vote_start264"/>
      <w:bookmarkEnd w:id="135"/>
      <w:r>
        <w:t>Yeas 101; Nays 0</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Allison</w:t>
            </w:r>
          </w:p>
        </w:tc>
        <w:tc>
          <w:tcPr>
            <w:tcW w:w="2179" w:type="dxa"/>
            <w:shd w:val="clear" w:color="auto" w:fill="auto"/>
          </w:tcPr>
          <w:p w:rsidR="00EB1FF9" w:rsidRPr="00EB1FF9" w:rsidRDefault="00EB1FF9" w:rsidP="00EB1FF9">
            <w:pPr>
              <w:keepNext/>
              <w:ind w:firstLine="0"/>
            </w:pPr>
            <w:r>
              <w:t>Anderson</w:t>
            </w:r>
          </w:p>
        </w:tc>
        <w:tc>
          <w:tcPr>
            <w:tcW w:w="2180" w:type="dxa"/>
            <w:shd w:val="clear" w:color="auto" w:fill="auto"/>
          </w:tcPr>
          <w:p w:rsidR="00EB1FF9" w:rsidRPr="00EB1FF9" w:rsidRDefault="00EB1FF9" w:rsidP="00EB1FF9">
            <w:pPr>
              <w:keepNext/>
              <w:ind w:firstLine="0"/>
            </w:pPr>
            <w:r>
              <w:t>Anthony</w:t>
            </w:r>
          </w:p>
        </w:tc>
      </w:tr>
      <w:tr w:rsidR="00EB1FF9" w:rsidRPr="00EB1FF9" w:rsidTr="000D6DE9">
        <w:tc>
          <w:tcPr>
            <w:tcW w:w="2179" w:type="dxa"/>
            <w:shd w:val="clear" w:color="auto" w:fill="auto"/>
          </w:tcPr>
          <w:p w:rsidR="00EB1FF9" w:rsidRPr="00EB1FF9" w:rsidRDefault="00EB1FF9" w:rsidP="00EB1FF9">
            <w:pPr>
              <w:ind w:firstLine="0"/>
            </w:pPr>
            <w:r>
              <w:t>Atwater</w:t>
            </w:r>
          </w:p>
        </w:tc>
        <w:tc>
          <w:tcPr>
            <w:tcW w:w="2179" w:type="dxa"/>
            <w:shd w:val="clear" w:color="auto" w:fill="auto"/>
          </w:tcPr>
          <w:p w:rsidR="00EB1FF9" w:rsidRPr="00EB1FF9" w:rsidRDefault="00EB1FF9" w:rsidP="00EB1FF9">
            <w:pPr>
              <w:ind w:firstLine="0"/>
            </w:pPr>
            <w:r>
              <w:t>Bales</w:t>
            </w:r>
          </w:p>
        </w:tc>
        <w:tc>
          <w:tcPr>
            <w:tcW w:w="2180" w:type="dxa"/>
            <w:shd w:val="clear" w:color="auto" w:fill="auto"/>
          </w:tcPr>
          <w:p w:rsidR="00EB1FF9" w:rsidRPr="00EB1FF9" w:rsidRDefault="00EB1FF9" w:rsidP="00EB1FF9">
            <w:pPr>
              <w:ind w:firstLine="0"/>
            </w:pPr>
            <w:r>
              <w:t>Ballentine</w:t>
            </w:r>
          </w:p>
        </w:tc>
      </w:tr>
      <w:tr w:rsidR="00EB1FF9" w:rsidRPr="00EB1FF9" w:rsidTr="000D6DE9">
        <w:tc>
          <w:tcPr>
            <w:tcW w:w="2179" w:type="dxa"/>
            <w:shd w:val="clear" w:color="auto" w:fill="auto"/>
          </w:tcPr>
          <w:p w:rsidR="00EB1FF9" w:rsidRPr="00EB1FF9" w:rsidRDefault="00EB1FF9" w:rsidP="00EB1FF9">
            <w:pPr>
              <w:ind w:firstLine="0"/>
            </w:pPr>
            <w:r>
              <w:t>Bamberg</w:t>
            </w:r>
          </w:p>
        </w:tc>
        <w:tc>
          <w:tcPr>
            <w:tcW w:w="2179" w:type="dxa"/>
            <w:shd w:val="clear" w:color="auto" w:fill="auto"/>
          </w:tcPr>
          <w:p w:rsidR="00EB1FF9" w:rsidRPr="00EB1FF9" w:rsidRDefault="00EB1FF9" w:rsidP="00EB1FF9">
            <w:pPr>
              <w:ind w:firstLine="0"/>
            </w:pPr>
            <w:r>
              <w:t>Bannister</w:t>
            </w:r>
          </w:p>
        </w:tc>
        <w:tc>
          <w:tcPr>
            <w:tcW w:w="2180" w:type="dxa"/>
            <w:shd w:val="clear" w:color="auto" w:fill="auto"/>
          </w:tcPr>
          <w:p w:rsidR="00EB1FF9" w:rsidRPr="00EB1FF9" w:rsidRDefault="00EB1FF9" w:rsidP="00EB1FF9">
            <w:pPr>
              <w:ind w:firstLine="0"/>
            </w:pPr>
            <w:r>
              <w:t>Bedingfield</w:t>
            </w:r>
          </w:p>
        </w:tc>
      </w:tr>
      <w:tr w:rsidR="00EB1FF9" w:rsidRPr="00EB1FF9" w:rsidTr="000D6DE9">
        <w:tc>
          <w:tcPr>
            <w:tcW w:w="2179" w:type="dxa"/>
            <w:shd w:val="clear" w:color="auto" w:fill="auto"/>
          </w:tcPr>
          <w:p w:rsidR="00EB1FF9" w:rsidRPr="00EB1FF9" w:rsidRDefault="00EB1FF9" w:rsidP="00EB1FF9">
            <w:pPr>
              <w:ind w:firstLine="0"/>
            </w:pPr>
            <w:r>
              <w:t>Bowers</w:t>
            </w:r>
          </w:p>
        </w:tc>
        <w:tc>
          <w:tcPr>
            <w:tcW w:w="2179" w:type="dxa"/>
            <w:shd w:val="clear" w:color="auto" w:fill="auto"/>
          </w:tcPr>
          <w:p w:rsidR="00EB1FF9" w:rsidRPr="00EB1FF9" w:rsidRDefault="00EB1FF9" w:rsidP="00EB1FF9">
            <w:pPr>
              <w:ind w:firstLine="0"/>
            </w:pPr>
            <w:r>
              <w:t>Bradley</w:t>
            </w:r>
          </w:p>
        </w:tc>
        <w:tc>
          <w:tcPr>
            <w:tcW w:w="2180" w:type="dxa"/>
            <w:shd w:val="clear" w:color="auto" w:fill="auto"/>
          </w:tcPr>
          <w:p w:rsidR="00EB1FF9" w:rsidRPr="00EB1FF9" w:rsidRDefault="00EB1FF9" w:rsidP="00EB1FF9">
            <w:pPr>
              <w:ind w:firstLine="0"/>
            </w:pPr>
            <w:r>
              <w:t>Brannon</w:t>
            </w:r>
          </w:p>
        </w:tc>
      </w:tr>
      <w:tr w:rsidR="00EB1FF9" w:rsidRPr="00EB1FF9" w:rsidTr="000D6DE9">
        <w:tc>
          <w:tcPr>
            <w:tcW w:w="2179" w:type="dxa"/>
            <w:shd w:val="clear" w:color="auto" w:fill="auto"/>
          </w:tcPr>
          <w:p w:rsidR="00EB1FF9" w:rsidRPr="00EB1FF9" w:rsidRDefault="00EB1FF9" w:rsidP="00EB1FF9">
            <w:pPr>
              <w:ind w:firstLine="0"/>
            </w:pPr>
            <w:r>
              <w:t>R. L. Brown</w:t>
            </w:r>
          </w:p>
        </w:tc>
        <w:tc>
          <w:tcPr>
            <w:tcW w:w="2179" w:type="dxa"/>
            <w:shd w:val="clear" w:color="auto" w:fill="auto"/>
          </w:tcPr>
          <w:p w:rsidR="00EB1FF9" w:rsidRPr="00EB1FF9" w:rsidRDefault="00EB1FF9" w:rsidP="00EB1FF9">
            <w:pPr>
              <w:ind w:firstLine="0"/>
            </w:pPr>
            <w:r>
              <w:t>Burns</w:t>
            </w:r>
          </w:p>
        </w:tc>
        <w:tc>
          <w:tcPr>
            <w:tcW w:w="2180" w:type="dxa"/>
            <w:shd w:val="clear" w:color="auto" w:fill="auto"/>
          </w:tcPr>
          <w:p w:rsidR="00EB1FF9" w:rsidRPr="00EB1FF9" w:rsidRDefault="00EB1FF9" w:rsidP="00EB1FF9">
            <w:pPr>
              <w:ind w:firstLine="0"/>
            </w:pPr>
            <w:r>
              <w:t>Chumley</w:t>
            </w:r>
          </w:p>
        </w:tc>
      </w:tr>
      <w:tr w:rsidR="00EB1FF9" w:rsidRPr="00EB1FF9" w:rsidTr="000D6DE9">
        <w:tc>
          <w:tcPr>
            <w:tcW w:w="2179" w:type="dxa"/>
            <w:shd w:val="clear" w:color="auto" w:fill="auto"/>
          </w:tcPr>
          <w:p w:rsidR="00EB1FF9" w:rsidRPr="00EB1FF9" w:rsidRDefault="00EB1FF9" w:rsidP="00EB1FF9">
            <w:pPr>
              <w:ind w:firstLine="0"/>
            </w:pPr>
            <w:r>
              <w:t>Clary</w:t>
            </w:r>
          </w:p>
        </w:tc>
        <w:tc>
          <w:tcPr>
            <w:tcW w:w="2179" w:type="dxa"/>
            <w:shd w:val="clear" w:color="auto" w:fill="auto"/>
          </w:tcPr>
          <w:p w:rsidR="00EB1FF9" w:rsidRPr="00EB1FF9" w:rsidRDefault="00EB1FF9" w:rsidP="00EB1FF9">
            <w:pPr>
              <w:ind w:firstLine="0"/>
            </w:pPr>
            <w:r>
              <w:t>Clemmons</w:t>
            </w:r>
          </w:p>
        </w:tc>
        <w:tc>
          <w:tcPr>
            <w:tcW w:w="2180" w:type="dxa"/>
            <w:shd w:val="clear" w:color="auto" w:fill="auto"/>
          </w:tcPr>
          <w:p w:rsidR="00EB1FF9" w:rsidRPr="00EB1FF9" w:rsidRDefault="00EB1FF9" w:rsidP="00EB1FF9">
            <w:pPr>
              <w:ind w:firstLine="0"/>
            </w:pPr>
            <w:r>
              <w:t>Clyburn</w:t>
            </w:r>
          </w:p>
        </w:tc>
      </w:tr>
      <w:tr w:rsidR="00EB1FF9" w:rsidRPr="00EB1FF9" w:rsidTr="000D6DE9">
        <w:tc>
          <w:tcPr>
            <w:tcW w:w="2179" w:type="dxa"/>
            <w:shd w:val="clear" w:color="auto" w:fill="auto"/>
          </w:tcPr>
          <w:p w:rsidR="00EB1FF9" w:rsidRPr="00EB1FF9" w:rsidRDefault="00EB1FF9" w:rsidP="00EB1FF9">
            <w:pPr>
              <w:ind w:firstLine="0"/>
            </w:pPr>
            <w:r>
              <w:t>Cobb-Hunter</w:t>
            </w:r>
          </w:p>
        </w:tc>
        <w:tc>
          <w:tcPr>
            <w:tcW w:w="2179" w:type="dxa"/>
            <w:shd w:val="clear" w:color="auto" w:fill="auto"/>
          </w:tcPr>
          <w:p w:rsidR="00EB1FF9" w:rsidRPr="00EB1FF9" w:rsidRDefault="00EB1FF9" w:rsidP="00EB1FF9">
            <w:pPr>
              <w:ind w:firstLine="0"/>
            </w:pPr>
            <w:r>
              <w:t>Cole</w:t>
            </w:r>
          </w:p>
        </w:tc>
        <w:tc>
          <w:tcPr>
            <w:tcW w:w="2180" w:type="dxa"/>
            <w:shd w:val="clear" w:color="auto" w:fill="auto"/>
          </w:tcPr>
          <w:p w:rsidR="00EB1FF9" w:rsidRPr="00EB1FF9" w:rsidRDefault="00EB1FF9" w:rsidP="00EB1FF9">
            <w:pPr>
              <w:ind w:firstLine="0"/>
            </w:pPr>
            <w:r>
              <w:t>Collins</w:t>
            </w:r>
          </w:p>
        </w:tc>
      </w:tr>
      <w:tr w:rsidR="00EB1FF9" w:rsidRPr="00EB1FF9" w:rsidTr="000D6DE9">
        <w:tc>
          <w:tcPr>
            <w:tcW w:w="2179" w:type="dxa"/>
            <w:shd w:val="clear" w:color="auto" w:fill="auto"/>
          </w:tcPr>
          <w:p w:rsidR="00EB1FF9" w:rsidRPr="00EB1FF9" w:rsidRDefault="00EB1FF9" w:rsidP="00EB1FF9">
            <w:pPr>
              <w:ind w:firstLine="0"/>
            </w:pPr>
            <w:r>
              <w:t>Crosby</w:t>
            </w:r>
          </w:p>
        </w:tc>
        <w:tc>
          <w:tcPr>
            <w:tcW w:w="2179" w:type="dxa"/>
            <w:shd w:val="clear" w:color="auto" w:fill="auto"/>
          </w:tcPr>
          <w:p w:rsidR="00EB1FF9" w:rsidRPr="00EB1FF9" w:rsidRDefault="00EB1FF9" w:rsidP="00EB1FF9">
            <w:pPr>
              <w:ind w:firstLine="0"/>
            </w:pPr>
            <w:r>
              <w:t>Daning</w:t>
            </w:r>
          </w:p>
        </w:tc>
        <w:tc>
          <w:tcPr>
            <w:tcW w:w="2180" w:type="dxa"/>
            <w:shd w:val="clear" w:color="auto" w:fill="auto"/>
          </w:tcPr>
          <w:p w:rsidR="00EB1FF9" w:rsidRPr="00EB1FF9" w:rsidRDefault="00EB1FF9" w:rsidP="00EB1FF9">
            <w:pPr>
              <w:ind w:firstLine="0"/>
            </w:pPr>
            <w:r>
              <w:t>Delleney</w:t>
            </w:r>
          </w:p>
        </w:tc>
      </w:tr>
      <w:tr w:rsidR="00EB1FF9" w:rsidRPr="00EB1FF9" w:rsidTr="000D6DE9">
        <w:tc>
          <w:tcPr>
            <w:tcW w:w="2179" w:type="dxa"/>
            <w:shd w:val="clear" w:color="auto" w:fill="auto"/>
          </w:tcPr>
          <w:p w:rsidR="00EB1FF9" w:rsidRPr="00EB1FF9" w:rsidRDefault="00EB1FF9" w:rsidP="00EB1FF9">
            <w:pPr>
              <w:ind w:firstLine="0"/>
            </w:pPr>
            <w:r>
              <w:t>Dillard</w:t>
            </w:r>
          </w:p>
        </w:tc>
        <w:tc>
          <w:tcPr>
            <w:tcW w:w="2179" w:type="dxa"/>
            <w:shd w:val="clear" w:color="auto" w:fill="auto"/>
          </w:tcPr>
          <w:p w:rsidR="00EB1FF9" w:rsidRPr="00EB1FF9" w:rsidRDefault="00EB1FF9" w:rsidP="00EB1FF9">
            <w:pPr>
              <w:ind w:firstLine="0"/>
            </w:pPr>
            <w:r>
              <w:t>Douglas</w:t>
            </w:r>
          </w:p>
        </w:tc>
        <w:tc>
          <w:tcPr>
            <w:tcW w:w="2180" w:type="dxa"/>
            <w:shd w:val="clear" w:color="auto" w:fill="auto"/>
          </w:tcPr>
          <w:p w:rsidR="00EB1FF9" w:rsidRPr="00EB1FF9" w:rsidRDefault="00EB1FF9" w:rsidP="00EB1FF9">
            <w:pPr>
              <w:ind w:firstLine="0"/>
            </w:pPr>
            <w:r>
              <w:t>Duckworth</w:t>
            </w:r>
          </w:p>
        </w:tc>
      </w:tr>
      <w:tr w:rsidR="00EB1FF9" w:rsidRPr="00EB1FF9" w:rsidTr="000D6DE9">
        <w:tc>
          <w:tcPr>
            <w:tcW w:w="2179" w:type="dxa"/>
            <w:shd w:val="clear" w:color="auto" w:fill="auto"/>
          </w:tcPr>
          <w:p w:rsidR="00EB1FF9" w:rsidRPr="00EB1FF9" w:rsidRDefault="00EB1FF9" w:rsidP="00EB1FF9">
            <w:pPr>
              <w:ind w:firstLine="0"/>
            </w:pPr>
            <w:r>
              <w:t>Felder</w:t>
            </w:r>
          </w:p>
        </w:tc>
        <w:tc>
          <w:tcPr>
            <w:tcW w:w="2179" w:type="dxa"/>
            <w:shd w:val="clear" w:color="auto" w:fill="auto"/>
          </w:tcPr>
          <w:p w:rsidR="00EB1FF9" w:rsidRPr="00EB1FF9" w:rsidRDefault="00EB1FF9" w:rsidP="00EB1FF9">
            <w:pPr>
              <w:ind w:firstLine="0"/>
            </w:pPr>
            <w:r>
              <w:t>Finlay</w:t>
            </w:r>
          </w:p>
        </w:tc>
        <w:tc>
          <w:tcPr>
            <w:tcW w:w="2180" w:type="dxa"/>
            <w:shd w:val="clear" w:color="auto" w:fill="auto"/>
          </w:tcPr>
          <w:p w:rsidR="00EB1FF9" w:rsidRPr="00EB1FF9" w:rsidRDefault="00EB1FF9" w:rsidP="00EB1FF9">
            <w:pPr>
              <w:ind w:firstLine="0"/>
            </w:pPr>
            <w:r>
              <w:t>Forrester</w:t>
            </w:r>
          </w:p>
        </w:tc>
      </w:tr>
      <w:tr w:rsidR="00EB1FF9" w:rsidRPr="00EB1FF9" w:rsidTr="000D6DE9">
        <w:tc>
          <w:tcPr>
            <w:tcW w:w="2179" w:type="dxa"/>
            <w:shd w:val="clear" w:color="auto" w:fill="auto"/>
          </w:tcPr>
          <w:p w:rsidR="00EB1FF9" w:rsidRPr="00EB1FF9" w:rsidRDefault="00EB1FF9" w:rsidP="00EB1FF9">
            <w:pPr>
              <w:ind w:firstLine="0"/>
            </w:pPr>
            <w:r>
              <w:t>Fry</w:t>
            </w:r>
          </w:p>
        </w:tc>
        <w:tc>
          <w:tcPr>
            <w:tcW w:w="2179" w:type="dxa"/>
            <w:shd w:val="clear" w:color="auto" w:fill="auto"/>
          </w:tcPr>
          <w:p w:rsidR="00EB1FF9" w:rsidRPr="00EB1FF9" w:rsidRDefault="00EB1FF9" w:rsidP="00EB1FF9">
            <w:pPr>
              <w:ind w:firstLine="0"/>
            </w:pPr>
            <w:r>
              <w:t>Funderburk</w:t>
            </w:r>
          </w:p>
        </w:tc>
        <w:tc>
          <w:tcPr>
            <w:tcW w:w="2180" w:type="dxa"/>
            <w:shd w:val="clear" w:color="auto" w:fill="auto"/>
          </w:tcPr>
          <w:p w:rsidR="00EB1FF9" w:rsidRPr="00EB1FF9" w:rsidRDefault="00EB1FF9" w:rsidP="00EB1FF9">
            <w:pPr>
              <w:ind w:firstLine="0"/>
            </w:pPr>
            <w:r>
              <w:t>Gagnon</w:t>
            </w:r>
          </w:p>
        </w:tc>
      </w:tr>
      <w:tr w:rsidR="00EB1FF9" w:rsidRPr="00EB1FF9" w:rsidTr="000D6DE9">
        <w:tc>
          <w:tcPr>
            <w:tcW w:w="2179" w:type="dxa"/>
            <w:shd w:val="clear" w:color="auto" w:fill="auto"/>
          </w:tcPr>
          <w:p w:rsidR="00EB1FF9" w:rsidRPr="00EB1FF9" w:rsidRDefault="00EB1FF9" w:rsidP="00EB1FF9">
            <w:pPr>
              <w:ind w:firstLine="0"/>
            </w:pPr>
            <w:r>
              <w:t>George</w:t>
            </w:r>
          </w:p>
        </w:tc>
        <w:tc>
          <w:tcPr>
            <w:tcW w:w="2179" w:type="dxa"/>
            <w:shd w:val="clear" w:color="auto" w:fill="auto"/>
          </w:tcPr>
          <w:p w:rsidR="00EB1FF9" w:rsidRPr="00EB1FF9" w:rsidRDefault="00EB1FF9" w:rsidP="00EB1FF9">
            <w:pPr>
              <w:ind w:firstLine="0"/>
            </w:pPr>
            <w:r>
              <w:t>Gilliard</w:t>
            </w:r>
          </w:p>
        </w:tc>
        <w:tc>
          <w:tcPr>
            <w:tcW w:w="2180" w:type="dxa"/>
            <w:shd w:val="clear" w:color="auto" w:fill="auto"/>
          </w:tcPr>
          <w:p w:rsidR="00EB1FF9" w:rsidRPr="00EB1FF9" w:rsidRDefault="00EB1FF9" w:rsidP="00EB1FF9">
            <w:pPr>
              <w:ind w:firstLine="0"/>
            </w:pPr>
            <w:r>
              <w:t>Govan</w:t>
            </w:r>
          </w:p>
        </w:tc>
      </w:tr>
      <w:tr w:rsidR="00EB1FF9" w:rsidRPr="00EB1FF9" w:rsidTr="000D6DE9">
        <w:tc>
          <w:tcPr>
            <w:tcW w:w="2179" w:type="dxa"/>
            <w:shd w:val="clear" w:color="auto" w:fill="auto"/>
          </w:tcPr>
          <w:p w:rsidR="00EB1FF9" w:rsidRPr="00EB1FF9" w:rsidRDefault="00EB1FF9" w:rsidP="00EB1FF9">
            <w:pPr>
              <w:ind w:firstLine="0"/>
            </w:pPr>
            <w:r>
              <w:t>Hamilton</w:t>
            </w:r>
          </w:p>
        </w:tc>
        <w:tc>
          <w:tcPr>
            <w:tcW w:w="2179" w:type="dxa"/>
            <w:shd w:val="clear" w:color="auto" w:fill="auto"/>
          </w:tcPr>
          <w:p w:rsidR="00EB1FF9" w:rsidRPr="00EB1FF9" w:rsidRDefault="00EB1FF9" w:rsidP="00EB1FF9">
            <w:pPr>
              <w:ind w:firstLine="0"/>
            </w:pPr>
            <w:r>
              <w:t>Hardee</w:t>
            </w:r>
          </w:p>
        </w:tc>
        <w:tc>
          <w:tcPr>
            <w:tcW w:w="2180" w:type="dxa"/>
            <w:shd w:val="clear" w:color="auto" w:fill="auto"/>
          </w:tcPr>
          <w:p w:rsidR="00EB1FF9" w:rsidRPr="00EB1FF9" w:rsidRDefault="00EB1FF9" w:rsidP="00EB1FF9">
            <w:pPr>
              <w:ind w:firstLine="0"/>
            </w:pPr>
            <w:r>
              <w:t>Hayes</w:t>
            </w:r>
          </w:p>
        </w:tc>
      </w:tr>
      <w:tr w:rsidR="00EB1FF9" w:rsidRPr="00EB1FF9" w:rsidTr="000D6DE9">
        <w:tc>
          <w:tcPr>
            <w:tcW w:w="2179" w:type="dxa"/>
            <w:shd w:val="clear" w:color="auto" w:fill="auto"/>
          </w:tcPr>
          <w:p w:rsidR="00EB1FF9" w:rsidRPr="00EB1FF9" w:rsidRDefault="00EB1FF9" w:rsidP="00EB1FF9">
            <w:pPr>
              <w:ind w:firstLine="0"/>
            </w:pPr>
            <w:r>
              <w:t>Henderson</w:t>
            </w:r>
          </w:p>
        </w:tc>
        <w:tc>
          <w:tcPr>
            <w:tcW w:w="2179" w:type="dxa"/>
            <w:shd w:val="clear" w:color="auto" w:fill="auto"/>
          </w:tcPr>
          <w:p w:rsidR="00EB1FF9" w:rsidRPr="00EB1FF9" w:rsidRDefault="00EB1FF9" w:rsidP="00EB1FF9">
            <w:pPr>
              <w:ind w:firstLine="0"/>
            </w:pPr>
            <w:r>
              <w:t>Henegan</w:t>
            </w:r>
          </w:p>
        </w:tc>
        <w:tc>
          <w:tcPr>
            <w:tcW w:w="2180" w:type="dxa"/>
            <w:shd w:val="clear" w:color="auto" w:fill="auto"/>
          </w:tcPr>
          <w:p w:rsidR="00EB1FF9" w:rsidRPr="00EB1FF9" w:rsidRDefault="00EB1FF9" w:rsidP="00EB1FF9">
            <w:pPr>
              <w:ind w:firstLine="0"/>
            </w:pPr>
            <w:r>
              <w:t>Herbkersman</w:t>
            </w:r>
          </w:p>
        </w:tc>
      </w:tr>
    </w:tbl>
    <w:p w:rsidR="000D6DE9" w:rsidRDefault="000D6DE9"/>
    <w:p w:rsidR="000D6DE9" w:rsidRDefault="000D6DE9"/>
    <w:p w:rsidR="000D6DE9" w:rsidRDefault="000D6DE9"/>
    <w:p w:rsidR="000D6DE9" w:rsidRPr="000D6DE9" w:rsidRDefault="000D6DE9" w:rsidP="000D6DE9">
      <w:pPr>
        <w:jc w:val="right"/>
        <w:rPr>
          <w:b/>
        </w:rPr>
      </w:pPr>
      <w:r w:rsidRPr="000D6DE9">
        <w:rPr>
          <w:b/>
        </w:rPr>
        <w:t>Printed Page 3800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Hicks</w:t>
            </w:r>
          </w:p>
        </w:tc>
        <w:tc>
          <w:tcPr>
            <w:tcW w:w="2179" w:type="dxa"/>
            <w:shd w:val="clear" w:color="auto" w:fill="auto"/>
          </w:tcPr>
          <w:p w:rsidR="00EB1FF9" w:rsidRPr="00EB1FF9" w:rsidRDefault="00EB1FF9" w:rsidP="00EB1FF9">
            <w:pPr>
              <w:ind w:firstLine="0"/>
            </w:pPr>
            <w:r>
              <w:t>Hill</w:t>
            </w:r>
          </w:p>
        </w:tc>
        <w:tc>
          <w:tcPr>
            <w:tcW w:w="2180" w:type="dxa"/>
            <w:shd w:val="clear" w:color="auto" w:fill="auto"/>
          </w:tcPr>
          <w:p w:rsidR="00EB1FF9" w:rsidRPr="00EB1FF9" w:rsidRDefault="00EB1FF9" w:rsidP="00EB1FF9">
            <w:pPr>
              <w:ind w:firstLine="0"/>
            </w:pPr>
            <w:r>
              <w:t>Hiott</w:t>
            </w:r>
          </w:p>
        </w:tc>
      </w:tr>
      <w:tr w:rsidR="00EB1FF9" w:rsidRPr="00EB1FF9" w:rsidTr="000D6DE9">
        <w:tc>
          <w:tcPr>
            <w:tcW w:w="2179" w:type="dxa"/>
            <w:shd w:val="clear" w:color="auto" w:fill="auto"/>
          </w:tcPr>
          <w:p w:rsidR="00EB1FF9" w:rsidRPr="00EB1FF9" w:rsidRDefault="00EB1FF9" w:rsidP="00EB1FF9">
            <w:pPr>
              <w:ind w:firstLine="0"/>
            </w:pPr>
            <w:r>
              <w:t>Hixon</w:t>
            </w:r>
          </w:p>
        </w:tc>
        <w:tc>
          <w:tcPr>
            <w:tcW w:w="2179" w:type="dxa"/>
            <w:shd w:val="clear" w:color="auto" w:fill="auto"/>
          </w:tcPr>
          <w:p w:rsidR="00EB1FF9" w:rsidRPr="00EB1FF9" w:rsidRDefault="00EB1FF9" w:rsidP="00EB1FF9">
            <w:pPr>
              <w:ind w:firstLine="0"/>
            </w:pPr>
            <w:r>
              <w:t>Hodges</w:t>
            </w:r>
          </w:p>
        </w:tc>
        <w:tc>
          <w:tcPr>
            <w:tcW w:w="2180" w:type="dxa"/>
            <w:shd w:val="clear" w:color="auto" w:fill="auto"/>
          </w:tcPr>
          <w:p w:rsidR="00EB1FF9" w:rsidRPr="00EB1FF9" w:rsidRDefault="00EB1FF9" w:rsidP="00EB1FF9">
            <w:pPr>
              <w:ind w:firstLine="0"/>
            </w:pPr>
            <w:r>
              <w:t>Hosey</w:t>
            </w:r>
          </w:p>
        </w:tc>
      </w:tr>
      <w:tr w:rsidR="00EB1FF9" w:rsidRPr="00EB1FF9" w:rsidTr="000D6DE9">
        <w:tc>
          <w:tcPr>
            <w:tcW w:w="2179" w:type="dxa"/>
            <w:shd w:val="clear" w:color="auto" w:fill="auto"/>
          </w:tcPr>
          <w:p w:rsidR="00EB1FF9" w:rsidRPr="00EB1FF9" w:rsidRDefault="00EB1FF9" w:rsidP="00EB1FF9">
            <w:pPr>
              <w:ind w:firstLine="0"/>
            </w:pPr>
            <w:r>
              <w:t>Huggins</w:t>
            </w:r>
          </w:p>
        </w:tc>
        <w:tc>
          <w:tcPr>
            <w:tcW w:w="2179" w:type="dxa"/>
            <w:shd w:val="clear" w:color="auto" w:fill="auto"/>
          </w:tcPr>
          <w:p w:rsidR="00EB1FF9" w:rsidRPr="00EB1FF9" w:rsidRDefault="00EB1FF9" w:rsidP="00EB1FF9">
            <w:pPr>
              <w:ind w:firstLine="0"/>
            </w:pPr>
            <w:r>
              <w:t>Jefferson</w:t>
            </w:r>
          </w:p>
        </w:tc>
        <w:tc>
          <w:tcPr>
            <w:tcW w:w="2180" w:type="dxa"/>
            <w:shd w:val="clear" w:color="auto" w:fill="auto"/>
          </w:tcPr>
          <w:p w:rsidR="00EB1FF9" w:rsidRPr="00EB1FF9" w:rsidRDefault="00EB1FF9" w:rsidP="00EB1FF9">
            <w:pPr>
              <w:ind w:firstLine="0"/>
            </w:pPr>
            <w:r>
              <w:t>Johnson</w:t>
            </w:r>
          </w:p>
        </w:tc>
      </w:tr>
      <w:tr w:rsidR="00EB1FF9" w:rsidRPr="00EB1FF9" w:rsidTr="000D6DE9">
        <w:tc>
          <w:tcPr>
            <w:tcW w:w="2179" w:type="dxa"/>
            <w:shd w:val="clear" w:color="auto" w:fill="auto"/>
          </w:tcPr>
          <w:p w:rsidR="00EB1FF9" w:rsidRPr="00EB1FF9" w:rsidRDefault="00EB1FF9" w:rsidP="00EB1FF9">
            <w:pPr>
              <w:ind w:firstLine="0"/>
            </w:pPr>
            <w:r>
              <w:t>Jordan</w:t>
            </w:r>
          </w:p>
        </w:tc>
        <w:tc>
          <w:tcPr>
            <w:tcW w:w="2179" w:type="dxa"/>
            <w:shd w:val="clear" w:color="auto" w:fill="auto"/>
          </w:tcPr>
          <w:p w:rsidR="00EB1FF9" w:rsidRPr="00EB1FF9" w:rsidRDefault="00EB1FF9" w:rsidP="00EB1FF9">
            <w:pPr>
              <w:ind w:firstLine="0"/>
            </w:pPr>
            <w:r>
              <w:t>Kennedy</w:t>
            </w:r>
          </w:p>
        </w:tc>
        <w:tc>
          <w:tcPr>
            <w:tcW w:w="2180" w:type="dxa"/>
            <w:shd w:val="clear" w:color="auto" w:fill="auto"/>
          </w:tcPr>
          <w:p w:rsidR="00EB1FF9" w:rsidRPr="00EB1FF9" w:rsidRDefault="00EB1FF9" w:rsidP="00EB1FF9">
            <w:pPr>
              <w:ind w:firstLine="0"/>
            </w:pPr>
            <w:r>
              <w:t>King</w:t>
            </w:r>
          </w:p>
        </w:tc>
      </w:tr>
      <w:tr w:rsidR="00EB1FF9" w:rsidRPr="00EB1FF9" w:rsidTr="000D6DE9">
        <w:tc>
          <w:tcPr>
            <w:tcW w:w="2179" w:type="dxa"/>
            <w:shd w:val="clear" w:color="auto" w:fill="auto"/>
          </w:tcPr>
          <w:p w:rsidR="00EB1FF9" w:rsidRPr="00EB1FF9" w:rsidRDefault="00EB1FF9" w:rsidP="00EB1FF9">
            <w:pPr>
              <w:ind w:firstLine="0"/>
            </w:pPr>
            <w:r>
              <w:t>Kirby</w:t>
            </w:r>
          </w:p>
        </w:tc>
        <w:tc>
          <w:tcPr>
            <w:tcW w:w="2179" w:type="dxa"/>
            <w:shd w:val="clear" w:color="auto" w:fill="auto"/>
          </w:tcPr>
          <w:p w:rsidR="00EB1FF9" w:rsidRPr="00EB1FF9" w:rsidRDefault="00EB1FF9" w:rsidP="00EB1FF9">
            <w:pPr>
              <w:ind w:firstLine="0"/>
            </w:pPr>
            <w:r>
              <w:t>Loftis</w:t>
            </w:r>
          </w:p>
        </w:tc>
        <w:tc>
          <w:tcPr>
            <w:tcW w:w="2180" w:type="dxa"/>
            <w:shd w:val="clear" w:color="auto" w:fill="auto"/>
          </w:tcPr>
          <w:p w:rsidR="00EB1FF9" w:rsidRPr="00EB1FF9" w:rsidRDefault="00EB1FF9" w:rsidP="00EB1FF9">
            <w:pPr>
              <w:ind w:firstLine="0"/>
            </w:pPr>
            <w:r>
              <w:t>Long</w:t>
            </w:r>
          </w:p>
        </w:tc>
      </w:tr>
      <w:tr w:rsidR="00EB1FF9" w:rsidRPr="00EB1FF9" w:rsidTr="000D6DE9">
        <w:tc>
          <w:tcPr>
            <w:tcW w:w="2179" w:type="dxa"/>
            <w:shd w:val="clear" w:color="auto" w:fill="auto"/>
          </w:tcPr>
          <w:p w:rsidR="00EB1FF9" w:rsidRPr="00EB1FF9" w:rsidRDefault="00EB1FF9" w:rsidP="00EB1FF9">
            <w:pPr>
              <w:ind w:firstLine="0"/>
            </w:pPr>
            <w:r>
              <w:t>Lowe</w:t>
            </w:r>
          </w:p>
        </w:tc>
        <w:tc>
          <w:tcPr>
            <w:tcW w:w="2179" w:type="dxa"/>
            <w:shd w:val="clear" w:color="auto" w:fill="auto"/>
          </w:tcPr>
          <w:p w:rsidR="00EB1FF9" w:rsidRPr="00EB1FF9" w:rsidRDefault="00EB1FF9" w:rsidP="00EB1FF9">
            <w:pPr>
              <w:ind w:firstLine="0"/>
            </w:pPr>
            <w:r>
              <w:t>Lucas</w:t>
            </w:r>
          </w:p>
        </w:tc>
        <w:tc>
          <w:tcPr>
            <w:tcW w:w="2180" w:type="dxa"/>
            <w:shd w:val="clear" w:color="auto" w:fill="auto"/>
          </w:tcPr>
          <w:p w:rsidR="00EB1FF9" w:rsidRPr="00EB1FF9" w:rsidRDefault="00EB1FF9" w:rsidP="00EB1FF9">
            <w:pPr>
              <w:ind w:firstLine="0"/>
            </w:pPr>
            <w:r>
              <w:t>McCoy</w:t>
            </w:r>
          </w:p>
        </w:tc>
      </w:tr>
      <w:tr w:rsidR="00EB1FF9" w:rsidRPr="00EB1FF9" w:rsidTr="000D6DE9">
        <w:tc>
          <w:tcPr>
            <w:tcW w:w="2179" w:type="dxa"/>
            <w:shd w:val="clear" w:color="auto" w:fill="auto"/>
          </w:tcPr>
          <w:p w:rsidR="00EB1FF9" w:rsidRPr="00EB1FF9" w:rsidRDefault="00EB1FF9" w:rsidP="00EB1FF9">
            <w:pPr>
              <w:ind w:firstLine="0"/>
            </w:pPr>
            <w:r>
              <w:t>McEachern</w:t>
            </w:r>
          </w:p>
        </w:tc>
        <w:tc>
          <w:tcPr>
            <w:tcW w:w="2179" w:type="dxa"/>
            <w:shd w:val="clear" w:color="auto" w:fill="auto"/>
          </w:tcPr>
          <w:p w:rsidR="00EB1FF9" w:rsidRPr="00EB1FF9" w:rsidRDefault="00EB1FF9" w:rsidP="00EB1FF9">
            <w:pPr>
              <w:ind w:firstLine="0"/>
            </w:pPr>
            <w:r>
              <w:t>McKnight</w:t>
            </w:r>
          </w:p>
        </w:tc>
        <w:tc>
          <w:tcPr>
            <w:tcW w:w="2180" w:type="dxa"/>
            <w:shd w:val="clear" w:color="auto" w:fill="auto"/>
          </w:tcPr>
          <w:p w:rsidR="00EB1FF9" w:rsidRPr="00EB1FF9" w:rsidRDefault="00EB1FF9" w:rsidP="00EB1FF9">
            <w:pPr>
              <w:ind w:firstLine="0"/>
            </w:pPr>
            <w:r>
              <w:t>M. S. McLeod</w:t>
            </w:r>
          </w:p>
        </w:tc>
      </w:tr>
      <w:tr w:rsidR="00EB1FF9" w:rsidRPr="00EB1FF9" w:rsidTr="000D6DE9">
        <w:tc>
          <w:tcPr>
            <w:tcW w:w="2179" w:type="dxa"/>
            <w:shd w:val="clear" w:color="auto" w:fill="auto"/>
          </w:tcPr>
          <w:p w:rsidR="00EB1FF9" w:rsidRPr="00EB1FF9" w:rsidRDefault="00EB1FF9" w:rsidP="00EB1FF9">
            <w:pPr>
              <w:ind w:firstLine="0"/>
            </w:pPr>
            <w:r>
              <w:t>Merrill</w:t>
            </w:r>
          </w:p>
        </w:tc>
        <w:tc>
          <w:tcPr>
            <w:tcW w:w="2179" w:type="dxa"/>
            <w:shd w:val="clear" w:color="auto" w:fill="auto"/>
          </w:tcPr>
          <w:p w:rsidR="00EB1FF9" w:rsidRPr="00EB1FF9" w:rsidRDefault="00EB1FF9" w:rsidP="00EB1FF9">
            <w:pPr>
              <w:ind w:firstLine="0"/>
            </w:pPr>
            <w:r>
              <w:t>Mitchell</w:t>
            </w:r>
          </w:p>
        </w:tc>
        <w:tc>
          <w:tcPr>
            <w:tcW w:w="2180" w:type="dxa"/>
            <w:shd w:val="clear" w:color="auto" w:fill="auto"/>
          </w:tcPr>
          <w:p w:rsidR="00EB1FF9" w:rsidRPr="00EB1FF9" w:rsidRDefault="00EB1FF9" w:rsidP="00EB1FF9">
            <w:pPr>
              <w:ind w:firstLine="0"/>
            </w:pPr>
            <w:r>
              <w:t>D. C. Moss</w:t>
            </w:r>
          </w:p>
        </w:tc>
      </w:tr>
      <w:tr w:rsidR="00EB1FF9" w:rsidRPr="00EB1FF9" w:rsidTr="000D6DE9">
        <w:tc>
          <w:tcPr>
            <w:tcW w:w="2179" w:type="dxa"/>
            <w:shd w:val="clear" w:color="auto" w:fill="auto"/>
          </w:tcPr>
          <w:p w:rsidR="00EB1FF9" w:rsidRPr="00EB1FF9" w:rsidRDefault="00EB1FF9" w:rsidP="00EB1FF9">
            <w:pPr>
              <w:ind w:firstLine="0"/>
            </w:pPr>
            <w:r>
              <w:t>V. S. Moss</w:t>
            </w:r>
          </w:p>
        </w:tc>
        <w:tc>
          <w:tcPr>
            <w:tcW w:w="2179" w:type="dxa"/>
            <w:shd w:val="clear" w:color="auto" w:fill="auto"/>
          </w:tcPr>
          <w:p w:rsidR="00EB1FF9" w:rsidRPr="00EB1FF9" w:rsidRDefault="00EB1FF9" w:rsidP="00EB1FF9">
            <w:pPr>
              <w:ind w:firstLine="0"/>
            </w:pPr>
            <w:r>
              <w:t>Murphy</w:t>
            </w:r>
          </w:p>
        </w:tc>
        <w:tc>
          <w:tcPr>
            <w:tcW w:w="2180" w:type="dxa"/>
            <w:shd w:val="clear" w:color="auto" w:fill="auto"/>
          </w:tcPr>
          <w:p w:rsidR="00EB1FF9" w:rsidRPr="00EB1FF9" w:rsidRDefault="00EB1FF9" w:rsidP="00EB1FF9">
            <w:pPr>
              <w:ind w:firstLine="0"/>
            </w:pPr>
            <w:r>
              <w:t>Nanney</w:t>
            </w:r>
          </w:p>
        </w:tc>
      </w:tr>
      <w:tr w:rsidR="00EB1FF9" w:rsidRPr="00EB1FF9" w:rsidTr="000D6DE9">
        <w:tc>
          <w:tcPr>
            <w:tcW w:w="2179" w:type="dxa"/>
            <w:shd w:val="clear" w:color="auto" w:fill="auto"/>
          </w:tcPr>
          <w:p w:rsidR="00EB1FF9" w:rsidRPr="00EB1FF9" w:rsidRDefault="00EB1FF9" w:rsidP="00EB1FF9">
            <w:pPr>
              <w:ind w:firstLine="0"/>
            </w:pPr>
            <w:r>
              <w:t>Neal</w:t>
            </w:r>
          </w:p>
        </w:tc>
        <w:tc>
          <w:tcPr>
            <w:tcW w:w="2179" w:type="dxa"/>
            <w:shd w:val="clear" w:color="auto" w:fill="auto"/>
          </w:tcPr>
          <w:p w:rsidR="00EB1FF9" w:rsidRPr="00EB1FF9" w:rsidRDefault="00EB1FF9" w:rsidP="00EB1FF9">
            <w:pPr>
              <w:ind w:firstLine="0"/>
            </w:pPr>
            <w:r>
              <w:t>Norman</w:t>
            </w:r>
          </w:p>
        </w:tc>
        <w:tc>
          <w:tcPr>
            <w:tcW w:w="2180" w:type="dxa"/>
            <w:shd w:val="clear" w:color="auto" w:fill="auto"/>
          </w:tcPr>
          <w:p w:rsidR="00EB1FF9" w:rsidRPr="00EB1FF9" w:rsidRDefault="00EB1FF9" w:rsidP="00EB1FF9">
            <w:pPr>
              <w:ind w:firstLine="0"/>
            </w:pPr>
            <w:r>
              <w:t>Norrell</w:t>
            </w:r>
          </w:p>
        </w:tc>
      </w:tr>
      <w:tr w:rsidR="00EB1FF9" w:rsidRPr="00EB1FF9" w:rsidTr="000D6DE9">
        <w:tc>
          <w:tcPr>
            <w:tcW w:w="2179" w:type="dxa"/>
            <w:shd w:val="clear" w:color="auto" w:fill="auto"/>
          </w:tcPr>
          <w:p w:rsidR="00EB1FF9" w:rsidRPr="00EB1FF9" w:rsidRDefault="00EB1FF9" w:rsidP="00EB1FF9">
            <w:pPr>
              <w:ind w:firstLine="0"/>
            </w:pPr>
            <w:r>
              <w:t>Ott</w:t>
            </w:r>
          </w:p>
        </w:tc>
        <w:tc>
          <w:tcPr>
            <w:tcW w:w="2179" w:type="dxa"/>
            <w:shd w:val="clear" w:color="auto" w:fill="auto"/>
          </w:tcPr>
          <w:p w:rsidR="00EB1FF9" w:rsidRPr="00EB1FF9" w:rsidRDefault="00EB1FF9" w:rsidP="00EB1FF9">
            <w:pPr>
              <w:ind w:firstLine="0"/>
            </w:pPr>
            <w:r>
              <w:t>Parks</w:t>
            </w:r>
          </w:p>
        </w:tc>
        <w:tc>
          <w:tcPr>
            <w:tcW w:w="2180" w:type="dxa"/>
            <w:shd w:val="clear" w:color="auto" w:fill="auto"/>
          </w:tcPr>
          <w:p w:rsidR="00EB1FF9" w:rsidRPr="00EB1FF9" w:rsidRDefault="00EB1FF9" w:rsidP="00EB1FF9">
            <w:pPr>
              <w:ind w:firstLine="0"/>
            </w:pPr>
            <w:r>
              <w:t>Pitts</w:t>
            </w:r>
          </w:p>
        </w:tc>
      </w:tr>
      <w:tr w:rsidR="00EB1FF9" w:rsidRPr="00EB1FF9" w:rsidTr="000D6DE9">
        <w:tc>
          <w:tcPr>
            <w:tcW w:w="2179" w:type="dxa"/>
            <w:shd w:val="clear" w:color="auto" w:fill="auto"/>
          </w:tcPr>
          <w:p w:rsidR="00EB1FF9" w:rsidRPr="00EB1FF9" w:rsidRDefault="00EB1FF9" w:rsidP="00EB1FF9">
            <w:pPr>
              <w:ind w:firstLine="0"/>
            </w:pPr>
            <w:r>
              <w:t>Pope</w:t>
            </w:r>
          </w:p>
        </w:tc>
        <w:tc>
          <w:tcPr>
            <w:tcW w:w="2179" w:type="dxa"/>
            <w:shd w:val="clear" w:color="auto" w:fill="auto"/>
          </w:tcPr>
          <w:p w:rsidR="00EB1FF9" w:rsidRPr="00EB1FF9" w:rsidRDefault="00EB1FF9" w:rsidP="00EB1FF9">
            <w:pPr>
              <w:ind w:firstLine="0"/>
            </w:pPr>
            <w:r>
              <w:t>Putnam</w:t>
            </w:r>
          </w:p>
        </w:tc>
        <w:tc>
          <w:tcPr>
            <w:tcW w:w="2180" w:type="dxa"/>
            <w:shd w:val="clear" w:color="auto" w:fill="auto"/>
          </w:tcPr>
          <w:p w:rsidR="00EB1FF9" w:rsidRPr="00EB1FF9" w:rsidRDefault="00EB1FF9" w:rsidP="00EB1FF9">
            <w:pPr>
              <w:ind w:firstLine="0"/>
            </w:pPr>
            <w:r>
              <w:t>Quinn</w:t>
            </w:r>
          </w:p>
        </w:tc>
      </w:tr>
      <w:tr w:rsidR="00EB1FF9" w:rsidRPr="00EB1FF9" w:rsidTr="000D6DE9">
        <w:tc>
          <w:tcPr>
            <w:tcW w:w="2179" w:type="dxa"/>
            <w:shd w:val="clear" w:color="auto" w:fill="auto"/>
          </w:tcPr>
          <w:p w:rsidR="00EB1FF9" w:rsidRPr="00EB1FF9" w:rsidRDefault="00EB1FF9" w:rsidP="00EB1FF9">
            <w:pPr>
              <w:ind w:firstLine="0"/>
            </w:pPr>
            <w:r>
              <w:t>Ridgeway</w:t>
            </w:r>
          </w:p>
        </w:tc>
        <w:tc>
          <w:tcPr>
            <w:tcW w:w="2179" w:type="dxa"/>
            <w:shd w:val="clear" w:color="auto" w:fill="auto"/>
          </w:tcPr>
          <w:p w:rsidR="00EB1FF9" w:rsidRPr="00EB1FF9" w:rsidRDefault="00EB1FF9" w:rsidP="00EB1FF9">
            <w:pPr>
              <w:ind w:firstLine="0"/>
            </w:pPr>
            <w:r>
              <w:t>Riley</w:t>
            </w:r>
          </w:p>
        </w:tc>
        <w:tc>
          <w:tcPr>
            <w:tcW w:w="2180" w:type="dxa"/>
            <w:shd w:val="clear" w:color="auto" w:fill="auto"/>
          </w:tcPr>
          <w:p w:rsidR="00EB1FF9" w:rsidRPr="00EB1FF9" w:rsidRDefault="00EB1FF9" w:rsidP="00EB1FF9">
            <w:pPr>
              <w:ind w:firstLine="0"/>
            </w:pPr>
            <w:r>
              <w:t>Rivers</w:t>
            </w:r>
          </w:p>
        </w:tc>
      </w:tr>
      <w:tr w:rsidR="00EB1FF9" w:rsidRPr="00EB1FF9" w:rsidTr="000D6DE9">
        <w:tc>
          <w:tcPr>
            <w:tcW w:w="2179" w:type="dxa"/>
            <w:shd w:val="clear" w:color="auto" w:fill="auto"/>
          </w:tcPr>
          <w:p w:rsidR="00EB1FF9" w:rsidRPr="00EB1FF9" w:rsidRDefault="00EB1FF9" w:rsidP="00EB1FF9">
            <w:pPr>
              <w:ind w:firstLine="0"/>
            </w:pPr>
            <w:r>
              <w:t>Robinson-Simpson</w:t>
            </w:r>
          </w:p>
        </w:tc>
        <w:tc>
          <w:tcPr>
            <w:tcW w:w="2179" w:type="dxa"/>
            <w:shd w:val="clear" w:color="auto" w:fill="auto"/>
          </w:tcPr>
          <w:p w:rsidR="00EB1FF9" w:rsidRPr="00EB1FF9" w:rsidRDefault="00EB1FF9" w:rsidP="00EB1FF9">
            <w:pPr>
              <w:ind w:firstLine="0"/>
            </w:pPr>
            <w:r>
              <w:t>Rutherford</w:t>
            </w:r>
          </w:p>
        </w:tc>
        <w:tc>
          <w:tcPr>
            <w:tcW w:w="2180" w:type="dxa"/>
            <w:shd w:val="clear" w:color="auto" w:fill="auto"/>
          </w:tcPr>
          <w:p w:rsidR="00EB1FF9" w:rsidRPr="00EB1FF9" w:rsidRDefault="00EB1FF9" w:rsidP="00EB1FF9">
            <w:pPr>
              <w:ind w:firstLine="0"/>
            </w:pPr>
            <w:r>
              <w:t>Ryhal</w:t>
            </w:r>
          </w:p>
        </w:tc>
      </w:tr>
      <w:tr w:rsidR="00EB1FF9" w:rsidRPr="00EB1FF9" w:rsidTr="000D6DE9">
        <w:tc>
          <w:tcPr>
            <w:tcW w:w="2179" w:type="dxa"/>
            <w:shd w:val="clear" w:color="auto" w:fill="auto"/>
          </w:tcPr>
          <w:p w:rsidR="00EB1FF9" w:rsidRPr="00EB1FF9" w:rsidRDefault="00EB1FF9" w:rsidP="00EB1FF9">
            <w:pPr>
              <w:ind w:firstLine="0"/>
            </w:pPr>
            <w:r>
              <w:t>Sandifer</w:t>
            </w:r>
          </w:p>
        </w:tc>
        <w:tc>
          <w:tcPr>
            <w:tcW w:w="2179" w:type="dxa"/>
            <w:shd w:val="clear" w:color="auto" w:fill="auto"/>
          </w:tcPr>
          <w:p w:rsidR="00EB1FF9" w:rsidRPr="00EB1FF9" w:rsidRDefault="00EB1FF9" w:rsidP="00EB1FF9">
            <w:pPr>
              <w:ind w:firstLine="0"/>
            </w:pPr>
            <w:r>
              <w:t>Simrill</w:t>
            </w:r>
          </w:p>
        </w:tc>
        <w:tc>
          <w:tcPr>
            <w:tcW w:w="2180" w:type="dxa"/>
            <w:shd w:val="clear" w:color="auto" w:fill="auto"/>
          </w:tcPr>
          <w:p w:rsidR="00EB1FF9" w:rsidRPr="00EB1FF9" w:rsidRDefault="00EB1FF9" w:rsidP="00EB1FF9">
            <w:pPr>
              <w:ind w:firstLine="0"/>
            </w:pPr>
            <w:r>
              <w:t>G. M. Smith</w:t>
            </w:r>
          </w:p>
        </w:tc>
      </w:tr>
      <w:tr w:rsidR="00EB1FF9" w:rsidRPr="00EB1FF9" w:rsidTr="000D6DE9">
        <w:tc>
          <w:tcPr>
            <w:tcW w:w="2179" w:type="dxa"/>
            <w:shd w:val="clear" w:color="auto" w:fill="auto"/>
          </w:tcPr>
          <w:p w:rsidR="00EB1FF9" w:rsidRPr="00EB1FF9" w:rsidRDefault="00EB1FF9" w:rsidP="00EB1FF9">
            <w:pPr>
              <w:ind w:firstLine="0"/>
            </w:pPr>
            <w:r>
              <w:t>G. R. Smith</w:t>
            </w:r>
          </w:p>
        </w:tc>
        <w:tc>
          <w:tcPr>
            <w:tcW w:w="2179" w:type="dxa"/>
            <w:shd w:val="clear" w:color="auto" w:fill="auto"/>
          </w:tcPr>
          <w:p w:rsidR="00EB1FF9" w:rsidRPr="00EB1FF9" w:rsidRDefault="00EB1FF9" w:rsidP="00EB1FF9">
            <w:pPr>
              <w:ind w:firstLine="0"/>
            </w:pPr>
            <w:r>
              <w:t>J. E. Smith</w:t>
            </w:r>
          </w:p>
        </w:tc>
        <w:tc>
          <w:tcPr>
            <w:tcW w:w="2180" w:type="dxa"/>
            <w:shd w:val="clear" w:color="auto" w:fill="auto"/>
          </w:tcPr>
          <w:p w:rsidR="00EB1FF9" w:rsidRPr="00EB1FF9" w:rsidRDefault="00EB1FF9" w:rsidP="00EB1FF9">
            <w:pPr>
              <w:ind w:firstLine="0"/>
            </w:pPr>
            <w:r>
              <w:t>Sottile</w:t>
            </w:r>
          </w:p>
        </w:tc>
      </w:tr>
      <w:tr w:rsidR="00EB1FF9" w:rsidRPr="00EB1FF9" w:rsidTr="000D6DE9">
        <w:tc>
          <w:tcPr>
            <w:tcW w:w="2179" w:type="dxa"/>
            <w:shd w:val="clear" w:color="auto" w:fill="auto"/>
          </w:tcPr>
          <w:p w:rsidR="00EB1FF9" w:rsidRPr="00EB1FF9" w:rsidRDefault="00EB1FF9" w:rsidP="00EB1FF9">
            <w:pPr>
              <w:ind w:firstLine="0"/>
            </w:pPr>
            <w:r>
              <w:t>Spires</w:t>
            </w:r>
          </w:p>
        </w:tc>
        <w:tc>
          <w:tcPr>
            <w:tcW w:w="2179" w:type="dxa"/>
            <w:shd w:val="clear" w:color="auto" w:fill="auto"/>
          </w:tcPr>
          <w:p w:rsidR="00EB1FF9" w:rsidRPr="00EB1FF9" w:rsidRDefault="00EB1FF9" w:rsidP="00EB1FF9">
            <w:pPr>
              <w:ind w:firstLine="0"/>
            </w:pPr>
            <w:r>
              <w:t>Stavrinakis</w:t>
            </w:r>
          </w:p>
        </w:tc>
        <w:tc>
          <w:tcPr>
            <w:tcW w:w="2180" w:type="dxa"/>
            <w:shd w:val="clear" w:color="auto" w:fill="auto"/>
          </w:tcPr>
          <w:p w:rsidR="00EB1FF9" w:rsidRPr="00EB1FF9" w:rsidRDefault="00EB1FF9" w:rsidP="00EB1FF9">
            <w:pPr>
              <w:ind w:firstLine="0"/>
            </w:pPr>
            <w:r>
              <w:t>Stringer</w:t>
            </w:r>
          </w:p>
        </w:tc>
      </w:tr>
      <w:tr w:rsidR="00EB1FF9" w:rsidRPr="00EB1FF9" w:rsidTr="000D6DE9">
        <w:tc>
          <w:tcPr>
            <w:tcW w:w="2179" w:type="dxa"/>
            <w:shd w:val="clear" w:color="auto" w:fill="auto"/>
          </w:tcPr>
          <w:p w:rsidR="00EB1FF9" w:rsidRPr="00EB1FF9" w:rsidRDefault="00EB1FF9" w:rsidP="00EB1FF9">
            <w:pPr>
              <w:ind w:firstLine="0"/>
            </w:pPr>
            <w:r>
              <w:t>Tallon</w:t>
            </w:r>
          </w:p>
        </w:tc>
        <w:tc>
          <w:tcPr>
            <w:tcW w:w="2179" w:type="dxa"/>
            <w:shd w:val="clear" w:color="auto" w:fill="auto"/>
          </w:tcPr>
          <w:p w:rsidR="00EB1FF9" w:rsidRPr="00EB1FF9" w:rsidRDefault="00EB1FF9" w:rsidP="00EB1FF9">
            <w:pPr>
              <w:ind w:firstLine="0"/>
            </w:pPr>
            <w:r>
              <w:t>Taylor</w:t>
            </w:r>
          </w:p>
        </w:tc>
        <w:tc>
          <w:tcPr>
            <w:tcW w:w="2180" w:type="dxa"/>
            <w:shd w:val="clear" w:color="auto" w:fill="auto"/>
          </w:tcPr>
          <w:p w:rsidR="00EB1FF9" w:rsidRPr="00EB1FF9" w:rsidRDefault="00EB1FF9" w:rsidP="00EB1FF9">
            <w:pPr>
              <w:ind w:firstLine="0"/>
            </w:pPr>
            <w:r>
              <w:t>Thayer</w:t>
            </w:r>
          </w:p>
        </w:tc>
      </w:tr>
      <w:tr w:rsidR="00EB1FF9" w:rsidRPr="00EB1FF9" w:rsidTr="000D6DE9">
        <w:tc>
          <w:tcPr>
            <w:tcW w:w="2179" w:type="dxa"/>
            <w:shd w:val="clear" w:color="auto" w:fill="auto"/>
          </w:tcPr>
          <w:p w:rsidR="00EB1FF9" w:rsidRPr="00EB1FF9" w:rsidRDefault="00EB1FF9" w:rsidP="00EB1FF9">
            <w:pPr>
              <w:keepNext/>
              <w:ind w:firstLine="0"/>
            </w:pPr>
            <w:r>
              <w:lastRenderedPageBreak/>
              <w:t>Tinkler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Whitmire</w:t>
            </w:r>
          </w:p>
        </w:tc>
      </w:tr>
      <w:tr w:rsidR="00EB1FF9" w:rsidRPr="00EB1FF9" w:rsidTr="000D6DE9">
        <w:tc>
          <w:tcPr>
            <w:tcW w:w="2179" w:type="dxa"/>
            <w:shd w:val="clear" w:color="auto" w:fill="auto"/>
          </w:tcPr>
          <w:p w:rsidR="00EB1FF9" w:rsidRPr="00EB1FF9" w:rsidRDefault="00EB1FF9" w:rsidP="00EB1FF9">
            <w:pPr>
              <w:keepNext/>
              <w:ind w:firstLine="0"/>
            </w:pPr>
            <w:r>
              <w:t>Williams</w:t>
            </w:r>
          </w:p>
        </w:tc>
        <w:tc>
          <w:tcPr>
            <w:tcW w:w="2179" w:type="dxa"/>
            <w:shd w:val="clear" w:color="auto" w:fill="auto"/>
          </w:tcPr>
          <w:p w:rsidR="00EB1FF9" w:rsidRPr="00EB1FF9" w:rsidRDefault="00EB1FF9" w:rsidP="00EB1FF9">
            <w:pPr>
              <w:keepNext/>
              <w:ind w:firstLine="0"/>
            </w:pPr>
            <w:r>
              <w:t>Willis</w:t>
            </w: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Total--101</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EB1FF9" w:rsidRDefault="00EB1FF9" w:rsidP="00EB1FF9">
      <w:r>
        <w:t xml:space="preserve">So, the Bill was read the second time and ordered to third reading.  </w:t>
      </w:r>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 xml:space="preserve">The SPEAKER granted Rep. CHUMLEY a leave of absence for the remainder of the day. </w:t>
      </w:r>
    </w:p>
    <w:p w:rsidR="00EB1FF9" w:rsidRDefault="00EB1FF9" w:rsidP="00EB1FF9"/>
    <w:p w:rsidR="00EB1FF9" w:rsidRDefault="00EB1FF9" w:rsidP="00EB1FF9">
      <w:pPr>
        <w:keepNext/>
        <w:jc w:val="center"/>
        <w:rPr>
          <w:b/>
        </w:rPr>
      </w:pPr>
      <w:r w:rsidRPr="00EB1FF9">
        <w:rPr>
          <w:b/>
        </w:rPr>
        <w:t>S. 1252--ORDERED TO THIRD READING</w:t>
      </w:r>
    </w:p>
    <w:p w:rsidR="00EB1FF9" w:rsidRDefault="00EB1FF9" w:rsidP="00EB1FF9">
      <w:pPr>
        <w:keepNext/>
      </w:pPr>
      <w:r>
        <w:t>The following Bill was taken up:</w:t>
      </w:r>
    </w:p>
    <w:p w:rsidR="00EB1FF9" w:rsidRDefault="00EB1FF9" w:rsidP="00EB1FF9">
      <w:pPr>
        <w:keepNext/>
      </w:pPr>
      <w:bookmarkStart w:id="136" w:name="include_clip_start_269"/>
      <w:bookmarkEnd w:id="136"/>
    </w:p>
    <w:p w:rsidR="000D6DE9" w:rsidRDefault="00EB1FF9" w:rsidP="00EB1FF9">
      <w:r>
        <w:t xml:space="preserve">S. 1252 -- Senators S. Martin, Bryant and Peeler: A BILL TO AMEND THE CODE OF LAWS OF SOUTH CAROLINA, 1976, BY ADDING SECTION 23-9-195 SO AS TO REQUIRE THE STATE FIRE MARSHAL TO ISSUE A LICENSE FOR A COMMUNITY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3801 . . . . . Tuesday, May 24, 2016</w:t>
      </w:r>
    </w:p>
    <w:p w:rsidR="000D6DE9" w:rsidRDefault="000D6DE9">
      <w:pPr>
        <w:ind w:firstLine="0"/>
        <w:jc w:val="left"/>
      </w:pPr>
    </w:p>
    <w:p w:rsidR="00EB1FF9" w:rsidRDefault="00EB1FF9" w:rsidP="00EB1FF9">
      <w:r>
        <w:t>FIREWORKS DISPLAY IF CERTAIN SAFETY CONDITIONS AND OTHER REQUIREMENTS ARE MET.</w:t>
      </w:r>
    </w:p>
    <w:p w:rsidR="00EB1FF9" w:rsidRDefault="00EB1FF9" w:rsidP="00EB1FF9">
      <w:bookmarkStart w:id="137" w:name="include_clip_end_269"/>
      <w:bookmarkEnd w:id="137"/>
    </w:p>
    <w:p w:rsidR="00EB1FF9" w:rsidRDefault="00EB1FF9" w:rsidP="00EB1FF9">
      <w:r>
        <w:t>Rep. SANDIFER explained the Bill.</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38" w:name="vote_start271"/>
      <w:bookmarkEnd w:id="138"/>
      <w:r>
        <w:t>Yeas 101; Nays 0</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Alexander</w:t>
            </w:r>
          </w:p>
        </w:tc>
        <w:tc>
          <w:tcPr>
            <w:tcW w:w="2179" w:type="dxa"/>
            <w:shd w:val="clear" w:color="auto" w:fill="auto"/>
          </w:tcPr>
          <w:p w:rsidR="00EB1FF9" w:rsidRPr="00EB1FF9" w:rsidRDefault="00EB1FF9" w:rsidP="00EB1FF9">
            <w:pPr>
              <w:keepNext/>
              <w:ind w:firstLine="0"/>
            </w:pPr>
            <w:r>
              <w:t>Allison</w:t>
            </w:r>
          </w:p>
        </w:tc>
        <w:tc>
          <w:tcPr>
            <w:tcW w:w="2180" w:type="dxa"/>
            <w:shd w:val="clear" w:color="auto" w:fill="auto"/>
          </w:tcPr>
          <w:p w:rsidR="00EB1FF9" w:rsidRPr="00EB1FF9" w:rsidRDefault="00EB1FF9" w:rsidP="00EB1FF9">
            <w:pPr>
              <w:keepNext/>
              <w:ind w:firstLine="0"/>
            </w:pPr>
            <w:r>
              <w:t>Anderson</w:t>
            </w:r>
          </w:p>
        </w:tc>
      </w:tr>
      <w:tr w:rsidR="00EB1FF9" w:rsidRPr="00EB1FF9" w:rsidTr="000D6DE9">
        <w:tc>
          <w:tcPr>
            <w:tcW w:w="2179" w:type="dxa"/>
            <w:shd w:val="clear" w:color="auto" w:fill="auto"/>
          </w:tcPr>
          <w:p w:rsidR="00EB1FF9" w:rsidRPr="00EB1FF9" w:rsidRDefault="00EB1FF9" w:rsidP="00EB1FF9">
            <w:pPr>
              <w:ind w:firstLine="0"/>
            </w:pPr>
            <w:r>
              <w:t>Anthony</w:t>
            </w:r>
          </w:p>
        </w:tc>
        <w:tc>
          <w:tcPr>
            <w:tcW w:w="2179" w:type="dxa"/>
            <w:shd w:val="clear" w:color="auto" w:fill="auto"/>
          </w:tcPr>
          <w:p w:rsidR="00EB1FF9" w:rsidRPr="00EB1FF9" w:rsidRDefault="00EB1FF9" w:rsidP="00EB1FF9">
            <w:pPr>
              <w:ind w:firstLine="0"/>
            </w:pPr>
            <w:r>
              <w:t>Bales</w:t>
            </w:r>
          </w:p>
        </w:tc>
        <w:tc>
          <w:tcPr>
            <w:tcW w:w="2180" w:type="dxa"/>
            <w:shd w:val="clear" w:color="auto" w:fill="auto"/>
          </w:tcPr>
          <w:p w:rsidR="00EB1FF9" w:rsidRPr="00EB1FF9" w:rsidRDefault="00EB1FF9" w:rsidP="00EB1FF9">
            <w:pPr>
              <w:ind w:firstLine="0"/>
            </w:pPr>
            <w:r>
              <w:t>Ballentine</w:t>
            </w:r>
          </w:p>
        </w:tc>
      </w:tr>
      <w:tr w:rsidR="00EB1FF9" w:rsidRPr="00EB1FF9" w:rsidTr="000D6DE9">
        <w:tc>
          <w:tcPr>
            <w:tcW w:w="2179" w:type="dxa"/>
            <w:shd w:val="clear" w:color="auto" w:fill="auto"/>
          </w:tcPr>
          <w:p w:rsidR="00EB1FF9" w:rsidRPr="00EB1FF9" w:rsidRDefault="00EB1FF9" w:rsidP="00EB1FF9">
            <w:pPr>
              <w:ind w:firstLine="0"/>
            </w:pPr>
            <w:r>
              <w:t>Bamberg</w:t>
            </w:r>
          </w:p>
        </w:tc>
        <w:tc>
          <w:tcPr>
            <w:tcW w:w="2179" w:type="dxa"/>
            <w:shd w:val="clear" w:color="auto" w:fill="auto"/>
          </w:tcPr>
          <w:p w:rsidR="00EB1FF9" w:rsidRPr="00EB1FF9" w:rsidRDefault="00EB1FF9" w:rsidP="00EB1FF9">
            <w:pPr>
              <w:ind w:firstLine="0"/>
            </w:pPr>
            <w:r>
              <w:t>Bannister</w:t>
            </w:r>
          </w:p>
        </w:tc>
        <w:tc>
          <w:tcPr>
            <w:tcW w:w="2180" w:type="dxa"/>
            <w:shd w:val="clear" w:color="auto" w:fill="auto"/>
          </w:tcPr>
          <w:p w:rsidR="00EB1FF9" w:rsidRPr="00EB1FF9" w:rsidRDefault="00EB1FF9" w:rsidP="00EB1FF9">
            <w:pPr>
              <w:ind w:firstLine="0"/>
            </w:pPr>
            <w:r>
              <w:t>Bedingfield</w:t>
            </w:r>
          </w:p>
        </w:tc>
      </w:tr>
      <w:tr w:rsidR="00EB1FF9" w:rsidRPr="00EB1FF9" w:rsidTr="000D6DE9">
        <w:tc>
          <w:tcPr>
            <w:tcW w:w="2179" w:type="dxa"/>
            <w:shd w:val="clear" w:color="auto" w:fill="auto"/>
          </w:tcPr>
          <w:p w:rsidR="00EB1FF9" w:rsidRPr="00EB1FF9" w:rsidRDefault="00EB1FF9" w:rsidP="00EB1FF9">
            <w:pPr>
              <w:ind w:firstLine="0"/>
            </w:pPr>
            <w:r>
              <w:t>Bowers</w:t>
            </w:r>
          </w:p>
        </w:tc>
        <w:tc>
          <w:tcPr>
            <w:tcW w:w="2179" w:type="dxa"/>
            <w:shd w:val="clear" w:color="auto" w:fill="auto"/>
          </w:tcPr>
          <w:p w:rsidR="00EB1FF9" w:rsidRPr="00EB1FF9" w:rsidRDefault="00EB1FF9" w:rsidP="00EB1FF9">
            <w:pPr>
              <w:ind w:firstLine="0"/>
            </w:pPr>
            <w:r>
              <w:t>Bradley</w:t>
            </w:r>
          </w:p>
        </w:tc>
        <w:tc>
          <w:tcPr>
            <w:tcW w:w="2180" w:type="dxa"/>
            <w:shd w:val="clear" w:color="auto" w:fill="auto"/>
          </w:tcPr>
          <w:p w:rsidR="00EB1FF9" w:rsidRPr="00EB1FF9" w:rsidRDefault="00EB1FF9" w:rsidP="00EB1FF9">
            <w:pPr>
              <w:ind w:firstLine="0"/>
            </w:pPr>
            <w:r>
              <w:t>Brannon</w:t>
            </w:r>
          </w:p>
        </w:tc>
      </w:tr>
      <w:tr w:rsidR="00EB1FF9" w:rsidRPr="00EB1FF9" w:rsidTr="000D6DE9">
        <w:tc>
          <w:tcPr>
            <w:tcW w:w="2179" w:type="dxa"/>
            <w:shd w:val="clear" w:color="auto" w:fill="auto"/>
          </w:tcPr>
          <w:p w:rsidR="00EB1FF9" w:rsidRPr="00EB1FF9" w:rsidRDefault="00EB1FF9" w:rsidP="00EB1FF9">
            <w:pPr>
              <w:ind w:firstLine="0"/>
            </w:pPr>
            <w:r>
              <w:t>G. A. Brown</w:t>
            </w:r>
          </w:p>
        </w:tc>
        <w:tc>
          <w:tcPr>
            <w:tcW w:w="2179" w:type="dxa"/>
            <w:shd w:val="clear" w:color="auto" w:fill="auto"/>
          </w:tcPr>
          <w:p w:rsidR="00EB1FF9" w:rsidRPr="00EB1FF9" w:rsidRDefault="00EB1FF9" w:rsidP="00EB1FF9">
            <w:pPr>
              <w:ind w:firstLine="0"/>
            </w:pPr>
            <w:r>
              <w:t>R. L. Brown</w:t>
            </w:r>
          </w:p>
        </w:tc>
        <w:tc>
          <w:tcPr>
            <w:tcW w:w="2180" w:type="dxa"/>
            <w:shd w:val="clear" w:color="auto" w:fill="auto"/>
          </w:tcPr>
          <w:p w:rsidR="00EB1FF9" w:rsidRPr="00EB1FF9" w:rsidRDefault="00EB1FF9" w:rsidP="00EB1FF9">
            <w:pPr>
              <w:ind w:firstLine="0"/>
            </w:pPr>
            <w:r>
              <w:t>Burns</w:t>
            </w:r>
          </w:p>
        </w:tc>
      </w:tr>
      <w:tr w:rsidR="00EB1FF9" w:rsidRPr="00EB1FF9" w:rsidTr="000D6DE9">
        <w:tc>
          <w:tcPr>
            <w:tcW w:w="2179" w:type="dxa"/>
            <w:shd w:val="clear" w:color="auto" w:fill="auto"/>
          </w:tcPr>
          <w:p w:rsidR="00EB1FF9" w:rsidRPr="00EB1FF9" w:rsidRDefault="00EB1FF9" w:rsidP="00EB1FF9">
            <w:pPr>
              <w:ind w:firstLine="0"/>
            </w:pPr>
            <w:r>
              <w:lastRenderedPageBreak/>
              <w:t>Clary</w:t>
            </w:r>
          </w:p>
        </w:tc>
        <w:tc>
          <w:tcPr>
            <w:tcW w:w="2179" w:type="dxa"/>
            <w:shd w:val="clear" w:color="auto" w:fill="auto"/>
          </w:tcPr>
          <w:p w:rsidR="00EB1FF9" w:rsidRPr="00EB1FF9" w:rsidRDefault="00EB1FF9" w:rsidP="00EB1FF9">
            <w:pPr>
              <w:ind w:firstLine="0"/>
            </w:pPr>
            <w:r>
              <w:t>Clyburn</w:t>
            </w:r>
          </w:p>
        </w:tc>
        <w:tc>
          <w:tcPr>
            <w:tcW w:w="2180" w:type="dxa"/>
            <w:shd w:val="clear" w:color="auto" w:fill="auto"/>
          </w:tcPr>
          <w:p w:rsidR="00EB1FF9" w:rsidRPr="00EB1FF9" w:rsidRDefault="00EB1FF9" w:rsidP="00EB1FF9">
            <w:pPr>
              <w:ind w:firstLine="0"/>
            </w:pPr>
            <w:r>
              <w:t>Cobb-Hunter</w:t>
            </w:r>
          </w:p>
        </w:tc>
      </w:tr>
      <w:tr w:rsidR="00EB1FF9" w:rsidRPr="00EB1FF9" w:rsidTr="000D6DE9">
        <w:tc>
          <w:tcPr>
            <w:tcW w:w="2179" w:type="dxa"/>
            <w:shd w:val="clear" w:color="auto" w:fill="auto"/>
          </w:tcPr>
          <w:p w:rsidR="00EB1FF9" w:rsidRPr="00EB1FF9" w:rsidRDefault="00EB1FF9" w:rsidP="00EB1FF9">
            <w:pPr>
              <w:ind w:firstLine="0"/>
            </w:pPr>
            <w:r>
              <w:t>Cole</w:t>
            </w:r>
          </w:p>
        </w:tc>
        <w:tc>
          <w:tcPr>
            <w:tcW w:w="2179" w:type="dxa"/>
            <w:shd w:val="clear" w:color="auto" w:fill="auto"/>
          </w:tcPr>
          <w:p w:rsidR="00EB1FF9" w:rsidRPr="00EB1FF9" w:rsidRDefault="00EB1FF9" w:rsidP="00EB1FF9">
            <w:pPr>
              <w:ind w:firstLine="0"/>
            </w:pPr>
            <w:r>
              <w:t>Collins</w:t>
            </w:r>
          </w:p>
        </w:tc>
        <w:tc>
          <w:tcPr>
            <w:tcW w:w="2180" w:type="dxa"/>
            <w:shd w:val="clear" w:color="auto" w:fill="auto"/>
          </w:tcPr>
          <w:p w:rsidR="00EB1FF9" w:rsidRPr="00EB1FF9" w:rsidRDefault="00EB1FF9" w:rsidP="00EB1FF9">
            <w:pPr>
              <w:ind w:firstLine="0"/>
            </w:pPr>
            <w:r>
              <w:t>Crosby</w:t>
            </w:r>
          </w:p>
        </w:tc>
      </w:tr>
      <w:tr w:rsidR="00EB1FF9" w:rsidRPr="00EB1FF9" w:rsidTr="000D6DE9">
        <w:tc>
          <w:tcPr>
            <w:tcW w:w="2179" w:type="dxa"/>
            <w:shd w:val="clear" w:color="auto" w:fill="auto"/>
          </w:tcPr>
          <w:p w:rsidR="00EB1FF9" w:rsidRPr="00EB1FF9" w:rsidRDefault="00EB1FF9" w:rsidP="00EB1FF9">
            <w:pPr>
              <w:ind w:firstLine="0"/>
            </w:pPr>
            <w:r>
              <w:t>Daning</w:t>
            </w:r>
          </w:p>
        </w:tc>
        <w:tc>
          <w:tcPr>
            <w:tcW w:w="2179" w:type="dxa"/>
            <w:shd w:val="clear" w:color="auto" w:fill="auto"/>
          </w:tcPr>
          <w:p w:rsidR="00EB1FF9" w:rsidRPr="00EB1FF9" w:rsidRDefault="00EB1FF9" w:rsidP="00EB1FF9">
            <w:pPr>
              <w:ind w:firstLine="0"/>
            </w:pPr>
            <w:r>
              <w:t>Delleney</w:t>
            </w:r>
          </w:p>
        </w:tc>
        <w:tc>
          <w:tcPr>
            <w:tcW w:w="2180" w:type="dxa"/>
            <w:shd w:val="clear" w:color="auto" w:fill="auto"/>
          </w:tcPr>
          <w:p w:rsidR="00EB1FF9" w:rsidRPr="00EB1FF9" w:rsidRDefault="00EB1FF9" w:rsidP="00EB1FF9">
            <w:pPr>
              <w:ind w:firstLine="0"/>
            </w:pPr>
            <w:r>
              <w:t>Dillard</w:t>
            </w:r>
          </w:p>
        </w:tc>
      </w:tr>
      <w:tr w:rsidR="00EB1FF9" w:rsidRPr="00EB1FF9" w:rsidTr="000D6DE9">
        <w:tc>
          <w:tcPr>
            <w:tcW w:w="2179" w:type="dxa"/>
            <w:shd w:val="clear" w:color="auto" w:fill="auto"/>
          </w:tcPr>
          <w:p w:rsidR="00EB1FF9" w:rsidRPr="00EB1FF9" w:rsidRDefault="00EB1FF9" w:rsidP="00EB1FF9">
            <w:pPr>
              <w:ind w:firstLine="0"/>
            </w:pPr>
            <w:r>
              <w:t>Douglas</w:t>
            </w:r>
          </w:p>
        </w:tc>
        <w:tc>
          <w:tcPr>
            <w:tcW w:w="2179" w:type="dxa"/>
            <w:shd w:val="clear" w:color="auto" w:fill="auto"/>
          </w:tcPr>
          <w:p w:rsidR="00EB1FF9" w:rsidRPr="00EB1FF9" w:rsidRDefault="00EB1FF9" w:rsidP="00EB1FF9">
            <w:pPr>
              <w:ind w:firstLine="0"/>
            </w:pPr>
            <w:r>
              <w:t>Duckworth</w:t>
            </w:r>
          </w:p>
        </w:tc>
        <w:tc>
          <w:tcPr>
            <w:tcW w:w="2180" w:type="dxa"/>
            <w:shd w:val="clear" w:color="auto" w:fill="auto"/>
          </w:tcPr>
          <w:p w:rsidR="00EB1FF9" w:rsidRPr="00EB1FF9" w:rsidRDefault="00EB1FF9" w:rsidP="00EB1FF9">
            <w:pPr>
              <w:ind w:firstLine="0"/>
            </w:pPr>
            <w:r>
              <w:t>Erickson</w:t>
            </w:r>
          </w:p>
        </w:tc>
      </w:tr>
      <w:tr w:rsidR="00EB1FF9" w:rsidRPr="00EB1FF9" w:rsidTr="000D6DE9">
        <w:tc>
          <w:tcPr>
            <w:tcW w:w="2179" w:type="dxa"/>
            <w:shd w:val="clear" w:color="auto" w:fill="auto"/>
          </w:tcPr>
          <w:p w:rsidR="00EB1FF9" w:rsidRPr="00EB1FF9" w:rsidRDefault="00EB1FF9" w:rsidP="00EB1FF9">
            <w:pPr>
              <w:ind w:firstLine="0"/>
            </w:pPr>
            <w:r>
              <w:t>Felder</w:t>
            </w:r>
          </w:p>
        </w:tc>
        <w:tc>
          <w:tcPr>
            <w:tcW w:w="2179" w:type="dxa"/>
            <w:shd w:val="clear" w:color="auto" w:fill="auto"/>
          </w:tcPr>
          <w:p w:rsidR="00EB1FF9" w:rsidRPr="00EB1FF9" w:rsidRDefault="00EB1FF9" w:rsidP="00EB1FF9">
            <w:pPr>
              <w:ind w:firstLine="0"/>
            </w:pPr>
            <w:r>
              <w:t>Finlay</w:t>
            </w:r>
          </w:p>
        </w:tc>
        <w:tc>
          <w:tcPr>
            <w:tcW w:w="2180" w:type="dxa"/>
            <w:shd w:val="clear" w:color="auto" w:fill="auto"/>
          </w:tcPr>
          <w:p w:rsidR="00EB1FF9" w:rsidRPr="00EB1FF9" w:rsidRDefault="00EB1FF9" w:rsidP="00EB1FF9">
            <w:pPr>
              <w:ind w:firstLine="0"/>
            </w:pPr>
            <w:r>
              <w:t>Forrester</w:t>
            </w:r>
          </w:p>
        </w:tc>
      </w:tr>
      <w:tr w:rsidR="00EB1FF9" w:rsidRPr="00EB1FF9" w:rsidTr="000D6DE9">
        <w:tc>
          <w:tcPr>
            <w:tcW w:w="2179" w:type="dxa"/>
            <w:shd w:val="clear" w:color="auto" w:fill="auto"/>
          </w:tcPr>
          <w:p w:rsidR="00EB1FF9" w:rsidRPr="00EB1FF9" w:rsidRDefault="00EB1FF9" w:rsidP="00EB1FF9">
            <w:pPr>
              <w:ind w:firstLine="0"/>
            </w:pPr>
            <w:r>
              <w:t>Fry</w:t>
            </w:r>
          </w:p>
        </w:tc>
        <w:tc>
          <w:tcPr>
            <w:tcW w:w="2179" w:type="dxa"/>
            <w:shd w:val="clear" w:color="auto" w:fill="auto"/>
          </w:tcPr>
          <w:p w:rsidR="00EB1FF9" w:rsidRPr="00EB1FF9" w:rsidRDefault="00EB1FF9" w:rsidP="00EB1FF9">
            <w:pPr>
              <w:ind w:firstLine="0"/>
            </w:pPr>
            <w:r>
              <w:t>Funderburk</w:t>
            </w:r>
          </w:p>
        </w:tc>
        <w:tc>
          <w:tcPr>
            <w:tcW w:w="2180" w:type="dxa"/>
            <w:shd w:val="clear" w:color="auto" w:fill="auto"/>
          </w:tcPr>
          <w:p w:rsidR="00EB1FF9" w:rsidRPr="00EB1FF9" w:rsidRDefault="00EB1FF9" w:rsidP="00EB1FF9">
            <w:pPr>
              <w:ind w:firstLine="0"/>
            </w:pPr>
            <w:r>
              <w:t>Gagnon</w:t>
            </w:r>
          </w:p>
        </w:tc>
      </w:tr>
      <w:tr w:rsidR="00EB1FF9" w:rsidRPr="00EB1FF9" w:rsidTr="000D6DE9">
        <w:tc>
          <w:tcPr>
            <w:tcW w:w="2179" w:type="dxa"/>
            <w:shd w:val="clear" w:color="auto" w:fill="auto"/>
          </w:tcPr>
          <w:p w:rsidR="00EB1FF9" w:rsidRPr="00EB1FF9" w:rsidRDefault="00EB1FF9" w:rsidP="00EB1FF9">
            <w:pPr>
              <w:ind w:firstLine="0"/>
            </w:pPr>
            <w:r>
              <w:t>George</w:t>
            </w:r>
          </w:p>
        </w:tc>
        <w:tc>
          <w:tcPr>
            <w:tcW w:w="2179" w:type="dxa"/>
            <w:shd w:val="clear" w:color="auto" w:fill="auto"/>
          </w:tcPr>
          <w:p w:rsidR="00EB1FF9" w:rsidRPr="00EB1FF9" w:rsidRDefault="00EB1FF9" w:rsidP="00EB1FF9">
            <w:pPr>
              <w:ind w:firstLine="0"/>
            </w:pPr>
            <w:r>
              <w:t>Gilliard</w:t>
            </w:r>
          </w:p>
        </w:tc>
        <w:tc>
          <w:tcPr>
            <w:tcW w:w="2180" w:type="dxa"/>
            <w:shd w:val="clear" w:color="auto" w:fill="auto"/>
          </w:tcPr>
          <w:p w:rsidR="00EB1FF9" w:rsidRPr="00EB1FF9" w:rsidRDefault="00EB1FF9" w:rsidP="00EB1FF9">
            <w:pPr>
              <w:ind w:firstLine="0"/>
            </w:pPr>
            <w:r>
              <w:t>Govan</w:t>
            </w:r>
          </w:p>
        </w:tc>
      </w:tr>
      <w:tr w:rsidR="00EB1FF9" w:rsidRPr="00EB1FF9" w:rsidTr="000D6DE9">
        <w:tc>
          <w:tcPr>
            <w:tcW w:w="2179" w:type="dxa"/>
            <w:shd w:val="clear" w:color="auto" w:fill="auto"/>
          </w:tcPr>
          <w:p w:rsidR="00EB1FF9" w:rsidRPr="00EB1FF9" w:rsidRDefault="00EB1FF9" w:rsidP="00EB1FF9">
            <w:pPr>
              <w:ind w:firstLine="0"/>
            </w:pPr>
            <w:r>
              <w:t>Hamilton</w:t>
            </w:r>
          </w:p>
        </w:tc>
        <w:tc>
          <w:tcPr>
            <w:tcW w:w="2179" w:type="dxa"/>
            <w:shd w:val="clear" w:color="auto" w:fill="auto"/>
          </w:tcPr>
          <w:p w:rsidR="00EB1FF9" w:rsidRPr="00EB1FF9" w:rsidRDefault="00EB1FF9" w:rsidP="00EB1FF9">
            <w:pPr>
              <w:ind w:firstLine="0"/>
            </w:pPr>
            <w:r>
              <w:t>Hayes</w:t>
            </w:r>
          </w:p>
        </w:tc>
        <w:tc>
          <w:tcPr>
            <w:tcW w:w="2180" w:type="dxa"/>
            <w:shd w:val="clear" w:color="auto" w:fill="auto"/>
          </w:tcPr>
          <w:p w:rsidR="00EB1FF9" w:rsidRPr="00EB1FF9" w:rsidRDefault="00EB1FF9" w:rsidP="00EB1FF9">
            <w:pPr>
              <w:ind w:firstLine="0"/>
            </w:pPr>
            <w:r>
              <w:t>Henderson</w:t>
            </w:r>
          </w:p>
        </w:tc>
      </w:tr>
      <w:tr w:rsidR="00EB1FF9" w:rsidRPr="00EB1FF9" w:rsidTr="000D6DE9">
        <w:tc>
          <w:tcPr>
            <w:tcW w:w="2179" w:type="dxa"/>
            <w:shd w:val="clear" w:color="auto" w:fill="auto"/>
          </w:tcPr>
          <w:p w:rsidR="00EB1FF9" w:rsidRPr="00EB1FF9" w:rsidRDefault="00EB1FF9" w:rsidP="00EB1FF9">
            <w:pPr>
              <w:ind w:firstLine="0"/>
            </w:pPr>
            <w:r>
              <w:t>Henegan</w:t>
            </w:r>
          </w:p>
        </w:tc>
        <w:tc>
          <w:tcPr>
            <w:tcW w:w="2179" w:type="dxa"/>
            <w:shd w:val="clear" w:color="auto" w:fill="auto"/>
          </w:tcPr>
          <w:p w:rsidR="00EB1FF9" w:rsidRPr="00EB1FF9" w:rsidRDefault="00EB1FF9" w:rsidP="00EB1FF9">
            <w:pPr>
              <w:ind w:firstLine="0"/>
            </w:pPr>
            <w:r>
              <w:t>Hicks</w:t>
            </w:r>
          </w:p>
        </w:tc>
        <w:tc>
          <w:tcPr>
            <w:tcW w:w="2180" w:type="dxa"/>
            <w:shd w:val="clear" w:color="auto" w:fill="auto"/>
          </w:tcPr>
          <w:p w:rsidR="00EB1FF9" w:rsidRPr="00EB1FF9" w:rsidRDefault="00EB1FF9" w:rsidP="00EB1FF9">
            <w:pPr>
              <w:ind w:firstLine="0"/>
            </w:pPr>
            <w:r>
              <w:t>Hill</w:t>
            </w:r>
          </w:p>
        </w:tc>
      </w:tr>
      <w:tr w:rsidR="00EB1FF9" w:rsidRPr="00EB1FF9" w:rsidTr="000D6DE9">
        <w:tc>
          <w:tcPr>
            <w:tcW w:w="2179" w:type="dxa"/>
            <w:shd w:val="clear" w:color="auto" w:fill="auto"/>
          </w:tcPr>
          <w:p w:rsidR="00EB1FF9" w:rsidRPr="00EB1FF9" w:rsidRDefault="00EB1FF9" w:rsidP="00EB1FF9">
            <w:pPr>
              <w:ind w:firstLine="0"/>
            </w:pPr>
            <w:r>
              <w:t>Hiott</w:t>
            </w:r>
          </w:p>
        </w:tc>
        <w:tc>
          <w:tcPr>
            <w:tcW w:w="2179" w:type="dxa"/>
            <w:shd w:val="clear" w:color="auto" w:fill="auto"/>
          </w:tcPr>
          <w:p w:rsidR="00EB1FF9" w:rsidRPr="00EB1FF9" w:rsidRDefault="00EB1FF9" w:rsidP="00EB1FF9">
            <w:pPr>
              <w:ind w:firstLine="0"/>
            </w:pPr>
            <w:r>
              <w:t>Hixon</w:t>
            </w:r>
          </w:p>
        </w:tc>
        <w:tc>
          <w:tcPr>
            <w:tcW w:w="2180" w:type="dxa"/>
            <w:shd w:val="clear" w:color="auto" w:fill="auto"/>
          </w:tcPr>
          <w:p w:rsidR="00EB1FF9" w:rsidRPr="00EB1FF9" w:rsidRDefault="00EB1FF9" w:rsidP="00EB1FF9">
            <w:pPr>
              <w:ind w:firstLine="0"/>
            </w:pPr>
            <w:r>
              <w:t>Hodges</w:t>
            </w:r>
          </w:p>
        </w:tc>
      </w:tr>
      <w:tr w:rsidR="00EB1FF9" w:rsidRPr="00EB1FF9" w:rsidTr="000D6DE9">
        <w:tc>
          <w:tcPr>
            <w:tcW w:w="2179" w:type="dxa"/>
            <w:shd w:val="clear" w:color="auto" w:fill="auto"/>
          </w:tcPr>
          <w:p w:rsidR="00EB1FF9" w:rsidRPr="00EB1FF9" w:rsidRDefault="00EB1FF9" w:rsidP="00EB1FF9">
            <w:pPr>
              <w:ind w:firstLine="0"/>
            </w:pPr>
            <w:r>
              <w:t>Hosey</w:t>
            </w:r>
          </w:p>
        </w:tc>
        <w:tc>
          <w:tcPr>
            <w:tcW w:w="2179" w:type="dxa"/>
            <w:shd w:val="clear" w:color="auto" w:fill="auto"/>
          </w:tcPr>
          <w:p w:rsidR="00EB1FF9" w:rsidRPr="00EB1FF9" w:rsidRDefault="00EB1FF9" w:rsidP="00EB1FF9">
            <w:pPr>
              <w:ind w:firstLine="0"/>
            </w:pPr>
            <w:r>
              <w:t>Huggins</w:t>
            </w:r>
          </w:p>
        </w:tc>
        <w:tc>
          <w:tcPr>
            <w:tcW w:w="2180" w:type="dxa"/>
            <w:shd w:val="clear" w:color="auto" w:fill="auto"/>
          </w:tcPr>
          <w:p w:rsidR="00EB1FF9" w:rsidRPr="00EB1FF9" w:rsidRDefault="00EB1FF9" w:rsidP="00EB1FF9">
            <w:pPr>
              <w:ind w:firstLine="0"/>
            </w:pPr>
            <w:r>
              <w:t>Jefferson</w:t>
            </w:r>
          </w:p>
        </w:tc>
      </w:tr>
      <w:tr w:rsidR="00EB1FF9" w:rsidRPr="00EB1FF9" w:rsidTr="000D6DE9">
        <w:tc>
          <w:tcPr>
            <w:tcW w:w="2179" w:type="dxa"/>
            <w:shd w:val="clear" w:color="auto" w:fill="auto"/>
          </w:tcPr>
          <w:p w:rsidR="00EB1FF9" w:rsidRPr="00EB1FF9" w:rsidRDefault="00EB1FF9" w:rsidP="00EB1FF9">
            <w:pPr>
              <w:ind w:firstLine="0"/>
            </w:pPr>
            <w:r>
              <w:t>Johnson</w:t>
            </w:r>
          </w:p>
        </w:tc>
        <w:tc>
          <w:tcPr>
            <w:tcW w:w="2179" w:type="dxa"/>
            <w:shd w:val="clear" w:color="auto" w:fill="auto"/>
          </w:tcPr>
          <w:p w:rsidR="00EB1FF9" w:rsidRPr="00EB1FF9" w:rsidRDefault="00EB1FF9" w:rsidP="00EB1FF9">
            <w:pPr>
              <w:ind w:firstLine="0"/>
            </w:pPr>
            <w:r>
              <w:t>Jordan</w:t>
            </w:r>
          </w:p>
        </w:tc>
        <w:tc>
          <w:tcPr>
            <w:tcW w:w="2180" w:type="dxa"/>
            <w:shd w:val="clear" w:color="auto" w:fill="auto"/>
          </w:tcPr>
          <w:p w:rsidR="00EB1FF9" w:rsidRPr="00EB1FF9" w:rsidRDefault="00EB1FF9" w:rsidP="00EB1FF9">
            <w:pPr>
              <w:ind w:firstLine="0"/>
            </w:pPr>
            <w:r>
              <w:t>Kennedy</w:t>
            </w:r>
          </w:p>
        </w:tc>
      </w:tr>
      <w:tr w:rsidR="00EB1FF9" w:rsidRPr="00EB1FF9" w:rsidTr="000D6DE9">
        <w:tc>
          <w:tcPr>
            <w:tcW w:w="2179" w:type="dxa"/>
            <w:shd w:val="clear" w:color="auto" w:fill="auto"/>
          </w:tcPr>
          <w:p w:rsidR="00EB1FF9" w:rsidRPr="00EB1FF9" w:rsidRDefault="00EB1FF9" w:rsidP="00EB1FF9">
            <w:pPr>
              <w:ind w:firstLine="0"/>
            </w:pPr>
            <w:r>
              <w:t>King</w:t>
            </w:r>
          </w:p>
        </w:tc>
        <w:tc>
          <w:tcPr>
            <w:tcW w:w="2179" w:type="dxa"/>
            <w:shd w:val="clear" w:color="auto" w:fill="auto"/>
          </w:tcPr>
          <w:p w:rsidR="00EB1FF9" w:rsidRPr="00EB1FF9" w:rsidRDefault="00EB1FF9" w:rsidP="00EB1FF9">
            <w:pPr>
              <w:ind w:firstLine="0"/>
            </w:pPr>
            <w:r>
              <w:t>Kirby</w:t>
            </w:r>
          </w:p>
        </w:tc>
        <w:tc>
          <w:tcPr>
            <w:tcW w:w="2180" w:type="dxa"/>
            <w:shd w:val="clear" w:color="auto" w:fill="auto"/>
          </w:tcPr>
          <w:p w:rsidR="00EB1FF9" w:rsidRPr="00EB1FF9" w:rsidRDefault="00EB1FF9" w:rsidP="00EB1FF9">
            <w:pPr>
              <w:ind w:firstLine="0"/>
            </w:pPr>
            <w:r>
              <w:t>Knight</w:t>
            </w:r>
          </w:p>
        </w:tc>
      </w:tr>
      <w:tr w:rsidR="00EB1FF9" w:rsidRPr="00EB1FF9" w:rsidTr="000D6DE9">
        <w:tc>
          <w:tcPr>
            <w:tcW w:w="2179" w:type="dxa"/>
            <w:shd w:val="clear" w:color="auto" w:fill="auto"/>
          </w:tcPr>
          <w:p w:rsidR="00EB1FF9" w:rsidRPr="00EB1FF9" w:rsidRDefault="00EB1FF9" w:rsidP="00EB1FF9">
            <w:pPr>
              <w:ind w:firstLine="0"/>
            </w:pPr>
            <w:r>
              <w:t>Limehouse</w:t>
            </w:r>
          </w:p>
        </w:tc>
        <w:tc>
          <w:tcPr>
            <w:tcW w:w="2179" w:type="dxa"/>
            <w:shd w:val="clear" w:color="auto" w:fill="auto"/>
          </w:tcPr>
          <w:p w:rsidR="00EB1FF9" w:rsidRPr="00EB1FF9" w:rsidRDefault="00EB1FF9" w:rsidP="00EB1FF9">
            <w:pPr>
              <w:ind w:firstLine="0"/>
            </w:pPr>
            <w:r>
              <w:t>Loftis</w:t>
            </w:r>
          </w:p>
        </w:tc>
        <w:tc>
          <w:tcPr>
            <w:tcW w:w="2180" w:type="dxa"/>
            <w:shd w:val="clear" w:color="auto" w:fill="auto"/>
          </w:tcPr>
          <w:p w:rsidR="00EB1FF9" w:rsidRPr="00EB1FF9" w:rsidRDefault="00EB1FF9" w:rsidP="00EB1FF9">
            <w:pPr>
              <w:ind w:firstLine="0"/>
            </w:pPr>
            <w:r>
              <w:t>Long</w:t>
            </w:r>
          </w:p>
        </w:tc>
      </w:tr>
      <w:tr w:rsidR="00EB1FF9" w:rsidRPr="00EB1FF9" w:rsidTr="000D6DE9">
        <w:tc>
          <w:tcPr>
            <w:tcW w:w="2179" w:type="dxa"/>
            <w:shd w:val="clear" w:color="auto" w:fill="auto"/>
          </w:tcPr>
          <w:p w:rsidR="00EB1FF9" w:rsidRPr="00EB1FF9" w:rsidRDefault="00EB1FF9" w:rsidP="00EB1FF9">
            <w:pPr>
              <w:ind w:firstLine="0"/>
            </w:pPr>
            <w:r>
              <w:t>Lowe</w:t>
            </w:r>
          </w:p>
        </w:tc>
        <w:tc>
          <w:tcPr>
            <w:tcW w:w="2179" w:type="dxa"/>
            <w:shd w:val="clear" w:color="auto" w:fill="auto"/>
          </w:tcPr>
          <w:p w:rsidR="00EB1FF9" w:rsidRPr="00EB1FF9" w:rsidRDefault="00EB1FF9" w:rsidP="00EB1FF9">
            <w:pPr>
              <w:ind w:firstLine="0"/>
            </w:pPr>
            <w:r>
              <w:t>Lucas</w:t>
            </w:r>
          </w:p>
        </w:tc>
        <w:tc>
          <w:tcPr>
            <w:tcW w:w="2180" w:type="dxa"/>
            <w:shd w:val="clear" w:color="auto" w:fill="auto"/>
          </w:tcPr>
          <w:p w:rsidR="00EB1FF9" w:rsidRPr="00EB1FF9" w:rsidRDefault="00EB1FF9" w:rsidP="00EB1FF9">
            <w:pPr>
              <w:ind w:firstLine="0"/>
            </w:pPr>
            <w:r>
              <w:t>McCoy</w:t>
            </w:r>
          </w:p>
        </w:tc>
      </w:tr>
      <w:tr w:rsidR="00EB1FF9" w:rsidRPr="00EB1FF9" w:rsidTr="000D6DE9">
        <w:tc>
          <w:tcPr>
            <w:tcW w:w="2179" w:type="dxa"/>
            <w:shd w:val="clear" w:color="auto" w:fill="auto"/>
          </w:tcPr>
          <w:p w:rsidR="00EB1FF9" w:rsidRPr="00EB1FF9" w:rsidRDefault="00EB1FF9" w:rsidP="00EB1FF9">
            <w:pPr>
              <w:ind w:firstLine="0"/>
            </w:pPr>
            <w:r>
              <w:t>McEachern</w:t>
            </w:r>
          </w:p>
        </w:tc>
        <w:tc>
          <w:tcPr>
            <w:tcW w:w="2179" w:type="dxa"/>
            <w:shd w:val="clear" w:color="auto" w:fill="auto"/>
          </w:tcPr>
          <w:p w:rsidR="00EB1FF9" w:rsidRPr="00EB1FF9" w:rsidRDefault="00EB1FF9" w:rsidP="00EB1FF9">
            <w:pPr>
              <w:ind w:firstLine="0"/>
            </w:pPr>
            <w:r>
              <w:t>McKnight</w:t>
            </w:r>
          </w:p>
        </w:tc>
        <w:tc>
          <w:tcPr>
            <w:tcW w:w="2180" w:type="dxa"/>
            <w:shd w:val="clear" w:color="auto" w:fill="auto"/>
          </w:tcPr>
          <w:p w:rsidR="00EB1FF9" w:rsidRPr="00EB1FF9" w:rsidRDefault="00EB1FF9" w:rsidP="00EB1FF9">
            <w:pPr>
              <w:ind w:firstLine="0"/>
            </w:pPr>
            <w:r>
              <w:t>M. S. McLeod</w:t>
            </w:r>
          </w:p>
        </w:tc>
      </w:tr>
      <w:tr w:rsidR="00EB1FF9" w:rsidRPr="00EB1FF9" w:rsidTr="000D6DE9">
        <w:tc>
          <w:tcPr>
            <w:tcW w:w="2179" w:type="dxa"/>
            <w:shd w:val="clear" w:color="auto" w:fill="auto"/>
          </w:tcPr>
          <w:p w:rsidR="00EB1FF9" w:rsidRPr="00EB1FF9" w:rsidRDefault="00EB1FF9" w:rsidP="00EB1FF9">
            <w:pPr>
              <w:ind w:firstLine="0"/>
            </w:pPr>
            <w:r>
              <w:t>W. J. McLeod</w:t>
            </w:r>
          </w:p>
        </w:tc>
        <w:tc>
          <w:tcPr>
            <w:tcW w:w="2179" w:type="dxa"/>
            <w:shd w:val="clear" w:color="auto" w:fill="auto"/>
          </w:tcPr>
          <w:p w:rsidR="00EB1FF9" w:rsidRPr="00EB1FF9" w:rsidRDefault="00EB1FF9" w:rsidP="00EB1FF9">
            <w:pPr>
              <w:ind w:firstLine="0"/>
            </w:pPr>
            <w:r>
              <w:t>Merrill</w:t>
            </w:r>
          </w:p>
        </w:tc>
        <w:tc>
          <w:tcPr>
            <w:tcW w:w="2180" w:type="dxa"/>
            <w:shd w:val="clear" w:color="auto" w:fill="auto"/>
          </w:tcPr>
          <w:p w:rsidR="00EB1FF9" w:rsidRPr="00EB1FF9" w:rsidRDefault="00EB1FF9" w:rsidP="00EB1FF9">
            <w:pPr>
              <w:ind w:firstLine="0"/>
            </w:pPr>
            <w:r>
              <w:t>D. C. Moss</w:t>
            </w:r>
          </w:p>
        </w:tc>
      </w:tr>
      <w:tr w:rsidR="00EB1FF9" w:rsidRPr="00EB1FF9" w:rsidTr="000D6DE9">
        <w:tc>
          <w:tcPr>
            <w:tcW w:w="2179" w:type="dxa"/>
            <w:shd w:val="clear" w:color="auto" w:fill="auto"/>
          </w:tcPr>
          <w:p w:rsidR="00EB1FF9" w:rsidRPr="00EB1FF9" w:rsidRDefault="00EB1FF9" w:rsidP="00EB1FF9">
            <w:pPr>
              <w:ind w:firstLine="0"/>
            </w:pPr>
            <w:r>
              <w:t>V. S. Moss</w:t>
            </w:r>
          </w:p>
        </w:tc>
        <w:tc>
          <w:tcPr>
            <w:tcW w:w="2179" w:type="dxa"/>
            <w:shd w:val="clear" w:color="auto" w:fill="auto"/>
          </w:tcPr>
          <w:p w:rsidR="00EB1FF9" w:rsidRPr="00EB1FF9" w:rsidRDefault="00EB1FF9" w:rsidP="00EB1FF9">
            <w:pPr>
              <w:ind w:firstLine="0"/>
            </w:pPr>
            <w:r>
              <w:t>Murphy</w:t>
            </w:r>
          </w:p>
        </w:tc>
        <w:tc>
          <w:tcPr>
            <w:tcW w:w="2180" w:type="dxa"/>
            <w:shd w:val="clear" w:color="auto" w:fill="auto"/>
          </w:tcPr>
          <w:p w:rsidR="00EB1FF9" w:rsidRPr="00EB1FF9" w:rsidRDefault="00EB1FF9" w:rsidP="00EB1FF9">
            <w:pPr>
              <w:ind w:firstLine="0"/>
            </w:pPr>
            <w:r>
              <w:t>Nanney</w:t>
            </w:r>
          </w:p>
        </w:tc>
      </w:tr>
      <w:tr w:rsidR="00EB1FF9" w:rsidRPr="00EB1FF9" w:rsidTr="000D6DE9">
        <w:tc>
          <w:tcPr>
            <w:tcW w:w="2179" w:type="dxa"/>
            <w:shd w:val="clear" w:color="auto" w:fill="auto"/>
          </w:tcPr>
          <w:p w:rsidR="00EB1FF9" w:rsidRPr="00EB1FF9" w:rsidRDefault="00EB1FF9" w:rsidP="00EB1FF9">
            <w:pPr>
              <w:ind w:firstLine="0"/>
            </w:pPr>
            <w:r>
              <w:t>Neal</w:t>
            </w:r>
          </w:p>
        </w:tc>
        <w:tc>
          <w:tcPr>
            <w:tcW w:w="2179" w:type="dxa"/>
            <w:shd w:val="clear" w:color="auto" w:fill="auto"/>
          </w:tcPr>
          <w:p w:rsidR="00EB1FF9" w:rsidRPr="00EB1FF9" w:rsidRDefault="00EB1FF9" w:rsidP="00EB1FF9">
            <w:pPr>
              <w:ind w:firstLine="0"/>
            </w:pPr>
            <w:r>
              <w:t>Norman</w:t>
            </w:r>
          </w:p>
        </w:tc>
        <w:tc>
          <w:tcPr>
            <w:tcW w:w="2180" w:type="dxa"/>
            <w:shd w:val="clear" w:color="auto" w:fill="auto"/>
          </w:tcPr>
          <w:p w:rsidR="00EB1FF9" w:rsidRPr="00EB1FF9" w:rsidRDefault="00EB1FF9" w:rsidP="00EB1FF9">
            <w:pPr>
              <w:ind w:firstLine="0"/>
            </w:pPr>
            <w:r>
              <w:t>Norrell</w:t>
            </w:r>
          </w:p>
        </w:tc>
      </w:tr>
      <w:tr w:rsidR="00EB1FF9" w:rsidRPr="00EB1FF9" w:rsidTr="000D6DE9">
        <w:tc>
          <w:tcPr>
            <w:tcW w:w="2179" w:type="dxa"/>
            <w:shd w:val="clear" w:color="auto" w:fill="auto"/>
          </w:tcPr>
          <w:p w:rsidR="00EB1FF9" w:rsidRPr="00EB1FF9" w:rsidRDefault="00EB1FF9" w:rsidP="00EB1FF9">
            <w:pPr>
              <w:ind w:firstLine="0"/>
            </w:pPr>
            <w:r>
              <w:t>Ott</w:t>
            </w:r>
          </w:p>
        </w:tc>
        <w:tc>
          <w:tcPr>
            <w:tcW w:w="2179" w:type="dxa"/>
            <w:shd w:val="clear" w:color="auto" w:fill="auto"/>
          </w:tcPr>
          <w:p w:rsidR="00EB1FF9" w:rsidRPr="00EB1FF9" w:rsidRDefault="00EB1FF9" w:rsidP="00EB1FF9">
            <w:pPr>
              <w:ind w:firstLine="0"/>
            </w:pPr>
            <w:r>
              <w:t>Parks</w:t>
            </w:r>
          </w:p>
        </w:tc>
        <w:tc>
          <w:tcPr>
            <w:tcW w:w="2180" w:type="dxa"/>
            <w:shd w:val="clear" w:color="auto" w:fill="auto"/>
          </w:tcPr>
          <w:p w:rsidR="00EB1FF9" w:rsidRPr="00EB1FF9" w:rsidRDefault="00EB1FF9" w:rsidP="00EB1FF9">
            <w:pPr>
              <w:ind w:firstLine="0"/>
            </w:pPr>
            <w:r>
              <w:t>Pitts</w:t>
            </w:r>
          </w:p>
        </w:tc>
      </w:tr>
      <w:tr w:rsidR="00EB1FF9" w:rsidRPr="00EB1FF9" w:rsidTr="000D6DE9">
        <w:tc>
          <w:tcPr>
            <w:tcW w:w="2179" w:type="dxa"/>
            <w:shd w:val="clear" w:color="auto" w:fill="auto"/>
          </w:tcPr>
          <w:p w:rsidR="00EB1FF9" w:rsidRPr="00EB1FF9" w:rsidRDefault="00EB1FF9" w:rsidP="00EB1FF9">
            <w:pPr>
              <w:ind w:firstLine="0"/>
            </w:pPr>
            <w:r>
              <w:t>Pope</w:t>
            </w:r>
          </w:p>
        </w:tc>
        <w:tc>
          <w:tcPr>
            <w:tcW w:w="2179" w:type="dxa"/>
            <w:shd w:val="clear" w:color="auto" w:fill="auto"/>
          </w:tcPr>
          <w:p w:rsidR="00EB1FF9" w:rsidRPr="00EB1FF9" w:rsidRDefault="00EB1FF9" w:rsidP="00EB1FF9">
            <w:pPr>
              <w:ind w:firstLine="0"/>
            </w:pPr>
            <w:r>
              <w:t>Putnam</w:t>
            </w:r>
          </w:p>
        </w:tc>
        <w:tc>
          <w:tcPr>
            <w:tcW w:w="2180" w:type="dxa"/>
            <w:shd w:val="clear" w:color="auto" w:fill="auto"/>
          </w:tcPr>
          <w:p w:rsidR="00EB1FF9" w:rsidRPr="00EB1FF9" w:rsidRDefault="00EB1FF9" w:rsidP="00EB1FF9">
            <w:pPr>
              <w:ind w:firstLine="0"/>
            </w:pPr>
            <w:r>
              <w:t>Ridgeway</w:t>
            </w:r>
          </w:p>
        </w:tc>
      </w:tr>
      <w:tr w:rsidR="00EB1FF9" w:rsidRPr="00EB1FF9" w:rsidTr="000D6DE9">
        <w:tc>
          <w:tcPr>
            <w:tcW w:w="2179" w:type="dxa"/>
            <w:shd w:val="clear" w:color="auto" w:fill="auto"/>
          </w:tcPr>
          <w:p w:rsidR="00EB1FF9" w:rsidRPr="00EB1FF9" w:rsidRDefault="00EB1FF9" w:rsidP="00EB1FF9">
            <w:pPr>
              <w:ind w:firstLine="0"/>
            </w:pPr>
            <w:r>
              <w:t>Riley</w:t>
            </w:r>
          </w:p>
        </w:tc>
        <w:tc>
          <w:tcPr>
            <w:tcW w:w="2179" w:type="dxa"/>
            <w:shd w:val="clear" w:color="auto" w:fill="auto"/>
          </w:tcPr>
          <w:p w:rsidR="00EB1FF9" w:rsidRPr="00EB1FF9" w:rsidRDefault="00EB1FF9" w:rsidP="00EB1FF9">
            <w:pPr>
              <w:ind w:firstLine="0"/>
            </w:pPr>
            <w:r>
              <w:t>Rivers</w:t>
            </w:r>
          </w:p>
        </w:tc>
        <w:tc>
          <w:tcPr>
            <w:tcW w:w="2180" w:type="dxa"/>
            <w:shd w:val="clear" w:color="auto" w:fill="auto"/>
          </w:tcPr>
          <w:p w:rsidR="00EB1FF9" w:rsidRPr="00EB1FF9" w:rsidRDefault="00EB1FF9" w:rsidP="00EB1FF9">
            <w:pPr>
              <w:ind w:firstLine="0"/>
            </w:pPr>
            <w:r>
              <w:t>Robinson-Simpson</w:t>
            </w:r>
          </w:p>
        </w:tc>
      </w:tr>
      <w:tr w:rsidR="00EB1FF9" w:rsidRPr="00EB1FF9" w:rsidTr="000D6DE9">
        <w:tc>
          <w:tcPr>
            <w:tcW w:w="2179" w:type="dxa"/>
            <w:shd w:val="clear" w:color="auto" w:fill="auto"/>
          </w:tcPr>
          <w:p w:rsidR="00EB1FF9" w:rsidRPr="00EB1FF9" w:rsidRDefault="00EB1FF9" w:rsidP="00EB1FF9">
            <w:pPr>
              <w:ind w:firstLine="0"/>
            </w:pPr>
            <w:r>
              <w:t>Rutherford</w:t>
            </w:r>
          </w:p>
        </w:tc>
        <w:tc>
          <w:tcPr>
            <w:tcW w:w="2179" w:type="dxa"/>
            <w:shd w:val="clear" w:color="auto" w:fill="auto"/>
          </w:tcPr>
          <w:p w:rsidR="00EB1FF9" w:rsidRPr="00EB1FF9" w:rsidRDefault="00EB1FF9" w:rsidP="00EB1FF9">
            <w:pPr>
              <w:ind w:firstLine="0"/>
            </w:pPr>
            <w:r>
              <w:t>Ryhal</w:t>
            </w:r>
          </w:p>
        </w:tc>
        <w:tc>
          <w:tcPr>
            <w:tcW w:w="2180" w:type="dxa"/>
            <w:shd w:val="clear" w:color="auto" w:fill="auto"/>
          </w:tcPr>
          <w:p w:rsidR="00EB1FF9" w:rsidRPr="00EB1FF9" w:rsidRDefault="00EB1FF9" w:rsidP="00EB1FF9">
            <w:pPr>
              <w:ind w:firstLine="0"/>
            </w:pPr>
            <w:r>
              <w:t>Sandifer</w:t>
            </w:r>
          </w:p>
        </w:tc>
      </w:tr>
      <w:tr w:rsidR="00EB1FF9" w:rsidRPr="00EB1FF9" w:rsidTr="000D6DE9">
        <w:tc>
          <w:tcPr>
            <w:tcW w:w="2179" w:type="dxa"/>
            <w:shd w:val="clear" w:color="auto" w:fill="auto"/>
          </w:tcPr>
          <w:p w:rsidR="00EB1FF9" w:rsidRPr="00EB1FF9" w:rsidRDefault="00EB1FF9" w:rsidP="00EB1FF9">
            <w:pPr>
              <w:ind w:firstLine="0"/>
            </w:pPr>
            <w:r>
              <w:t>Simrill</w:t>
            </w:r>
          </w:p>
        </w:tc>
        <w:tc>
          <w:tcPr>
            <w:tcW w:w="2179" w:type="dxa"/>
            <w:shd w:val="clear" w:color="auto" w:fill="auto"/>
          </w:tcPr>
          <w:p w:rsidR="00EB1FF9" w:rsidRPr="00EB1FF9" w:rsidRDefault="00EB1FF9" w:rsidP="00EB1FF9">
            <w:pPr>
              <w:ind w:firstLine="0"/>
            </w:pPr>
            <w:r>
              <w:t>G. M. Smith</w:t>
            </w:r>
          </w:p>
        </w:tc>
        <w:tc>
          <w:tcPr>
            <w:tcW w:w="2180" w:type="dxa"/>
            <w:shd w:val="clear" w:color="auto" w:fill="auto"/>
          </w:tcPr>
          <w:p w:rsidR="00EB1FF9" w:rsidRPr="00EB1FF9" w:rsidRDefault="00EB1FF9" w:rsidP="00EB1FF9">
            <w:pPr>
              <w:ind w:firstLine="0"/>
            </w:pPr>
            <w:r>
              <w:t>G. R. Smith</w:t>
            </w:r>
          </w:p>
        </w:tc>
      </w:tr>
      <w:tr w:rsidR="00EB1FF9" w:rsidRPr="00EB1FF9" w:rsidTr="000D6DE9">
        <w:tc>
          <w:tcPr>
            <w:tcW w:w="2179" w:type="dxa"/>
            <w:shd w:val="clear" w:color="auto" w:fill="auto"/>
          </w:tcPr>
          <w:p w:rsidR="00EB1FF9" w:rsidRPr="00EB1FF9" w:rsidRDefault="00EB1FF9" w:rsidP="00EB1FF9">
            <w:pPr>
              <w:ind w:firstLine="0"/>
            </w:pPr>
            <w:r>
              <w:t>J. E. Smith</w:t>
            </w:r>
          </w:p>
        </w:tc>
        <w:tc>
          <w:tcPr>
            <w:tcW w:w="2179" w:type="dxa"/>
            <w:shd w:val="clear" w:color="auto" w:fill="auto"/>
          </w:tcPr>
          <w:p w:rsidR="00EB1FF9" w:rsidRPr="00EB1FF9" w:rsidRDefault="00EB1FF9" w:rsidP="00EB1FF9">
            <w:pPr>
              <w:ind w:firstLine="0"/>
            </w:pPr>
            <w:r>
              <w:t>Sottile</w:t>
            </w:r>
          </w:p>
        </w:tc>
        <w:tc>
          <w:tcPr>
            <w:tcW w:w="2180" w:type="dxa"/>
            <w:shd w:val="clear" w:color="auto" w:fill="auto"/>
          </w:tcPr>
          <w:p w:rsidR="00EB1FF9" w:rsidRPr="00EB1FF9" w:rsidRDefault="00EB1FF9" w:rsidP="00EB1FF9">
            <w:pPr>
              <w:ind w:firstLine="0"/>
            </w:pPr>
            <w:r>
              <w:t>Spires</w:t>
            </w:r>
          </w:p>
        </w:tc>
      </w:tr>
      <w:tr w:rsidR="00EB1FF9" w:rsidRPr="00EB1FF9" w:rsidTr="000D6DE9">
        <w:tc>
          <w:tcPr>
            <w:tcW w:w="2179" w:type="dxa"/>
            <w:shd w:val="clear" w:color="auto" w:fill="auto"/>
          </w:tcPr>
          <w:p w:rsidR="00EB1FF9" w:rsidRPr="00EB1FF9" w:rsidRDefault="00EB1FF9" w:rsidP="00EB1FF9">
            <w:pPr>
              <w:ind w:firstLine="0"/>
            </w:pPr>
            <w:r>
              <w:t>Stavrinakis</w:t>
            </w:r>
          </w:p>
        </w:tc>
        <w:tc>
          <w:tcPr>
            <w:tcW w:w="2179" w:type="dxa"/>
            <w:shd w:val="clear" w:color="auto" w:fill="auto"/>
          </w:tcPr>
          <w:p w:rsidR="00EB1FF9" w:rsidRPr="00EB1FF9" w:rsidRDefault="00EB1FF9" w:rsidP="00EB1FF9">
            <w:pPr>
              <w:ind w:firstLine="0"/>
            </w:pPr>
            <w:r>
              <w:t>Stringer</w:t>
            </w:r>
          </w:p>
        </w:tc>
        <w:tc>
          <w:tcPr>
            <w:tcW w:w="2180" w:type="dxa"/>
            <w:shd w:val="clear" w:color="auto" w:fill="auto"/>
          </w:tcPr>
          <w:p w:rsidR="00EB1FF9" w:rsidRPr="00EB1FF9" w:rsidRDefault="00EB1FF9" w:rsidP="00EB1FF9">
            <w:pPr>
              <w:ind w:firstLine="0"/>
            </w:pPr>
            <w:r>
              <w:t>Tallon</w:t>
            </w:r>
          </w:p>
        </w:tc>
      </w:tr>
      <w:tr w:rsidR="00EB1FF9" w:rsidRPr="00EB1FF9" w:rsidTr="000D6DE9">
        <w:tc>
          <w:tcPr>
            <w:tcW w:w="2179" w:type="dxa"/>
            <w:shd w:val="clear" w:color="auto" w:fill="auto"/>
          </w:tcPr>
          <w:p w:rsidR="00EB1FF9" w:rsidRPr="00EB1FF9" w:rsidRDefault="00EB1FF9" w:rsidP="00EB1FF9">
            <w:pPr>
              <w:ind w:firstLine="0"/>
            </w:pPr>
            <w:r>
              <w:t>Taylor</w:t>
            </w:r>
          </w:p>
        </w:tc>
        <w:tc>
          <w:tcPr>
            <w:tcW w:w="2179" w:type="dxa"/>
            <w:shd w:val="clear" w:color="auto" w:fill="auto"/>
          </w:tcPr>
          <w:p w:rsidR="00EB1FF9" w:rsidRPr="00EB1FF9" w:rsidRDefault="00EB1FF9" w:rsidP="00EB1FF9">
            <w:pPr>
              <w:ind w:firstLine="0"/>
            </w:pPr>
            <w:r>
              <w:t>Thayer</w:t>
            </w:r>
          </w:p>
        </w:tc>
        <w:tc>
          <w:tcPr>
            <w:tcW w:w="2180" w:type="dxa"/>
            <w:shd w:val="clear" w:color="auto" w:fill="auto"/>
          </w:tcPr>
          <w:p w:rsidR="00EB1FF9" w:rsidRPr="00EB1FF9" w:rsidRDefault="00EB1FF9" w:rsidP="00EB1FF9">
            <w:pPr>
              <w:ind w:firstLine="0"/>
            </w:pPr>
            <w:r>
              <w:t>Tinkler</w:t>
            </w:r>
          </w:p>
        </w:tc>
      </w:tr>
    </w:tbl>
    <w:p w:rsidR="000D6DE9" w:rsidRDefault="000D6DE9"/>
    <w:p w:rsidR="000D6DE9" w:rsidRDefault="000D6DE9"/>
    <w:p w:rsidR="000D6DE9" w:rsidRDefault="000D6DE9"/>
    <w:p w:rsidR="000D6DE9" w:rsidRPr="000D6DE9" w:rsidRDefault="000D6DE9" w:rsidP="000D6DE9">
      <w:pPr>
        <w:jc w:val="right"/>
        <w:rPr>
          <w:b/>
        </w:rPr>
      </w:pPr>
      <w:r w:rsidRPr="000D6DE9">
        <w:rPr>
          <w:b/>
        </w:rPr>
        <w:t>Printed Page 3802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Whipper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Williams</w:t>
            </w:r>
          </w:p>
        </w:tc>
      </w:tr>
      <w:tr w:rsidR="00EB1FF9" w:rsidRPr="00EB1FF9" w:rsidTr="000D6DE9">
        <w:tc>
          <w:tcPr>
            <w:tcW w:w="2179" w:type="dxa"/>
            <w:shd w:val="clear" w:color="auto" w:fill="auto"/>
          </w:tcPr>
          <w:p w:rsidR="00EB1FF9" w:rsidRPr="00EB1FF9" w:rsidRDefault="00EB1FF9" w:rsidP="00EB1FF9">
            <w:pPr>
              <w:keepNext/>
              <w:ind w:firstLine="0"/>
            </w:pPr>
            <w:r>
              <w:t>Willis</w:t>
            </w:r>
          </w:p>
        </w:tc>
        <w:tc>
          <w:tcPr>
            <w:tcW w:w="2179" w:type="dxa"/>
            <w:shd w:val="clear" w:color="auto" w:fill="auto"/>
          </w:tcPr>
          <w:p w:rsidR="00EB1FF9" w:rsidRPr="00EB1FF9" w:rsidRDefault="00EB1FF9" w:rsidP="00EB1FF9">
            <w:pPr>
              <w:keepNext/>
              <w:ind w:firstLine="0"/>
            </w:pPr>
            <w:r>
              <w:t>Yow</w:t>
            </w: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Total--101</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EB1FF9" w:rsidRDefault="00EB1FF9" w:rsidP="00EB1FF9">
      <w:r>
        <w:t xml:space="preserve">So, the Bill was read the second time and ordered to third reading.  </w:t>
      </w:r>
    </w:p>
    <w:p w:rsidR="00EB1FF9" w:rsidRDefault="00EB1FF9" w:rsidP="00EB1FF9"/>
    <w:p w:rsidR="00EB1FF9" w:rsidRDefault="00EB1FF9" w:rsidP="00EB1FF9">
      <w:pPr>
        <w:keepNext/>
        <w:jc w:val="center"/>
        <w:rPr>
          <w:b/>
        </w:rPr>
      </w:pPr>
      <w:r w:rsidRPr="00EB1FF9">
        <w:rPr>
          <w:b/>
        </w:rPr>
        <w:t>S. 1212--ORDERED TO THIRD READING</w:t>
      </w:r>
    </w:p>
    <w:p w:rsidR="00EB1FF9" w:rsidRDefault="00EB1FF9" w:rsidP="00EB1FF9">
      <w:pPr>
        <w:keepNext/>
      </w:pPr>
      <w:r>
        <w:t>The following Bill was taken up:</w:t>
      </w:r>
    </w:p>
    <w:p w:rsidR="00EB1FF9" w:rsidRDefault="00EB1FF9" w:rsidP="00EB1FF9">
      <w:pPr>
        <w:keepNext/>
      </w:pPr>
      <w:bookmarkStart w:id="139" w:name="include_clip_start_274"/>
      <w:bookmarkEnd w:id="139"/>
    </w:p>
    <w:p w:rsidR="00EB1FF9" w:rsidRDefault="00EB1FF9" w:rsidP="00EB1FF9">
      <w:pPr>
        <w:keepNext/>
      </w:pPr>
      <w:r>
        <w:t>S. 1212 -- Senator Bright: A BILL TO AMEND SECTION 7-7-490,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625174" w:rsidRDefault="00625174" w:rsidP="00EB1FF9">
      <w:bookmarkStart w:id="140" w:name="include_clip_end_274"/>
      <w:bookmarkEnd w:id="140"/>
    </w:p>
    <w:p w:rsidR="00EB1FF9" w:rsidRDefault="00EB1FF9" w:rsidP="00EB1FF9">
      <w:r>
        <w:t xml:space="preserve">The yeas and nays were taken resulting as follows: </w:t>
      </w:r>
    </w:p>
    <w:p w:rsidR="00EB1FF9" w:rsidRDefault="00EB1FF9" w:rsidP="00EB1FF9">
      <w:pPr>
        <w:jc w:val="center"/>
      </w:pPr>
      <w:r>
        <w:t xml:space="preserve"> </w:t>
      </w:r>
      <w:bookmarkStart w:id="141" w:name="vote_start275"/>
      <w:bookmarkEnd w:id="141"/>
      <w:r>
        <w:t>Yeas 95; Nays 0</w:t>
      </w:r>
    </w:p>
    <w:p w:rsidR="00EB1FF9" w:rsidRDefault="00EB1FF9" w:rsidP="00EB1FF9">
      <w:pPr>
        <w:jc w:val="center"/>
      </w:pPr>
    </w:p>
    <w:p w:rsidR="00EB1FF9" w:rsidRDefault="00EB1FF9" w:rsidP="00EB1FF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Alexander</w:t>
            </w:r>
          </w:p>
        </w:tc>
        <w:tc>
          <w:tcPr>
            <w:tcW w:w="2179" w:type="dxa"/>
            <w:shd w:val="clear" w:color="auto" w:fill="auto"/>
          </w:tcPr>
          <w:p w:rsidR="00EB1FF9" w:rsidRPr="00EB1FF9" w:rsidRDefault="00EB1FF9" w:rsidP="00EB1FF9">
            <w:pPr>
              <w:keepNext/>
              <w:ind w:firstLine="0"/>
            </w:pPr>
            <w:r>
              <w:t>Allison</w:t>
            </w:r>
          </w:p>
        </w:tc>
        <w:tc>
          <w:tcPr>
            <w:tcW w:w="2180" w:type="dxa"/>
            <w:shd w:val="clear" w:color="auto" w:fill="auto"/>
          </w:tcPr>
          <w:p w:rsidR="00EB1FF9" w:rsidRPr="00EB1FF9" w:rsidRDefault="00EB1FF9" w:rsidP="00EB1FF9">
            <w:pPr>
              <w:keepNext/>
              <w:ind w:firstLine="0"/>
            </w:pPr>
            <w:r>
              <w:t>Anderson</w:t>
            </w:r>
          </w:p>
        </w:tc>
      </w:tr>
      <w:tr w:rsidR="00EB1FF9" w:rsidRPr="00EB1FF9" w:rsidTr="000D6DE9">
        <w:tc>
          <w:tcPr>
            <w:tcW w:w="2179" w:type="dxa"/>
            <w:shd w:val="clear" w:color="auto" w:fill="auto"/>
          </w:tcPr>
          <w:p w:rsidR="00EB1FF9" w:rsidRPr="00EB1FF9" w:rsidRDefault="00EB1FF9" w:rsidP="00EB1FF9">
            <w:pPr>
              <w:ind w:firstLine="0"/>
            </w:pPr>
            <w:r>
              <w:t>Anthony</w:t>
            </w:r>
          </w:p>
        </w:tc>
        <w:tc>
          <w:tcPr>
            <w:tcW w:w="2179" w:type="dxa"/>
            <w:shd w:val="clear" w:color="auto" w:fill="auto"/>
          </w:tcPr>
          <w:p w:rsidR="00EB1FF9" w:rsidRPr="00EB1FF9" w:rsidRDefault="00EB1FF9" w:rsidP="00EB1FF9">
            <w:pPr>
              <w:ind w:firstLine="0"/>
            </w:pPr>
            <w:r>
              <w:t>Atwater</w:t>
            </w:r>
          </w:p>
        </w:tc>
        <w:tc>
          <w:tcPr>
            <w:tcW w:w="2180" w:type="dxa"/>
            <w:shd w:val="clear" w:color="auto" w:fill="auto"/>
          </w:tcPr>
          <w:p w:rsidR="00EB1FF9" w:rsidRPr="00EB1FF9" w:rsidRDefault="00EB1FF9" w:rsidP="00EB1FF9">
            <w:pPr>
              <w:ind w:firstLine="0"/>
            </w:pPr>
            <w:r>
              <w:t>Bales</w:t>
            </w:r>
          </w:p>
        </w:tc>
      </w:tr>
      <w:tr w:rsidR="00EB1FF9" w:rsidRPr="00EB1FF9" w:rsidTr="000D6DE9">
        <w:tc>
          <w:tcPr>
            <w:tcW w:w="2179" w:type="dxa"/>
            <w:shd w:val="clear" w:color="auto" w:fill="auto"/>
          </w:tcPr>
          <w:p w:rsidR="00EB1FF9" w:rsidRPr="00EB1FF9" w:rsidRDefault="00EB1FF9" w:rsidP="00EB1FF9">
            <w:pPr>
              <w:ind w:firstLine="0"/>
            </w:pPr>
            <w:r>
              <w:t>Ballentine</w:t>
            </w:r>
          </w:p>
        </w:tc>
        <w:tc>
          <w:tcPr>
            <w:tcW w:w="2179" w:type="dxa"/>
            <w:shd w:val="clear" w:color="auto" w:fill="auto"/>
          </w:tcPr>
          <w:p w:rsidR="00EB1FF9" w:rsidRPr="00EB1FF9" w:rsidRDefault="00EB1FF9" w:rsidP="00EB1FF9">
            <w:pPr>
              <w:ind w:firstLine="0"/>
            </w:pPr>
            <w:r>
              <w:t>Bamberg</w:t>
            </w:r>
          </w:p>
        </w:tc>
        <w:tc>
          <w:tcPr>
            <w:tcW w:w="2180" w:type="dxa"/>
            <w:shd w:val="clear" w:color="auto" w:fill="auto"/>
          </w:tcPr>
          <w:p w:rsidR="00EB1FF9" w:rsidRPr="00EB1FF9" w:rsidRDefault="00EB1FF9" w:rsidP="00EB1FF9">
            <w:pPr>
              <w:ind w:firstLine="0"/>
            </w:pPr>
            <w:r>
              <w:t>Bannister</w:t>
            </w:r>
          </w:p>
        </w:tc>
      </w:tr>
      <w:tr w:rsidR="00EB1FF9" w:rsidRPr="00EB1FF9" w:rsidTr="000D6DE9">
        <w:tc>
          <w:tcPr>
            <w:tcW w:w="2179" w:type="dxa"/>
            <w:shd w:val="clear" w:color="auto" w:fill="auto"/>
          </w:tcPr>
          <w:p w:rsidR="00EB1FF9" w:rsidRPr="00EB1FF9" w:rsidRDefault="00EB1FF9" w:rsidP="00EB1FF9">
            <w:pPr>
              <w:ind w:firstLine="0"/>
            </w:pPr>
            <w:r>
              <w:t>Bedingfield</w:t>
            </w:r>
          </w:p>
        </w:tc>
        <w:tc>
          <w:tcPr>
            <w:tcW w:w="2179" w:type="dxa"/>
            <w:shd w:val="clear" w:color="auto" w:fill="auto"/>
          </w:tcPr>
          <w:p w:rsidR="00EB1FF9" w:rsidRPr="00EB1FF9" w:rsidRDefault="00EB1FF9" w:rsidP="00EB1FF9">
            <w:pPr>
              <w:ind w:firstLine="0"/>
            </w:pPr>
            <w:r>
              <w:t>Bowers</w:t>
            </w:r>
          </w:p>
        </w:tc>
        <w:tc>
          <w:tcPr>
            <w:tcW w:w="2180" w:type="dxa"/>
            <w:shd w:val="clear" w:color="auto" w:fill="auto"/>
          </w:tcPr>
          <w:p w:rsidR="00EB1FF9" w:rsidRPr="00EB1FF9" w:rsidRDefault="00EB1FF9" w:rsidP="00EB1FF9">
            <w:pPr>
              <w:ind w:firstLine="0"/>
            </w:pPr>
            <w:r>
              <w:t>Bradley</w:t>
            </w:r>
          </w:p>
        </w:tc>
      </w:tr>
      <w:tr w:rsidR="00EB1FF9" w:rsidRPr="00EB1FF9" w:rsidTr="000D6DE9">
        <w:tc>
          <w:tcPr>
            <w:tcW w:w="2179" w:type="dxa"/>
            <w:shd w:val="clear" w:color="auto" w:fill="auto"/>
          </w:tcPr>
          <w:p w:rsidR="00EB1FF9" w:rsidRPr="00EB1FF9" w:rsidRDefault="00EB1FF9" w:rsidP="00EB1FF9">
            <w:pPr>
              <w:ind w:firstLine="0"/>
            </w:pPr>
            <w:r>
              <w:t>Brannon</w:t>
            </w:r>
          </w:p>
        </w:tc>
        <w:tc>
          <w:tcPr>
            <w:tcW w:w="2179" w:type="dxa"/>
            <w:shd w:val="clear" w:color="auto" w:fill="auto"/>
          </w:tcPr>
          <w:p w:rsidR="00EB1FF9" w:rsidRPr="00EB1FF9" w:rsidRDefault="00EB1FF9" w:rsidP="00EB1FF9">
            <w:pPr>
              <w:ind w:firstLine="0"/>
            </w:pPr>
            <w:r>
              <w:t>G. A. Brown</w:t>
            </w:r>
          </w:p>
        </w:tc>
        <w:tc>
          <w:tcPr>
            <w:tcW w:w="2180" w:type="dxa"/>
            <w:shd w:val="clear" w:color="auto" w:fill="auto"/>
          </w:tcPr>
          <w:p w:rsidR="00EB1FF9" w:rsidRPr="00EB1FF9" w:rsidRDefault="00EB1FF9" w:rsidP="00EB1FF9">
            <w:pPr>
              <w:ind w:firstLine="0"/>
            </w:pPr>
            <w:r>
              <w:t>R. L. Brown</w:t>
            </w:r>
          </w:p>
        </w:tc>
      </w:tr>
      <w:tr w:rsidR="00EB1FF9" w:rsidRPr="00EB1FF9" w:rsidTr="000D6DE9">
        <w:tc>
          <w:tcPr>
            <w:tcW w:w="2179" w:type="dxa"/>
            <w:shd w:val="clear" w:color="auto" w:fill="auto"/>
          </w:tcPr>
          <w:p w:rsidR="00EB1FF9" w:rsidRPr="00EB1FF9" w:rsidRDefault="00EB1FF9" w:rsidP="00EB1FF9">
            <w:pPr>
              <w:ind w:firstLine="0"/>
            </w:pPr>
            <w:r>
              <w:t>Burns</w:t>
            </w:r>
          </w:p>
        </w:tc>
        <w:tc>
          <w:tcPr>
            <w:tcW w:w="2179" w:type="dxa"/>
            <w:shd w:val="clear" w:color="auto" w:fill="auto"/>
          </w:tcPr>
          <w:p w:rsidR="00EB1FF9" w:rsidRPr="00EB1FF9" w:rsidRDefault="00EB1FF9" w:rsidP="00EB1FF9">
            <w:pPr>
              <w:ind w:firstLine="0"/>
            </w:pPr>
            <w:r>
              <w:t>Clary</w:t>
            </w:r>
          </w:p>
        </w:tc>
        <w:tc>
          <w:tcPr>
            <w:tcW w:w="2180" w:type="dxa"/>
            <w:shd w:val="clear" w:color="auto" w:fill="auto"/>
          </w:tcPr>
          <w:p w:rsidR="00EB1FF9" w:rsidRPr="00EB1FF9" w:rsidRDefault="00EB1FF9" w:rsidP="00EB1FF9">
            <w:pPr>
              <w:ind w:firstLine="0"/>
            </w:pPr>
            <w:r>
              <w:t>Clemmons</w:t>
            </w:r>
          </w:p>
        </w:tc>
      </w:tr>
      <w:tr w:rsidR="00EB1FF9" w:rsidRPr="00EB1FF9" w:rsidTr="000D6DE9">
        <w:tc>
          <w:tcPr>
            <w:tcW w:w="2179" w:type="dxa"/>
            <w:shd w:val="clear" w:color="auto" w:fill="auto"/>
          </w:tcPr>
          <w:p w:rsidR="00EB1FF9" w:rsidRPr="00EB1FF9" w:rsidRDefault="00EB1FF9" w:rsidP="00EB1FF9">
            <w:pPr>
              <w:ind w:firstLine="0"/>
            </w:pPr>
            <w:r>
              <w:t>Clyburn</w:t>
            </w:r>
          </w:p>
        </w:tc>
        <w:tc>
          <w:tcPr>
            <w:tcW w:w="2179" w:type="dxa"/>
            <w:shd w:val="clear" w:color="auto" w:fill="auto"/>
          </w:tcPr>
          <w:p w:rsidR="00EB1FF9" w:rsidRPr="00EB1FF9" w:rsidRDefault="00EB1FF9" w:rsidP="00EB1FF9">
            <w:pPr>
              <w:ind w:firstLine="0"/>
            </w:pPr>
            <w:r>
              <w:t>Cole</w:t>
            </w:r>
          </w:p>
        </w:tc>
        <w:tc>
          <w:tcPr>
            <w:tcW w:w="2180" w:type="dxa"/>
            <w:shd w:val="clear" w:color="auto" w:fill="auto"/>
          </w:tcPr>
          <w:p w:rsidR="00EB1FF9" w:rsidRPr="00EB1FF9" w:rsidRDefault="00EB1FF9" w:rsidP="00EB1FF9">
            <w:pPr>
              <w:ind w:firstLine="0"/>
            </w:pPr>
            <w:r>
              <w:t>Collins</w:t>
            </w:r>
          </w:p>
        </w:tc>
      </w:tr>
      <w:tr w:rsidR="00EB1FF9" w:rsidRPr="00EB1FF9" w:rsidTr="000D6DE9">
        <w:tc>
          <w:tcPr>
            <w:tcW w:w="2179" w:type="dxa"/>
            <w:shd w:val="clear" w:color="auto" w:fill="auto"/>
          </w:tcPr>
          <w:p w:rsidR="00EB1FF9" w:rsidRPr="00EB1FF9" w:rsidRDefault="00EB1FF9" w:rsidP="00EB1FF9">
            <w:pPr>
              <w:ind w:firstLine="0"/>
            </w:pPr>
            <w:r>
              <w:t>Crosby</w:t>
            </w:r>
          </w:p>
        </w:tc>
        <w:tc>
          <w:tcPr>
            <w:tcW w:w="2179" w:type="dxa"/>
            <w:shd w:val="clear" w:color="auto" w:fill="auto"/>
          </w:tcPr>
          <w:p w:rsidR="00EB1FF9" w:rsidRPr="00EB1FF9" w:rsidRDefault="00EB1FF9" w:rsidP="00EB1FF9">
            <w:pPr>
              <w:ind w:firstLine="0"/>
            </w:pPr>
            <w:r>
              <w:t>Daning</w:t>
            </w:r>
          </w:p>
        </w:tc>
        <w:tc>
          <w:tcPr>
            <w:tcW w:w="2180" w:type="dxa"/>
            <w:shd w:val="clear" w:color="auto" w:fill="auto"/>
          </w:tcPr>
          <w:p w:rsidR="00EB1FF9" w:rsidRPr="00EB1FF9" w:rsidRDefault="00EB1FF9" w:rsidP="00EB1FF9">
            <w:pPr>
              <w:ind w:firstLine="0"/>
            </w:pPr>
            <w:r>
              <w:t>Delleney</w:t>
            </w:r>
          </w:p>
        </w:tc>
      </w:tr>
      <w:tr w:rsidR="00EB1FF9" w:rsidRPr="00EB1FF9" w:rsidTr="000D6DE9">
        <w:tc>
          <w:tcPr>
            <w:tcW w:w="2179" w:type="dxa"/>
            <w:shd w:val="clear" w:color="auto" w:fill="auto"/>
          </w:tcPr>
          <w:p w:rsidR="00EB1FF9" w:rsidRPr="00EB1FF9" w:rsidRDefault="00EB1FF9" w:rsidP="00EB1FF9">
            <w:pPr>
              <w:ind w:firstLine="0"/>
            </w:pPr>
            <w:r>
              <w:t>Duckworth</w:t>
            </w:r>
          </w:p>
        </w:tc>
        <w:tc>
          <w:tcPr>
            <w:tcW w:w="2179" w:type="dxa"/>
            <w:shd w:val="clear" w:color="auto" w:fill="auto"/>
          </w:tcPr>
          <w:p w:rsidR="00EB1FF9" w:rsidRPr="00EB1FF9" w:rsidRDefault="00EB1FF9" w:rsidP="00EB1FF9">
            <w:pPr>
              <w:ind w:firstLine="0"/>
            </w:pPr>
            <w:r>
              <w:t>Erickson</w:t>
            </w:r>
          </w:p>
        </w:tc>
        <w:tc>
          <w:tcPr>
            <w:tcW w:w="2180" w:type="dxa"/>
            <w:shd w:val="clear" w:color="auto" w:fill="auto"/>
          </w:tcPr>
          <w:p w:rsidR="00EB1FF9" w:rsidRPr="00EB1FF9" w:rsidRDefault="00EB1FF9" w:rsidP="00EB1FF9">
            <w:pPr>
              <w:ind w:firstLine="0"/>
            </w:pPr>
            <w:r>
              <w:t>Felder</w:t>
            </w:r>
          </w:p>
        </w:tc>
      </w:tr>
      <w:tr w:rsidR="00EB1FF9" w:rsidRPr="00EB1FF9" w:rsidTr="000D6DE9">
        <w:tc>
          <w:tcPr>
            <w:tcW w:w="2179" w:type="dxa"/>
            <w:shd w:val="clear" w:color="auto" w:fill="auto"/>
          </w:tcPr>
          <w:p w:rsidR="00EB1FF9" w:rsidRPr="00EB1FF9" w:rsidRDefault="00EB1FF9" w:rsidP="00EB1FF9">
            <w:pPr>
              <w:ind w:firstLine="0"/>
            </w:pPr>
            <w:r>
              <w:t>Finlay</w:t>
            </w:r>
          </w:p>
        </w:tc>
        <w:tc>
          <w:tcPr>
            <w:tcW w:w="2179" w:type="dxa"/>
            <w:shd w:val="clear" w:color="auto" w:fill="auto"/>
          </w:tcPr>
          <w:p w:rsidR="00EB1FF9" w:rsidRPr="00EB1FF9" w:rsidRDefault="00EB1FF9" w:rsidP="00EB1FF9">
            <w:pPr>
              <w:ind w:firstLine="0"/>
            </w:pPr>
            <w:r>
              <w:t>Forrester</w:t>
            </w:r>
          </w:p>
        </w:tc>
        <w:tc>
          <w:tcPr>
            <w:tcW w:w="2180" w:type="dxa"/>
            <w:shd w:val="clear" w:color="auto" w:fill="auto"/>
          </w:tcPr>
          <w:p w:rsidR="00EB1FF9" w:rsidRPr="00EB1FF9" w:rsidRDefault="00EB1FF9" w:rsidP="00EB1FF9">
            <w:pPr>
              <w:ind w:firstLine="0"/>
            </w:pPr>
            <w:r>
              <w:t>Fry</w:t>
            </w:r>
          </w:p>
        </w:tc>
      </w:tr>
      <w:tr w:rsidR="00EB1FF9" w:rsidRPr="00EB1FF9" w:rsidTr="000D6DE9">
        <w:tc>
          <w:tcPr>
            <w:tcW w:w="2179" w:type="dxa"/>
            <w:shd w:val="clear" w:color="auto" w:fill="auto"/>
          </w:tcPr>
          <w:p w:rsidR="00EB1FF9" w:rsidRPr="00EB1FF9" w:rsidRDefault="00EB1FF9" w:rsidP="00EB1FF9">
            <w:pPr>
              <w:ind w:firstLine="0"/>
            </w:pPr>
            <w:r>
              <w:t>Funderburk</w:t>
            </w:r>
          </w:p>
        </w:tc>
        <w:tc>
          <w:tcPr>
            <w:tcW w:w="2179" w:type="dxa"/>
            <w:shd w:val="clear" w:color="auto" w:fill="auto"/>
          </w:tcPr>
          <w:p w:rsidR="00EB1FF9" w:rsidRPr="00EB1FF9" w:rsidRDefault="00EB1FF9" w:rsidP="00EB1FF9">
            <w:pPr>
              <w:ind w:firstLine="0"/>
            </w:pPr>
            <w:r>
              <w:t>Gagnon</w:t>
            </w:r>
          </w:p>
        </w:tc>
        <w:tc>
          <w:tcPr>
            <w:tcW w:w="2180" w:type="dxa"/>
            <w:shd w:val="clear" w:color="auto" w:fill="auto"/>
          </w:tcPr>
          <w:p w:rsidR="00EB1FF9" w:rsidRPr="00EB1FF9" w:rsidRDefault="00EB1FF9" w:rsidP="00EB1FF9">
            <w:pPr>
              <w:ind w:firstLine="0"/>
            </w:pPr>
            <w:r>
              <w:t>Gilliard</w:t>
            </w:r>
          </w:p>
        </w:tc>
      </w:tr>
      <w:tr w:rsidR="00EB1FF9" w:rsidRPr="00EB1FF9" w:rsidTr="000D6DE9">
        <w:tc>
          <w:tcPr>
            <w:tcW w:w="2179" w:type="dxa"/>
            <w:shd w:val="clear" w:color="auto" w:fill="auto"/>
          </w:tcPr>
          <w:p w:rsidR="00EB1FF9" w:rsidRPr="00EB1FF9" w:rsidRDefault="00EB1FF9" w:rsidP="00EB1FF9">
            <w:pPr>
              <w:ind w:firstLine="0"/>
            </w:pPr>
            <w:r>
              <w:t>Govan</w:t>
            </w:r>
          </w:p>
        </w:tc>
        <w:tc>
          <w:tcPr>
            <w:tcW w:w="2179" w:type="dxa"/>
            <w:shd w:val="clear" w:color="auto" w:fill="auto"/>
          </w:tcPr>
          <w:p w:rsidR="00EB1FF9" w:rsidRPr="00EB1FF9" w:rsidRDefault="00EB1FF9" w:rsidP="00EB1FF9">
            <w:pPr>
              <w:ind w:firstLine="0"/>
            </w:pPr>
            <w:r>
              <w:t>Hamilton</w:t>
            </w:r>
          </w:p>
        </w:tc>
        <w:tc>
          <w:tcPr>
            <w:tcW w:w="2180" w:type="dxa"/>
            <w:shd w:val="clear" w:color="auto" w:fill="auto"/>
          </w:tcPr>
          <w:p w:rsidR="00EB1FF9" w:rsidRPr="00EB1FF9" w:rsidRDefault="00EB1FF9" w:rsidP="00EB1FF9">
            <w:pPr>
              <w:ind w:firstLine="0"/>
            </w:pPr>
            <w:r>
              <w:t>Hardee</w:t>
            </w:r>
          </w:p>
        </w:tc>
      </w:tr>
      <w:tr w:rsidR="00EB1FF9" w:rsidRPr="00EB1FF9" w:rsidTr="000D6DE9">
        <w:tc>
          <w:tcPr>
            <w:tcW w:w="2179" w:type="dxa"/>
            <w:shd w:val="clear" w:color="auto" w:fill="auto"/>
          </w:tcPr>
          <w:p w:rsidR="00EB1FF9" w:rsidRPr="00EB1FF9" w:rsidRDefault="00EB1FF9" w:rsidP="00EB1FF9">
            <w:pPr>
              <w:ind w:firstLine="0"/>
            </w:pPr>
            <w:r>
              <w:t>Henderson</w:t>
            </w:r>
          </w:p>
        </w:tc>
        <w:tc>
          <w:tcPr>
            <w:tcW w:w="2179" w:type="dxa"/>
            <w:shd w:val="clear" w:color="auto" w:fill="auto"/>
          </w:tcPr>
          <w:p w:rsidR="00EB1FF9" w:rsidRPr="00EB1FF9" w:rsidRDefault="00EB1FF9" w:rsidP="00EB1FF9">
            <w:pPr>
              <w:ind w:firstLine="0"/>
            </w:pPr>
            <w:r>
              <w:t>Henegan</w:t>
            </w:r>
          </w:p>
        </w:tc>
        <w:tc>
          <w:tcPr>
            <w:tcW w:w="2180" w:type="dxa"/>
            <w:shd w:val="clear" w:color="auto" w:fill="auto"/>
          </w:tcPr>
          <w:p w:rsidR="00EB1FF9" w:rsidRPr="00EB1FF9" w:rsidRDefault="00EB1FF9" w:rsidP="00EB1FF9">
            <w:pPr>
              <w:ind w:firstLine="0"/>
            </w:pPr>
            <w:r>
              <w:t>Hicks</w:t>
            </w:r>
          </w:p>
        </w:tc>
      </w:tr>
      <w:tr w:rsidR="00EB1FF9" w:rsidRPr="00EB1FF9" w:rsidTr="000D6DE9">
        <w:tc>
          <w:tcPr>
            <w:tcW w:w="2179" w:type="dxa"/>
            <w:shd w:val="clear" w:color="auto" w:fill="auto"/>
          </w:tcPr>
          <w:p w:rsidR="00EB1FF9" w:rsidRPr="00EB1FF9" w:rsidRDefault="00EB1FF9" w:rsidP="00EB1FF9">
            <w:pPr>
              <w:ind w:firstLine="0"/>
            </w:pPr>
            <w:r>
              <w:t>Hill</w:t>
            </w:r>
          </w:p>
        </w:tc>
        <w:tc>
          <w:tcPr>
            <w:tcW w:w="2179" w:type="dxa"/>
            <w:shd w:val="clear" w:color="auto" w:fill="auto"/>
          </w:tcPr>
          <w:p w:rsidR="00EB1FF9" w:rsidRPr="00EB1FF9" w:rsidRDefault="00EB1FF9" w:rsidP="00EB1FF9">
            <w:pPr>
              <w:ind w:firstLine="0"/>
            </w:pPr>
            <w:r>
              <w:t>Hixon</w:t>
            </w:r>
          </w:p>
        </w:tc>
        <w:tc>
          <w:tcPr>
            <w:tcW w:w="2180" w:type="dxa"/>
            <w:shd w:val="clear" w:color="auto" w:fill="auto"/>
          </w:tcPr>
          <w:p w:rsidR="00EB1FF9" w:rsidRPr="00EB1FF9" w:rsidRDefault="00EB1FF9" w:rsidP="00EB1FF9">
            <w:pPr>
              <w:ind w:firstLine="0"/>
            </w:pPr>
            <w:r>
              <w:t>Hodges</w:t>
            </w:r>
          </w:p>
        </w:tc>
      </w:tr>
    </w:tbl>
    <w:p w:rsidR="000D6DE9" w:rsidRDefault="000D6DE9"/>
    <w:p w:rsidR="000D6DE9" w:rsidRDefault="000D6DE9"/>
    <w:p w:rsidR="000D6DE9" w:rsidRPr="000D6DE9" w:rsidRDefault="000D6DE9" w:rsidP="000D6DE9">
      <w:pPr>
        <w:jc w:val="right"/>
        <w:rPr>
          <w:b/>
        </w:rPr>
      </w:pPr>
      <w:r w:rsidRPr="000D6DE9">
        <w:rPr>
          <w:b/>
        </w:rPr>
        <w:t>Printed Page 3803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Hosey</w:t>
            </w:r>
          </w:p>
        </w:tc>
        <w:tc>
          <w:tcPr>
            <w:tcW w:w="2179" w:type="dxa"/>
            <w:shd w:val="clear" w:color="auto" w:fill="auto"/>
          </w:tcPr>
          <w:p w:rsidR="00EB1FF9" w:rsidRPr="00EB1FF9" w:rsidRDefault="00EB1FF9" w:rsidP="00EB1FF9">
            <w:pPr>
              <w:ind w:firstLine="0"/>
            </w:pPr>
            <w:r>
              <w:t>Huggins</w:t>
            </w:r>
          </w:p>
        </w:tc>
        <w:tc>
          <w:tcPr>
            <w:tcW w:w="2180" w:type="dxa"/>
            <w:shd w:val="clear" w:color="auto" w:fill="auto"/>
          </w:tcPr>
          <w:p w:rsidR="00EB1FF9" w:rsidRPr="00EB1FF9" w:rsidRDefault="00EB1FF9" w:rsidP="00EB1FF9">
            <w:pPr>
              <w:ind w:firstLine="0"/>
            </w:pPr>
            <w:r>
              <w:t>Jefferson</w:t>
            </w:r>
          </w:p>
        </w:tc>
      </w:tr>
      <w:tr w:rsidR="00EB1FF9" w:rsidRPr="00EB1FF9" w:rsidTr="000D6DE9">
        <w:tc>
          <w:tcPr>
            <w:tcW w:w="2179" w:type="dxa"/>
            <w:shd w:val="clear" w:color="auto" w:fill="auto"/>
          </w:tcPr>
          <w:p w:rsidR="00EB1FF9" w:rsidRPr="00EB1FF9" w:rsidRDefault="00EB1FF9" w:rsidP="00EB1FF9">
            <w:pPr>
              <w:ind w:firstLine="0"/>
            </w:pPr>
            <w:r>
              <w:t>Johnson</w:t>
            </w:r>
          </w:p>
        </w:tc>
        <w:tc>
          <w:tcPr>
            <w:tcW w:w="2179" w:type="dxa"/>
            <w:shd w:val="clear" w:color="auto" w:fill="auto"/>
          </w:tcPr>
          <w:p w:rsidR="00EB1FF9" w:rsidRPr="00EB1FF9" w:rsidRDefault="00EB1FF9" w:rsidP="00EB1FF9">
            <w:pPr>
              <w:ind w:firstLine="0"/>
            </w:pPr>
            <w:r>
              <w:t>Jordan</w:t>
            </w:r>
          </w:p>
        </w:tc>
        <w:tc>
          <w:tcPr>
            <w:tcW w:w="2180" w:type="dxa"/>
            <w:shd w:val="clear" w:color="auto" w:fill="auto"/>
          </w:tcPr>
          <w:p w:rsidR="00EB1FF9" w:rsidRPr="00EB1FF9" w:rsidRDefault="00EB1FF9" w:rsidP="00EB1FF9">
            <w:pPr>
              <w:ind w:firstLine="0"/>
            </w:pPr>
            <w:r>
              <w:t>Kennedy</w:t>
            </w:r>
          </w:p>
        </w:tc>
      </w:tr>
      <w:tr w:rsidR="00EB1FF9" w:rsidRPr="00EB1FF9" w:rsidTr="000D6DE9">
        <w:tc>
          <w:tcPr>
            <w:tcW w:w="2179" w:type="dxa"/>
            <w:shd w:val="clear" w:color="auto" w:fill="auto"/>
          </w:tcPr>
          <w:p w:rsidR="00EB1FF9" w:rsidRPr="00EB1FF9" w:rsidRDefault="00EB1FF9" w:rsidP="00EB1FF9">
            <w:pPr>
              <w:ind w:firstLine="0"/>
            </w:pPr>
            <w:r>
              <w:t>King</w:t>
            </w:r>
          </w:p>
        </w:tc>
        <w:tc>
          <w:tcPr>
            <w:tcW w:w="2179" w:type="dxa"/>
            <w:shd w:val="clear" w:color="auto" w:fill="auto"/>
          </w:tcPr>
          <w:p w:rsidR="00EB1FF9" w:rsidRPr="00EB1FF9" w:rsidRDefault="00EB1FF9" w:rsidP="00EB1FF9">
            <w:pPr>
              <w:ind w:firstLine="0"/>
            </w:pPr>
            <w:r>
              <w:t>Kirby</w:t>
            </w:r>
          </w:p>
        </w:tc>
        <w:tc>
          <w:tcPr>
            <w:tcW w:w="2180" w:type="dxa"/>
            <w:shd w:val="clear" w:color="auto" w:fill="auto"/>
          </w:tcPr>
          <w:p w:rsidR="00EB1FF9" w:rsidRPr="00EB1FF9" w:rsidRDefault="00EB1FF9" w:rsidP="00EB1FF9">
            <w:pPr>
              <w:ind w:firstLine="0"/>
            </w:pPr>
            <w:r>
              <w:t>Limehouse</w:t>
            </w:r>
          </w:p>
        </w:tc>
      </w:tr>
      <w:tr w:rsidR="00EB1FF9" w:rsidRPr="00EB1FF9" w:rsidTr="000D6DE9">
        <w:tc>
          <w:tcPr>
            <w:tcW w:w="2179" w:type="dxa"/>
            <w:shd w:val="clear" w:color="auto" w:fill="auto"/>
          </w:tcPr>
          <w:p w:rsidR="00EB1FF9" w:rsidRPr="00EB1FF9" w:rsidRDefault="00EB1FF9" w:rsidP="00EB1FF9">
            <w:pPr>
              <w:ind w:firstLine="0"/>
            </w:pPr>
            <w:r>
              <w:lastRenderedPageBreak/>
              <w:t>Loftis</w:t>
            </w:r>
          </w:p>
        </w:tc>
        <w:tc>
          <w:tcPr>
            <w:tcW w:w="2179" w:type="dxa"/>
            <w:shd w:val="clear" w:color="auto" w:fill="auto"/>
          </w:tcPr>
          <w:p w:rsidR="00EB1FF9" w:rsidRPr="00EB1FF9" w:rsidRDefault="00EB1FF9" w:rsidP="00EB1FF9">
            <w:pPr>
              <w:ind w:firstLine="0"/>
            </w:pPr>
            <w:r>
              <w:t>Long</w:t>
            </w:r>
          </w:p>
        </w:tc>
        <w:tc>
          <w:tcPr>
            <w:tcW w:w="2180" w:type="dxa"/>
            <w:shd w:val="clear" w:color="auto" w:fill="auto"/>
          </w:tcPr>
          <w:p w:rsidR="00EB1FF9" w:rsidRPr="00EB1FF9" w:rsidRDefault="00EB1FF9" w:rsidP="00EB1FF9">
            <w:pPr>
              <w:ind w:firstLine="0"/>
            </w:pPr>
            <w:r>
              <w:t>Lowe</w:t>
            </w:r>
          </w:p>
        </w:tc>
      </w:tr>
      <w:tr w:rsidR="00EB1FF9" w:rsidRPr="00EB1FF9" w:rsidTr="000D6DE9">
        <w:tc>
          <w:tcPr>
            <w:tcW w:w="2179" w:type="dxa"/>
            <w:shd w:val="clear" w:color="auto" w:fill="auto"/>
          </w:tcPr>
          <w:p w:rsidR="00EB1FF9" w:rsidRPr="00EB1FF9" w:rsidRDefault="00EB1FF9" w:rsidP="00EB1FF9">
            <w:pPr>
              <w:ind w:firstLine="0"/>
            </w:pPr>
            <w:r>
              <w:t>Lucas</w:t>
            </w:r>
          </w:p>
        </w:tc>
        <w:tc>
          <w:tcPr>
            <w:tcW w:w="2179" w:type="dxa"/>
            <w:shd w:val="clear" w:color="auto" w:fill="auto"/>
          </w:tcPr>
          <w:p w:rsidR="00EB1FF9" w:rsidRPr="00EB1FF9" w:rsidRDefault="00EB1FF9" w:rsidP="00EB1FF9">
            <w:pPr>
              <w:ind w:firstLine="0"/>
            </w:pPr>
            <w:r>
              <w:t>McCoy</w:t>
            </w:r>
          </w:p>
        </w:tc>
        <w:tc>
          <w:tcPr>
            <w:tcW w:w="2180" w:type="dxa"/>
            <w:shd w:val="clear" w:color="auto" w:fill="auto"/>
          </w:tcPr>
          <w:p w:rsidR="00EB1FF9" w:rsidRPr="00EB1FF9" w:rsidRDefault="00EB1FF9" w:rsidP="00EB1FF9">
            <w:pPr>
              <w:ind w:firstLine="0"/>
            </w:pPr>
            <w:r>
              <w:t>McEachern</w:t>
            </w:r>
          </w:p>
        </w:tc>
      </w:tr>
      <w:tr w:rsidR="00EB1FF9" w:rsidRPr="00EB1FF9" w:rsidTr="000D6DE9">
        <w:tc>
          <w:tcPr>
            <w:tcW w:w="2179" w:type="dxa"/>
            <w:shd w:val="clear" w:color="auto" w:fill="auto"/>
          </w:tcPr>
          <w:p w:rsidR="00EB1FF9" w:rsidRPr="00EB1FF9" w:rsidRDefault="00EB1FF9" w:rsidP="00EB1FF9">
            <w:pPr>
              <w:ind w:firstLine="0"/>
            </w:pPr>
            <w:r>
              <w:t>McKnight</w:t>
            </w:r>
          </w:p>
        </w:tc>
        <w:tc>
          <w:tcPr>
            <w:tcW w:w="2179" w:type="dxa"/>
            <w:shd w:val="clear" w:color="auto" w:fill="auto"/>
          </w:tcPr>
          <w:p w:rsidR="00EB1FF9" w:rsidRPr="00EB1FF9" w:rsidRDefault="00EB1FF9" w:rsidP="00EB1FF9">
            <w:pPr>
              <w:ind w:firstLine="0"/>
            </w:pPr>
            <w:r>
              <w:t>M. S. McLeod</w:t>
            </w:r>
          </w:p>
        </w:tc>
        <w:tc>
          <w:tcPr>
            <w:tcW w:w="2180" w:type="dxa"/>
            <w:shd w:val="clear" w:color="auto" w:fill="auto"/>
          </w:tcPr>
          <w:p w:rsidR="00EB1FF9" w:rsidRPr="00EB1FF9" w:rsidRDefault="00EB1FF9" w:rsidP="00EB1FF9">
            <w:pPr>
              <w:ind w:firstLine="0"/>
            </w:pPr>
            <w:r>
              <w:t>W. J. McLeod</w:t>
            </w:r>
          </w:p>
        </w:tc>
      </w:tr>
      <w:tr w:rsidR="00EB1FF9" w:rsidRPr="00EB1FF9" w:rsidTr="000D6DE9">
        <w:tc>
          <w:tcPr>
            <w:tcW w:w="2179" w:type="dxa"/>
            <w:shd w:val="clear" w:color="auto" w:fill="auto"/>
          </w:tcPr>
          <w:p w:rsidR="00EB1FF9" w:rsidRPr="00EB1FF9" w:rsidRDefault="00EB1FF9" w:rsidP="00EB1FF9">
            <w:pPr>
              <w:ind w:firstLine="0"/>
            </w:pPr>
            <w:r>
              <w:t>Merrill</w:t>
            </w:r>
          </w:p>
        </w:tc>
        <w:tc>
          <w:tcPr>
            <w:tcW w:w="2179" w:type="dxa"/>
            <w:shd w:val="clear" w:color="auto" w:fill="auto"/>
          </w:tcPr>
          <w:p w:rsidR="00EB1FF9" w:rsidRPr="00EB1FF9" w:rsidRDefault="00EB1FF9" w:rsidP="00EB1FF9">
            <w:pPr>
              <w:ind w:firstLine="0"/>
            </w:pPr>
            <w:r>
              <w:t>Mitchell</w:t>
            </w:r>
          </w:p>
        </w:tc>
        <w:tc>
          <w:tcPr>
            <w:tcW w:w="2180" w:type="dxa"/>
            <w:shd w:val="clear" w:color="auto" w:fill="auto"/>
          </w:tcPr>
          <w:p w:rsidR="00EB1FF9" w:rsidRPr="00EB1FF9" w:rsidRDefault="00EB1FF9" w:rsidP="00EB1FF9">
            <w:pPr>
              <w:ind w:firstLine="0"/>
            </w:pPr>
            <w:r>
              <w:t>D. C. Moss</w:t>
            </w:r>
          </w:p>
        </w:tc>
      </w:tr>
      <w:tr w:rsidR="00EB1FF9" w:rsidRPr="00EB1FF9" w:rsidTr="000D6DE9">
        <w:tc>
          <w:tcPr>
            <w:tcW w:w="2179" w:type="dxa"/>
            <w:shd w:val="clear" w:color="auto" w:fill="auto"/>
          </w:tcPr>
          <w:p w:rsidR="00EB1FF9" w:rsidRPr="00EB1FF9" w:rsidRDefault="00EB1FF9" w:rsidP="00EB1FF9">
            <w:pPr>
              <w:ind w:firstLine="0"/>
            </w:pPr>
            <w:r>
              <w:t>V. S. Moss</w:t>
            </w:r>
          </w:p>
        </w:tc>
        <w:tc>
          <w:tcPr>
            <w:tcW w:w="2179" w:type="dxa"/>
            <w:shd w:val="clear" w:color="auto" w:fill="auto"/>
          </w:tcPr>
          <w:p w:rsidR="00EB1FF9" w:rsidRPr="00EB1FF9" w:rsidRDefault="00EB1FF9" w:rsidP="00EB1FF9">
            <w:pPr>
              <w:ind w:firstLine="0"/>
            </w:pPr>
            <w:r>
              <w:t>Murphy</w:t>
            </w:r>
          </w:p>
        </w:tc>
        <w:tc>
          <w:tcPr>
            <w:tcW w:w="2180" w:type="dxa"/>
            <w:shd w:val="clear" w:color="auto" w:fill="auto"/>
          </w:tcPr>
          <w:p w:rsidR="00EB1FF9" w:rsidRPr="00EB1FF9" w:rsidRDefault="00EB1FF9" w:rsidP="00EB1FF9">
            <w:pPr>
              <w:ind w:firstLine="0"/>
            </w:pPr>
            <w:r>
              <w:t>Nanney</w:t>
            </w:r>
          </w:p>
        </w:tc>
      </w:tr>
      <w:tr w:rsidR="00EB1FF9" w:rsidRPr="00EB1FF9" w:rsidTr="000D6DE9">
        <w:tc>
          <w:tcPr>
            <w:tcW w:w="2179" w:type="dxa"/>
            <w:shd w:val="clear" w:color="auto" w:fill="auto"/>
          </w:tcPr>
          <w:p w:rsidR="00EB1FF9" w:rsidRPr="00EB1FF9" w:rsidRDefault="00EB1FF9" w:rsidP="00EB1FF9">
            <w:pPr>
              <w:ind w:firstLine="0"/>
            </w:pPr>
            <w:r>
              <w:t>Neal</w:t>
            </w:r>
          </w:p>
        </w:tc>
        <w:tc>
          <w:tcPr>
            <w:tcW w:w="2179" w:type="dxa"/>
            <w:shd w:val="clear" w:color="auto" w:fill="auto"/>
          </w:tcPr>
          <w:p w:rsidR="00EB1FF9" w:rsidRPr="00EB1FF9" w:rsidRDefault="00EB1FF9" w:rsidP="00EB1FF9">
            <w:pPr>
              <w:ind w:firstLine="0"/>
            </w:pPr>
            <w:r>
              <w:t>Norman</w:t>
            </w:r>
          </w:p>
        </w:tc>
        <w:tc>
          <w:tcPr>
            <w:tcW w:w="2180" w:type="dxa"/>
            <w:shd w:val="clear" w:color="auto" w:fill="auto"/>
          </w:tcPr>
          <w:p w:rsidR="00EB1FF9" w:rsidRPr="00EB1FF9" w:rsidRDefault="00EB1FF9" w:rsidP="00EB1FF9">
            <w:pPr>
              <w:ind w:firstLine="0"/>
            </w:pPr>
            <w:r>
              <w:t>Norrell</w:t>
            </w:r>
          </w:p>
        </w:tc>
      </w:tr>
      <w:tr w:rsidR="00EB1FF9" w:rsidRPr="00EB1FF9" w:rsidTr="000D6DE9">
        <w:tc>
          <w:tcPr>
            <w:tcW w:w="2179" w:type="dxa"/>
            <w:shd w:val="clear" w:color="auto" w:fill="auto"/>
          </w:tcPr>
          <w:p w:rsidR="00EB1FF9" w:rsidRPr="00EB1FF9" w:rsidRDefault="00EB1FF9" w:rsidP="00EB1FF9">
            <w:pPr>
              <w:ind w:firstLine="0"/>
            </w:pPr>
            <w:r>
              <w:t>Ott</w:t>
            </w:r>
          </w:p>
        </w:tc>
        <w:tc>
          <w:tcPr>
            <w:tcW w:w="2179" w:type="dxa"/>
            <w:shd w:val="clear" w:color="auto" w:fill="auto"/>
          </w:tcPr>
          <w:p w:rsidR="00EB1FF9" w:rsidRPr="00EB1FF9" w:rsidRDefault="00EB1FF9" w:rsidP="00EB1FF9">
            <w:pPr>
              <w:ind w:firstLine="0"/>
            </w:pPr>
            <w:r>
              <w:t>Parks</w:t>
            </w:r>
          </w:p>
        </w:tc>
        <w:tc>
          <w:tcPr>
            <w:tcW w:w="2180" w:type="dxa"/>
            <w:shd w:val="clear" w:color="auto" w:fill="auto"/>
          </w:tcPr>
          <w:p w:rsidR="00EB1FF9" w:rsidRPr="00EB1FF9" w:rsidRDefault="00EB1FF9" w:rsidP="00EB1FF9">
            <w:pPr>
              <w:ind w:firstLine="0"/>
            </w:pPr>
            <w:r>
              <w:t>Pitts</w:t>
            </w:r>
          </w:p>
        </w:tc>
      </w:tr>
      <w:tr w:rsidR="00EB1FF9" w:rsidRPr="00EB1FF9" w:rsidTr="000D6DE9">
        <w:tc>
          <w:tcPr>
            <w:tcW w:w="2179" w:type="dxa"/>
            <w:shd w:val="clear" w:color="auto" w:fill="auto"/>
          </w:tcPr>
          <w:p w:rsidR="00EB1FF9" w:rsidRPr="00EB1FF9" w:rsidRDefault="00EB1FF9" w:rsidP="00EB1FF9">
            <w:pPr>
              <w:ind w:firstLine="0"/>
            </w:pPr>
            <w:r>
              <w:t>Pope</w:t>
            </w:r>
          </w:p>
        </w:tc>
        <w:tc>
          <w:tcPr>
            <w:tcW w:w="2179" w:type="dxa"/>
            <w:shd w:val="clear" w:color="auto" w:fill="auto"/>
          </w:tcPr>
          <w:p w:rsidR="00EB1FF9" w:rsidRPr="00EB1FF9" w:rsidRDefault="00EB1FF9" w:rsidP="00EB1FF9">
            <w:pPr>
              <w:ind w:firstLine="0"/>
            </w:pPr>
            <w:r>
              <w:t>Putnam</w:t>
            </w:r>
          </w:p>
        </w:tc>
        <w:tc>
          <w:tcPr>
            <w:tcW w:w="2180" w:type="dxa"/>
            <w:shd w:val="clear" w:color="auto" w:fill="auto"/>
          </w:tcPr>
          <w:p w:rsidR="00EB1FF9" w:rsidRPr="00EB1FF9" w:rsidRDefault="00EB1FF9" w:rsidP="00EB1FF9">
            <w:pPr>
              <w:ind w:firstLine="0"/>
            </w:pPr>
            <w:r>
              <w:t>Quinn</w:t>
            </w:r>
          </w:p>
        </w:tc>
      </w:tr>
      <w:tr w:rsidR="00EB1FF9" w:rsidRPr="00EB1FF9" w:rsidTr="000D6DE9">
        <w:tc>
          <w:tcPr>
            <w:tcW w:w="2179" w:type="dxa"/>
            <w:shd w:val="clear" w:color="auto" w:fill="auto"/>
          </w:tcPr>
          <w:p w:rsidR="00EB1FF9" w:rsidRPr="00EB1FF9" w:rsidRDefault="00EB1FF9" w:rsidP="00EB1FF9">
            <w:pPr>
              <w:ind w:firstLine="0"/>
            </w:pPr>
            <w:r>
              <w:t>Ridgeway</w:t>
            </w:r>
          </w:p>
        </w:tc>
        <w:tc>
          <w:tcPr>
            <w:tcW w:w="2179" w:type="dxa"/>
            <w:shd w:val="clear" w:color="auto" w:fill="auto"/>
          </w:tcPr>
          <w:p w:rsidR="00EB1FF9" w:rsidRPr="00EB1FF9" w:rsidRDefault="00EB1FF9" w:rsidP="00EB1FF9">
            <w:pPr>
              <w:ind w:firstLine="0"/>
            </w:pPr>
            <w:r>
              <w:t>Riley</w:t>
            </w:r>
          </w:p>
        </w:tc>
        <w:tc>
          <w:tcPr>
            <w:tcW w:w="2180" w:type="dxa"/>
            <w:shd w:val="clear" w:color="auto" w:fill="auto"/>
          </w:tcPr>
          <w:p w:rsidR="00EB1FF9" w:rsidRPr="00EB1FF9" w:rsidRDefault="00EB1FF9" w:rsidP="00EB1FF9">
            <w:pPr>
              <w:ind w:firstLine="0"/>
            </w:pPr>
            <w:r>
              <w:t>Rivers</w:t>
            </w:r>
          </w:p>
        </w:tc>
      </w:tr>
      <w:tr w:rsidR="00EB1FF9" w:rsidRPr="00EB1FF9" w:rsidTr="000D6DE9">
        <w:tc>
          <w:tcPr>
            <w:tcW w:w="2179" w:type="dxa"/>
            <w:shd w:val="clear" w:color="auto" w:fill="auto"/>
          </w:tcPr>
          <w:p w:rsidR="00EB1FF9" w:rsidRPr="00EB1FF9" w:rsidRDefault="00EB1FF9" w:rsidP="00EB1FF9">
            <w:pPr>
              <w:ind w:firstLine="0"/>
            </w:pPr>
            <w:r>
              <w:t>Robinson-Simpson</w:t>
            </w:r>
          </w:p>
        </w:tc>
        <w:tc>
          <w:tcPr>
            <w:tcW w:w="2179" w:type="dxa"/>
            <w:shd w:val="clear" w:color="auto" w:fill="auto"/>
          </w:tcPr>
          <w:p w:rsidR="00EB1FF9" w:rsidRPr="00EB1FF9" w:rsidRDefault="00EB1FF9" w:rsidP="00EB1FF9">
            <w:pPr>
              <w:ind w:firstLine="0"/>
            </w:pPr>
            <w:r>
              <w:t>Rutherford</w:t>
            </w:r>
          </w:p>
        </w:tc>
        <w:tc>
          <w:tcPr>
            <w:tcW w:w="2180" w:type="dxa"/>
            <w:shd w:val="clear" w:color="auto" w:fill="auto"/>
          </w:tcPr>
          <w:p w:rsidR="00EB1FF9" w:rsidRPr="00EB1FF9" w:rsidRDefault="00EB1FF9" w:rsidP="00EB1FF9">
            <w:pPr>
              <w:ind w:firstLine="0"/>
            </w:pPr>
            <w:r>
              <w:t>Ryhal</w:t>
            </w:r>
          </w:p>
        </w:tc>
      </w:tr>
      <w:tr w:rsidR="00EB1FF9" w:rsidRPr="00EB1FF9" w:rsidTr="000D6DE9">
        <w:tc>
          <w:tcPr>
            <w:tcW w:w="2179" w:type="dxa"/>
            <w:shd w:val="clear" w:color="auto" w:fill="auto"/>
          </w:tcPr>
          <w:p w:rsidR="00EB1FF9" w:rsidRPr="00EB1FF9" w:rsidRDefault="00EB1FF9" w:rsidP="00EB1FF9">
            <w:pPr>
              <w:ind w:firstLine="0"/>
            </w:pPr>
            <w:r>
              <w:t>Sandifer</w:t>
            </w:r>
          </w:p>
        </w:tc>
        <w:tc>
          <w:tcPr>
            <w:tcW w:w="2179" w:type="dxa"/>
            <w:shd w:val="clear" w:color="auto" w:fill="auto"/>
          </w:tcPr>
          <w:p w:rsidR="00EB1FF9" w:rsidRPr="00EB1FF9" w:rsidRDefault="00EB1FF9" w:rsidP="00EB1FF9">
            <w:pPr>
              <w:ind w:firstLine="0"/>
            </w:pPr>
            <w:r>
              <w:t>Simrill</w:t>
            </w:r>
          </w:p>
        </w:tc>
        <w:tc>
          <w:tcPr>
            <w:tcW w:w="2180" w:type="dxa"/>
            <w:shd w:val="clear" w:color="auto" w:fill="auto"/>
          </w:tcPr>
          <w:p w:rsidR="00EB1FF9" w:rsidRPr="00EB1FF9" w:rsidRDefault="00EB1FF9" w:rsidP="00EB1FF9">
            <w:pPr>
              <w:ind w:firstLine="0"/>
            </w:pPr>
            <w:r>
              <w:t>G. M. Smith</w:t>
            </w:r>
          </w:p>
        </w:tc>
      </w:tr>
      <w:tr w:rsidR="00EB1FF9" w:rsidRPr="00EB1FF9" w:rsidTr="000D6DE9">
        <w:tc>
          <w:tcPr>
            <w:tcW w:w="2179" w:type="dxa"/>
            <w:shd w:val="clear" w:color="auto" w:fill="auto"/>
          </w:tcPr>
          <w:p w:rsidR="00EB1FF9" w:rsidRPr="00EB1FF9" w:rsidRDefault="00EB1FF9" w:rsidP="00EB1FF9">
            <w:pPr>
              <w:ind w:firstLine="0"/>
            </w:pPr>
            <w:r>
              <w:t>Sottile</w:t>
            </w:r>
          </w:p>
        </w:tc>
        <w:tc>
          <w:tcPr>
            <w:tcW w:w="2179" w:type="dxa"/>
            <w:shd w:val="clear" w:color="auto" w:fill="auto"/>
          </w:tcPr>
          <w:p w:rsidR="00EB1FF9" w:rsidRPr="00EB1FF9" w:rsidRDefault="00EB1FF9" w:rsidP="00EB1FF9">
            <w:pPr>
              <w:ind w:firstLine="0"/>
            </w:pPr>
            <w:r>
              <w:t>Spires</w:t>
            </w:r>
          </w:p>
        </w:tc>
        <w:tc>
          <w:tcPr>
            <w:tcW w:w="2180" w:type="dxa"/>
            <w:shd w:val="clear" w:color="auto" w:fill="auto"/>
          </w:tcPr>
          <w:p w:rsidR="00EB1FF9" w:rsidRPr="00EB1FF9" w:rsidRDefault="00EB1FF9" w:rsidP="00EB1FF9">
            <w:pPr>
              <w:ind w:firstLine="0"/>
            </w:pPr>
            <w:r>
              <w:t>Stavrinakis</w:t>
            </w:r>
          </w:p>
        </w:tc>
      </w:tr>
      <w:tr w:rsidR="00EB1FF9" w:rsidRPr="00EB1FF9" w:rsidTr="000D6DE9">
        <w:tc>
          <w:tcPr>
            <w:tcW w:w="2179" w:type="dxa"/>
            <w:shd w:val="clear" w:color="auto" w:fill="auto"/>
          </w:tcPr>
          <w:p w:rsidR="00EB1FF9" w:rsidRPr="00EB1FF9" w:rsidRDefault="00EB1FF9" w:rsidP="00EB1FF9">
            <w:pPr>
              <w:ind w:firstLine="0"/>
            </w:pPr>
            <w:r>
              <w:t>Tallon</w:t>
            </w:r>
          </w:p>
        </w:tc>
        <w:tc>
          <w:tcPr>
            <w:tcW w:w="2179" w:type="dxa"/>
            <w:shd w:val="clear" w:color="auto" w:fill="auto"/>
          </w:tcPr>
          <w:p w:rsidR="00EB1FF9" w:rsidRPr="00EB1FF9" w:rsidRDefault="00EB1FF9" w:rsidP="00EB1FF9">
            <w:pPr>
              <w:ind w:firstLine="0"/>
            </w:pPr>
            <w:r>
              <w:t>Thayer</w:t>
            </w:r>
          </w:p>
        </w:tc>
        <w:tc>
          <w:tcPr>
            <w:tcW w:w="2180" w:type="dxa"/>
            <w:shd w:val="clear" w:color="auto" w:fill="auto"/>
          </w:tcPr>
          <w:p w:rsidR="00EB1FF9" w:rsidRPr="00EB1FF9" w:rsidRDefault="00EB1FF9" w:rsidP="00EB1FF9">
            <w:pPr>
              <w:ind w:firstLine="0"/>
            </w:pPr>
            <w:r>
              <w:t>Tinkler</w:t>
            </w:r>
          </w:p>
        </w:tc>
      </w:tr>
      <w:tr w:rsidR="00EB1FF9" w:rsidRPr="00EB1FF9" w:rsidTr="000D6DE9">
        <w:tc>
          <w:tcPr>
            <w:tcW w:w="2179" w:type="dxa"/>
            <w:shd w:val="clear" w:color="auto" w:fill="auto"/>
          </w:tcPr>
          <w:p w:rsidR="00EB1FF9" w:rsidRPr="00EB1FF9" w:rsidRDefault="00EB1FF9" w:rsidP="00EB1FF9">
            <w:pPr>
              <w:keepNext/>
              <w:ind w:firstLine="0"/>
            </w:pPr>
            <w:r>
              <w:t>Whipper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Williams</w:t>
            </w:r>
          </w:p>
        </w:tc>
      </w:tr>
      <w:tr w:rsidR="00EB1FF9" w:rsidRPr="00EB1FF9" w:rsidTr="000D6DE9">
        <w:tc>
          <w:tcPr>
            <w:tcW w:w="2179" w:type="dxa"/>
            <w:shd w:val="clear" w:color="auto" w:fill="auto"/>
          </w:tcPr>
          <w:p w:rsidR="00EB1FF9" w:rsidRPr="00EB1FF9" w:rsidRDefault="00EB1FF9" w:rsidP="00EB1FF9">
            <w:pPr>
              <w:keepNext/>
              <w:ind w:firstLine="0"/>
            </w:pPr>
            <w:r>
              <w:t>Willis</w:t>
            </w:r>
          </w:p>
        </w:tc>
        <w:tc>
          <w:tcPr>
            <w:tcW w:w="2179" w:type="dxa"/>
            <w:shd w:val="clear" w:color="auto" w:fill="auto"/>
          </w:tcPr>
          <w:p w:rsidR="00EB1FF9" w:rsidRPr="00EB1FF9" w:rsidRDefault="00EB1FF9" w:rsidP="00EB1FF9">
            <w:pPr>
              <w:keepNext/>
              <w:ind w:firstLine="0"/>
            </w:pPr>
            <w:r>
              <w:t>Yow</w:t>
            </w:r>
          </w:p>
        </w:tc>
        <w:tc>
          <w:tcPr>
            <w:tcW w:w="2180" w:type="dxa"/>
            <w:shd w:val="clear" w:color="auto" w:fill="auto"/>
          </w:tcPr>
          <w:p w:rsidR="00EB1FF9" w:rsidRPr="00EB1FF9" w:rsidRDefault="00EB1FF9" w:rsidP="00EB1FF9">
            <w:pPr>
              <w:keepNext/>
              <w:ind w:firstLine="0"/>
            </w:pPr>
          </w:p>
        </w:tc>
      </w:tr>
    </w:tbl>
    <w:p w:rsidR="00EB1FF9" w:rsidRDefault="00EB1FF9" w:rsidP="00EB1FF9"/>
    <w:p w:rsidR="00EB1FF9" w:rsidRDefault="00EB1FF9" w:rsidP="00EB1FF9">
      <w:pPr>
        <w:jc w:val="center"/>
        <w:rPr>
          <w:b/>
        </w:rPr>
      </w:pPr>
      <w:r w:rsidRPr="00EB1FF9">
        <w:rPr>
          <w:b/>
        </w:rPr>
        <w:t>Total--95</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p w:rsidR="00EB1FF9" w:rsidRDefault="00EB1FF9" w:rsidP="00EB1FF9"/>
    <w:p w:rsidR="00EB1FF9" w:rsidRDefault="00EB1FF9" w:rsidP="00EB1FF9">
      <w:pPr>
        <w:jc w:val="center"/>
        <w:rPr>
          <w:b/>
        </w:rPr>
      </w:pPr>
      <w:r w:rsidRPr="00EB1FF9">
        <w:rPr>
          <w:b/>
        </w:rPr>
        <w:t>Total--0</w:t>
      </w:r>
    </w:p>
    <w:p w:rsidR="00EB1FF9" w:rsidRDefault="00EB1FF9" w:rsidP="00EB1FF9">
      <w:pPr>
        <w:jc w:val="center"/>
        <w:rPr>
          <w:b/>
        </w:rPr>
      </w:pPr>
    </w:p>
    <w:p w:rsidR="00EB1FF9" w:rsidRDefault="00EB1FF9" w:rsidP="00EB1FF9">
      <w:r>
        <w:t xml:space="preserve">So, the Bill was read the second time and ordered to third reading.  </w:t>
      </w:r>
    </w:p>
    <w:p w:rsidR="00EB1FF9" w:rsidRDefault="00EB1FF9" w:rsidP="00EB1FF9"/>
    <w:p w:rsidR="00EB1FF9" w:rsidRDefault="00EB1FF9" w:rsidP="00EB1FF9">
      <w:pPr>
        <w:keepNext/>
        <w:jc w:val="center"/>
        <w:rPr>
          <w:b/>
        </w:rPr>
      </w:pPr>
      <w:r w:rsidRPr="00EB1FF9">
        <w:rPr>
          <w:b/>
        </w:rPr>
        <w:t>H. 5366--REQUESTS FOR DEBATE</w:t>
      </w:r>
    </w:p>
    <w:p w:rsidR="00EB1FF9" w:rsidRDefault="00EB1FF9" w:rsidP="00EB1FF9">
      <w:pPr>
        <w:keepNext/>
      </w:pPr>
      <w:r>
        <w:t>The following Joint Resolution was taken up:</w:t>
      </w:r>
    </w:p>
    <w:p w:rsidR="00EB1FF9" w:rsidRDefault="00EB1FF9" w:rsidP="00EB1FF9">
      <w:pPr>
        <w:keepNext/>
      </w:pPr>
      <w:bookmarkStart w:id="142" w:name="include_clip_start_278"/>
      <w:bookmarkEnd w:id="142"/>
    </w:p>
    <w:p w:rsidR="00EB1FF9" w:rsidRDefault="00EB1FF9" w:rsidP="00EB1FF9">
      <w:r>
        <w:t>H. 5366 -- Reps. Goldfinch, Clemmons and Hardee: A JOINT RESOLUTION TO CREATE A COMMITTEE TO STUDY AND DETERMINE WHETHER THE SAMWORTH WILDLIFE MANAGEMENT AREA SHOULD BE REDESIGNATED AS A CATEGORY 2 WATERFOWL AREA, TO PROVIDE FOR MEMBERSHIP OF THE STUDY COMMITTEE AND METHOD OF APPOINTMENT OF ITS MEMBERS, AND TO REQUIRE THE STUDY COMMITTEE TO PREPARE A REPORT WITH FINDINGS AND RECOMMENDATIONS FOR THE GENERAL ASSEMBLY.</w:t>
      </w:r>
    </w:p>
    <w:p w:rsidR="00EB1FF9" w:rsidRDefault="00EB1FF9" w:rsidP="00EB1FF9">
      <w:bookmarkStart w:id="143" w:name="include_clip_end_278"/>
      <w:bookmarkEnd w:id="143"/>
    </w:p>
    <w:p w:rsidR="00EB1FF9" w:rsidRDefault="00EB1FF9" w:rsidP="00EB1FF9">
      <w:r>
        <w:t>Rep. HARDEE explained the Joint Resolution.</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3804 . . . . . Tuesday, May 24, 2016</w:t>
      </w:r>
    </w:p>
    <w:p w:rsidR="000D6DE9" w:rsidRDefault="000D6DE9">
      <w:pPr>
        <w:ind w:firstLine="0"/>
        <w:jc w:val="left"/>
      </w:pPr>
    </w:p>
    <w:p w:rsidR="00EB1FF9" w:rsidRDefault="00EB1FF9" w:rsidP="00EB1FF9">
      <w:r>
        <w:t xml:space="preserve">Reps. CLEMMONS, HIOTT, PITTS, HARDEE, HILL, JOHNSON, FRY, RYHAL, DOUGLAS, KIRBY, CLARY, COLLINS, G. R. SMITH and YOW requested debate on the </w:t>
      </w:r>
      <w:r w:rsidR="00691669">
        <w:t>Joint Resolution</w:t>
      </w:r>
      <w:r>
        <w:t>.</w:t>
      </w:r>
    </w:p>
    <w:p w:rsidR="00EB1FF9" w:rsidRDefault="00EB1FF9" w:rsidP="00EB1FF9"/>
    <w:p w:rsidR="00EB1FF9" w:rsidRDefault="00EB1FF9" w:rsidP="00EB1FF9">
      <w:pPr>
        <w:keepNext/>
        <w:jc w:val="center"/>
        <w:rPr>
          <w:b/>
        </w:rPr>
      </w:pPr>
      <w:r w:rsidRPr="00EB1FF9">
        <w:rPr>
          <w:b/>
        </w:rPr>
        <w:t>RECURRENCE TO THE MORNING HOUR</w:t>
      </w:r>
    </w:p>
    <w:p w:rsidR="00EB1FF9" w:rsidRDefault="00EB1FF9" w:rsidP="00EB1FF9">
      <w:r>
        <w:t>Rep. WHITE moved that the House recur to the morning hour, which was agreed to.</w:t>
      </w:r>
    </w:p>
    <w:p w:rsidR="00EB1FF9" w:rsidRDefault="00EB1FF9" w:rsidP="00EB1FF9"/>
    <w:p w:rsidR="00EB1FF9" w:rsidRDefault="00EB1FF9" w:rsidP="00EB1FF9">
      <w:pPr>
        <w:keepNext/>
        <w:jc w:val="center"/>
        <w:rPr>
          <w:b/>
        </w:rPr>
      </w:pPr>
      <w:r w:rsidRPr="00EB1FF9">
        <w:rPr>
          <w:b/>
        </w:rPr>
        <w:t>RATIFICATION OF ACTS</w:t>
      </w:r>
    </w:p>
    <w:p w:rsidR="00EB1FF9" w:rsidRDefault="00EB1FF9" w:rsidP="00EB1FF9">
      <w:r>
        <w:t>At 4:25 p.m. the House attended in the Senate Chamber, where the following Acts and Joint Resolution were duly ratified:</w:t>
      </w:r>
    </w:p>
    <w:p w:rsidR="00625174" w:rsidRDefault="00625174"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144" w:name="file_start285"/>
      <w:bookmarkEnd w:id="144"/>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69AD">
        <w:tab/>
        <w:t>(R. 192, S. 277) --  Senators Alexander, Rankin and Hutto: AN ACT TO AMEND THE CODE OF LAWS OF SOUTH CAROLINA, 1976, SO AS TO ENACT THE “STATE TELECOM EQUITY IN FUNDING ACT”; BY ADDING SECTION 58</w:t>
      </w:r>
      <w:r w:rsidRPr="004869AD">
        <w:noBreakHyphen/>
        <w:t>9</w:t>
      </w:r>
      <w:r w:rsidRPr="004869AD">
        <w:noBreakHyphen/>
        <w:t>2515 SO AS TO CLARIFY THE JURISDICTION OF THE PUBLIC SERVICE COMMISSION OVER LOCAL EXCHANGE SERVICE CARRIERS, PREPAID WIRELESS SERVICE PROVIDERS, COMMERCIAL MOBILE RADIO SERVICE PROVIDERS, AND VOICE OVER INTERNET PROTOCOL PROVIDERS; BY ADDING SECTION 58</w:t>
      </w:r>
      <w:r w:rsidRPr="004869AD">
        <w:noBreakHyphen/>
        <w:t>9</w:t>
      </w:r>
      <w:r w:rsidRPr="004869AD">
        <w:noBreakHyphen/>
        <w:t>2535 SO AS TO PROVIDE LOCAL EXCHANGE PROVIDERS, COMMERCIAL MOBILE RADIO SERVICE PROVIDERS, VOICE OVER INTERNET PROTOCOL SERVICE PROVIDERS, AND PREPAID WIRELESS SERVICE PROVIDERS SHALL COLLECT DUAL PARTY RELAY CHARGES, AND TO PROVIDE FOR RELATED BILLING DETERMINATIONS, FEE RETENTIONS, LIABILITY LIMITS, AND GOVERNMENTAL RESTRICTIONS AND OBLIGATIONS, AMONG OTHER THINGS; TO AMEND SECTION 58</w:t>
      </w:r>
      <w:r w:rsidRPr="004869AD">
        <w:noBreakHyphen/>
        <w:t>9</w:t>
      </w:r>
      <w:r w:rsidRPr="004869AD">
        <w:noBreakHyphen/>
        <w:t>10, RELATING TO DEFINITIONS CONCERNING THE REGULATION OF TELEPHONE SERVICES, SO AS TO REVISE CERTAIN DEFINITIONS;  TO AMEND SECTION 58</w:t>
      </w:r>
      <w:r w:rsidRPr="004869AD">
        <w:noBreakHyphen/>
        <w:t>9</w:t>
      </w:r>
      <w:r w:rsidRPr="004869AD">
        <w:noBreakHyphen/>
        <w:t xml:space="preserve">280, RELATING TO THE UNIVERSAL SERVICE FUND, SO AS TO REQUIRE THE COLLECTION AND REMITTANCE OF CONTRIBUTIONS TO THE FUND AND THE PROVISION AND MAINTENANCE OF CERTAIN RELATED INFORMATION, TO PERMIT THE RETENTION OF A PORTION OF THESE COLLECTIONS AS ADMINISTRATIVE FEES, TO LIMIT THE SIZE </w:t>
      </w:r>
      <w:r w:rsidRPr="004869AD">
        <w:lastRenderedPageBreak/>
        <w:t xml:space="preserve">OF THE FUND, TO PROVIDE VARIOUS LIABILITY LIMITATIONS FOR PREVIOUSLY RENDERED SERVICES, TO PROVIDE FOR CERTAIN RANDOM COMPLIANCE AUDITS AND </w:t>
      </w:r>
    </w:p>
    <w:p w:rsidR="000D6DE9" w:rsidRDefault="000D6DE9">
      <w:pPr>
        <w:ind w:firstLine="0"/>
        <w:jc w:val="left"/>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D6DE9" w:rsidRPr="000D6DE9" w:rsidRDefault="000D6DE9" w:rsidP="000D6DE9">
      <w:pPr>
        <w:jc w:val="right"/>
        <w:rPr>
          <w:b/>
        </w:rPr>
      </w:pPr>
      <w:r w:rsidRPr="000D6DE9">
        <w:rPr>
          <w:b/>
        </w:rPr>
        <w:t>Printed Page 3805 . . . . . Tuesday, May 24, 2016</w:t>
      </w:r>
    </w:p>
    <w:p w:rsidR="000D6DE9" w:rsidRDefault="000D6DE9">
      <w:pPr>
        <w:ind w:firstLine="0"/>
        <w:jc w:val="left"/>
      </w:pPr>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69AD">
        <w:t>RELATED INVESTIGATIONS OF FUND RECIPIENTS BY THE OFFICE OF REGULATORY STAFF, TO REQUIRE THE OFFICE OF REGULATORY STAFF TO REPORT CERTAIN INFORMATION TO THE PUBLIC UTILITIES REVIEW COMMITTEE, AND TO PROVIDE THAT ALL REVISIONS MADE BY THIS SECTION ARE VOID IF ANY ARE FINALLY ADJUDICATED TO BE INVALID, AMONG OTHER THINGS;  TO AMEND SECTION 58</w:t>
      </w:r>
      <w:r w:rsidRPr="004869AD">
        <w:noBreakHyphen/>
        <w:t>9</w:t>
      </w:r>
      <w:r w:rsidRPr="004869AD">
        <w:noBreakHyphen/>
        <w:t>576, RELATING TO CERTAIN ELECTIONS BY LOCAL EXCHANGE CARRIERS, SO AS TO PROVIDE THE PUBLIC SERVICE COMMISSION MAY NOT REGULATE CERTAIN STAND ALONE BASIC RESIDENTIAL LINES OF CARRIERS IN SERVICE BEFORE AN ELECTION DATE, TO PROVIDE AN EXCEPTION ALLOWING THE COMMISSION TO ORDER SUCH LOCAL EXCHANGE CARRIERS TO PROVIDE VOICE SERVICES TO RESIDENTIAL CUSTOMERS IN CERTAIN CIRCUMSTANCES, TO PROVIDE PROCEDURES FOR THE TERMINATION OF THESE SERVICES, AND TO DEFINE NECESSARY TERMINOLOGY; TO AMEND SECTION 58</w:t>
      </w:r>
      <w:r w:rsidRPr="004869AD">
        <w:noBreakHyphen/>
        <w:t>9</w:t>
      </w:r>
      <w:r w:rsidRPr="004869AD">
        <w:noBreakHyphen/>
        <w:t>2510, RELATING TO DEFINITIONS CONCERNING TELEPHONE SERVICE FOR HEARING AND SPEECH IMPAIRED PEOPLE, SO AS TO REVISE THESE DEFINITIONS AND PROVIDE ADDITIONAL NECESSARY DEFINITIONS; TO AMEND SECTION 58</w:t>
      </w:r>
      <w:r w:rsidRPr="004869AD">
        <w:noBreakHyphen/>
        <w:t>9</w:t>
      </w:r>
      <w:r w:rsidRPr="004869AD">
        <w:noBreakHyphen/>
        <w:t>2530, RELATING TO THE OPERATING FUND FOR A SYSTEM OF DUAL PARTY RELAY DEVICES AND RELATED TELECOMMUNICATIONS DEVICES FOR THE DEAF, SO AS TO INCLUDE COMMERCIAL MOBILE RADIO SERVICE PROVIDERS, VOICE OVER INTERNET PROTOCOL SERVICE PROVIDERS, AND PREPAID WIRELESS SELLERS AMONG THE ENTITIES THAT MUST IMPOSE RELATED FEES, TO REDUCE THE MAXIMUM CHARGE FROM TWENTY</w:t>
      </w:r>
      <w:r w:rsidRPr="004869AD">
        <w:noBreakHyphen/>
        <w:t xml:space="preserve">FIVE CENTS TO TEN CENTS, TO REQUIRE UNIFORMITY OF THE FEES AMONG ALL PROVIDERS AND SELLERS REQUIRED TO IMPOSE THE FEES, AND TO PROVIDE FOR THE REMITTAL AND TRANSFERAL OF COLLECTED FEES </w:t>
      </w:r>
      <w:r w:rsidRPr="004869AD">
        <w:lastRenderedPageBreak/>
        <w:t>TO THE FUND; TO AMEND SECTION 58</w:t>
      </w:r>
      <w:r w:rsidRPr="004869AD">
        <w:noBreakHyphen/>
        <w:t>9</w:t>
      </w:r>
      <w:r w:rsidRPr="004869AD">
        <w:noBreakHyphen/>
        <w:t>576, RELATING TO THE DEFINITION OF A “SINGLE</w:t>
      </w:r>
      <w:r w:rsidRPr="004869AD">
        <w:noBreakHyphen/>
        <w:t>LINE BASIC RESIDENTIAL SERVICE”, SO AS TO REVISE THE DEFINITION; AND TO REPEAL SECTION 58</w:t>
      </w:r>
      <w:r w:rsidRPr="004869AD">
        <w:noBreakHyphen/>
        <w:t>9</w:t>
      </w:r>
      <w:r w:rsidRPr="004869AD">
        <w:noBreakHyphen/>
        <w:t>2540 RELATING TO AN ADVISORY COMMITTEE CONCERNING STATEWIDE TELECOMMUNICATIONS RELAY ACCESS SERVICE.</w:t>
      </w: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D6DE9" w:rsidRPr="000D6DE9" w:rsidRDefault="000D6DE9" w:rsidP="000D6DE9">
      <w:pPr>
        <w:jc w:val="right"/>
        <w:rPr>
          <w:b/>
        </w:rPr>
      </w:pPr>
      <w:r w:rsidRPr="000D6DE9">
        <w:rPr>
          <w:b/>
        </w:rPr>
        <w:t>Printed Page 3806 . . . . . Tuesday, May 24, 2016</w:t>
      </w:r>
    </w:p>
    <w:p w:rsidR="000D6DE9" w:rsidRDefault="000D6DE9">
      <w:pPr>
        <w:ind w:firstLine="0"/>
        <w:jc w:val="left"/>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(R. 193, S. 693) --  Senator Hayes: AN ACT TO AMEND THE CODE OF LAWS OF SOUTH CAROLINA, 1976, BY ADDING SECTION 38</w:t>
      </w:r>
      <w:r w:rsidRPr="004869AD">
        <w:noBreakHyphen/>
        <w:t>27</w:t>
      </w:r>
      <w:r w:rsidRPr="004869AD">
        <w:noBreakHyphen/>
        <w:t>475 SO AS TO REVISE THE INSURERS’ REHABILITATION AND LIQUIDATION ACT BY ADDING PROVISIONS SPECIFIC TO FEDERAL HOME LOAN BANKS AND INSURER</w:t>
      </w:r>
      <w:r w:rsidRPr="004869AD">
        <w:noBreakHyphen/>
        <w:t>MEMBERS OF THOSE BANKS IN DELINQUENCY PROCEEDINGS BROUGHT PURSUANT TO THE ACT; TO AMEND SECTION 38</w:t>
      </w:r>
      <w:r w:rsidRPr="004869AD">
        <w:noBreakHyphen/>
        <w:t>27</w:t>
      </w:r>
      <w:r w:rsidRPr="004869AD">
        <w:noBreakHyphen/>
        <w:t>50, RELATING TO DEFINITIONS CONCERNING THE ACT, SO AS TO DEFINE ADDITIONAL TERMS; AND TO AMEND SECTION 38</w:t>
      </w:r>
      <w:r w:rsidRPr="004869AD">
        <w:noBreakHyphen/>
        <w:t>27</w:t>
      </w:r>
      <w:r w:rsidRPr="004869AD">
        <w:noBreakHyphen/>
        <w:t>70, RELATING TO INJUNCTIONS AND OTHER EQUITABLE REMEDIES AVAILABLE TO RECEIVERS APPOINTED IN DELINQUENCY PROCEEDINGS UNDER THE ACT, SO AS TO PROVIDE CIRCUMSTANCES IN WHICH FEDERAL HOME LOAN BANKS MAY EXERCISE THEIR RIGHTS REGARDING COLLATERAL PLEDGED BY ITS INSURER</w:t>
      </w:r>
      <w:r w:rsidRPr="004869AD">
        <w:noBreakHyphen/>
        <w:t>MEMBERS INVOLVED IN DELINQUENCY PROCEEDINGS BROUGHT PURSUANT TO THE ACT.</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4869AD">
        <w:tab/>
        <w:t xml:space="preserve">(R. 194, S. 978) --  Senator Hayes: AN ACT </w:t>
      </w:r>
      <w:r w:rsidRPr="00EB1FF9">
        <w:rPr>
          <w:color w:val="000000"/>
        </w:rPr>
        <w:t>TO AMEND SECTION 38</w:t>
      </w:r>
      <w:r w:rsidRPr="00EB1FF9">
        <w:rPr>
          <w:color w:val="000000"/>
        </w:rPr>
        <w:noBreakHyphen/>
        <w:t>9</w:t>
      </w:r>
      <w:r w:rsidRPr="00EB1FF9">
        <w:rPr>
          <w:color w:val="000000"/>
        </w:rPr>
        <w:noBreakHyphen/>
        <w:t>330, AS AMENDED, CODE OF LAWS OF SOUTH CAROLINA, 1976, RELATING TO RISK</w:t>
      </w:r>
      <w:r w:rsidRPr="00EB1FF9">
        <w:rPr>
          <w:color w:val="000000"/>
        </w:rPr>
        <w:noBreakHyphen/>
        <w:t>BASED CAPITAL PLANS, SO AS TO INCREASE THE MULTIPLIER FOR A COMPANY ACTION LEVEL EVENT FOR A LIFE AND HEALTH INSURER FROM 2.5 TO 3.0; TO AMEND SECTION 38</w:t>
      </w:r>
      <w:r w:rsidRPr="00EB1FF9">
        <w:rPr>
          <w:color w:val="000000"/>
        </w:rPr>
        <w:noBreakHyphen/>
        <w:t>87</w:t>
      </w:r>
      <w:r w:rsidRPr="00EB1FF9">
        <w:rPr>
          <w:color w:val="000000"/>
        </w:rPr>
        <w:noBreakHyphen/>
        <w:t xml:space="preserve">30, RELATING TO THE CHARTERING OF A RISK RETENTION GROUP, SO AS TO DEFINE TERMS, TO PROVIDE THAT A MAJORITY OF A RISK RETENTION GROUPS’ DIRECTORS MUST BE INDEPENDENT DIRECTORS, TO ESTABLISH THE MAXIMUM TERM OF ANY </w:t>
      </w:r>
      <w:r w:rsidRPr="00EB1FF9">
        <w:rPr>
          <w:color w:val="000000"/>
        </w:rPr>
        <w:lastRenderedPageBreak/>
        <w:t>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EB1FF9">
        <w:rPr>
          <w:color w:val="000000"/>
        </w:rPr>
        <w:noBreakHyphen/>
        <w:t>87</w:t>
      </w:r>
      <w:r w:rsidRPr="00EB1FF9">
        <w:rPr>
          <w:color w:val="000000"/>
        </w:rPr>
        <w:noBreakHyphen/>
        <w:t>40, RELATING TO OUT</w:t>
      </w:r>
      <w:r w:rsidRPr="00EB1FF9">
        <w:rPr>
          <w:color w:val="000000"/>
        </w:rPr>
        <w:noBreakHyphen/>
        <w:t>OF</w:t>
      </w:r>
      <w:r w:rsidRPr="00EB1FF9">
        <w:rPr>
          <w:color w:val="000000"/>
        </w:rPr>
        <w:noBreakHyphen/>
        <w:t>STATE RISK RETENTION GROUPS, SO AS TO ALLOW AN OUT</w:t>
      </w:r>
      <w:r w:rsidRPr="00EB1FF9">
        <w:rPr>
          <w:color w:val="000000"/>
        </w:rPr>
        <w:noBreakHyphen/>
        <w:t>OF</w:t>
      </w:r>
      <w:r w:rsidRPr="00EB1FF9">
        <w:rPr>
          <w:color w:val="000000"/>
        </w:rPr>
        <w:noBreakHyphen/>
        <w:t xml:space="preserve">STATE RISK RETENTION GROUP TO SUBMIT REVISIONS TO ITS PLAN OF OPERATION WITHIN THIRTY DAYS OF APPROVAL BY THE </w:t>
      </w:r>
    </w:p>
    <w:p w:rsidR="000D6DE9" w:rsidRDefault="000D6DE9">
      <w:pPr>
        <w:ind w:firstLine="0"/>
        <w:jc w:val="left"/>
        <w:rPr>
          <w:color w:val="000000"/>
        </w:rPr>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D6DE9" w:rsidRPr="000D6DE9" w:rsidRDefault="000D6DE9" w:rsidP="000D6DE9">
      <w:pPr>
        <w:jc w:val="right"/>
        <w:rPr>
          <w:b/>
        </w:rPr>
      </w:pPr>
      <w:r w:rsidRPr="000D6DE9">
        <w:rPr>
          <w:b/>
        </w:rPr>
        <w:t>Printed Page 3807 . . . . . Tuesday, May 24, 2016</w:t>
      </w:r>
    </w:p>
    <w:p w:rsidR="000D6DE9" w:rsidRDefault="000D6DE9">
      <w:pPr>
        <w:ind w:firstLine="0"/>
        <w:jc w:val="left"/>
        <w:rPr>
          <w:color w:val="000000"/>
        </w:rPr>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EB1FF9">
        <w:rPr>
          <w:color w:val="000000"/>
        </w:rPr>
        <w:t>STATE INSURANCE COMMISSION OR WITHIN THIRTY DAYS IF NO APPROVAL IS REQUIRED; AND TO AMEND SECTION 38</w:t>
      </w:r>
      <w:r w:rsidRPr="00EB1FF9">
        <w:rPr>
          <w:color w:val="000000"/>
        </w:rPr>
        <w:noBreakHyphen/>
        <w:t>90</w:t>
      </w:r>
      <w:r w:rsidRPr="00EB1FF9">
        <w:rPr>
          <w:color w:val="000000"/>
        </w:rPr>
        <w:noBreakHyphen/>
        <w:t>160, AS AMENDED, RELATING TO CAPTIVE INSURANCE COMPANIES, SO AS TO EXTEND THE PROVISIONS OF SECTION 38</w:t>
      </w:r>
      <w:r w:rsidRPr="00EB1FF9">
        <w:rPr>
          <w:color w:val="000000"/>
        </w:rPr>
        <w:noBreakHyphen/>
        <w:t>87</w:t>
      </w:r>
      <w:r w:rsidRPr="00EB1FF9">
        <w:rPr>
          <w:color w:val="000000"/>
        </w:rPr>
        <w:noBreakHyphen/>
        <w:t xml:space="preserve">30 TO A RISK RETENTION GROUP LICENSED AS A CAPTIVE INSURANCE COMPANY. </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(R. 195, S. 1233) --  Senator Sheheen: AN ACT TO AMEND SECTION 4</w:t>
      </w:r>
      <w:r w:rsidRPr="004869AD">
        <w:noBreakHyphen/>
        <w:t>10</w:t>
      </w:r>
      <w:r w:rsidRPr="004869AD">
        <w:noBreakHyphen/>
        <w:t>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69AD">
        <w:tab/>
        <w:t xml:space="preserve">(R. 196, H. 3114) --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w:t>
      </w:r>
      <w:r w:rsidRPr="004869AD">
        <w:lastRenderedPageBreak/>
        <w:t>Hixon, Putnam, Rivers, V.S. Moss, Whitmire, Bedingfield, Hill, Duckworth and Clemmons: AN ACT TO AMEND THE CODE OF LAWS OF SOUTH CAROLINA, 1976, BY ADDING ARTICLE 5 TO CHAPTER 41, TITLE 44 SO AS TO ENACT THE “SOUTH CAROLINA PAIN</w:t>
      </w:r>
      <w:r w:rsidRPr="004869AD">
        <w:noBreakHyphen/>
        <w:t>CAPABLE UNBORN CHILD PROTECTION ACT”, TO PROVIDE FINDINGS OF THE GENERAL ASSEMBLY, TO DEFINE NECESSARY TERMS, TO REQUIRE A PHYSICIAN TO CALCULATE THE PROBABLE POST</w:t>
      </w:r>
      <w:r w:rsidRPr="004869AD">
        <w:noBreakHyphen/>
        <w:t>FERTILIZATION AGE OF AN UNBORN CHILD BEFORE PERFORMING OR INDUCING AN ABORTION, TO PROVIDE THAT AN ABORTION MAY NOT BE PERFORMED IF THE PROBABLE POST</w:t>
      </w:r>
      <w:r w:rsidRPr="004869AD">
        <w:noBreakHyphen/>
        <w:t xml:space="preserve">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D6DE9" w:rsidRPr="000D6DE9" w:rsidRDefault="000D6DE9" w:rsidP="000D6DE9">
      <w:pPr>
        <w:jc w:val="right"/>
        <w:rPr>
          <w:b/>
        </w:rPr>
      </w:pPr>
      <w:r w:rsidRPr="000D6DE9">
        <w:rPr>
          <w:b/>
        </w:rPr>
        <w:t>Printed Page 3808 . . . . . Tuesday, May 24, 2016</w:t>
      </w:r>
    </w:p>
    <w:p w:rsidR="000D6DE9" w:rsidRDefault="000D6DE9">
      <w:pPr>
        <w:ind w:firstLine="0"/>
        <w:jc w:val="left"/>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ABORTIONS PERFORMED IN THE STATE AND TO PROMULGATE REGULATIONS, TO CREATE CRIMINAL PENALTIES, AND TO PROVIDE THE ACT DOES NOT IMPLICITLY OR OTHERWISE REPEAL ANOTHER PROVISION OF LAW.</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(R. 197, H. 3193) --  Reps. Cole, Finlay, Newton, Pope, Anderson, Bales, G.A. Brown, R.L. Brown, Felder, Funderburk, Hart, Knight, Lucas, Murphy, Norman, Norrell, Putnam, Rivers, Southard, Spires, Tallon, Taylor, Wells, Williams, Willis, Long, Henderson, G.M. Smith, G.R. Smith, McCoy, Clary, J.E. Smith, Hicks and Weeks: AN ACT TO AMEND SECTION 8</w:t>
      </w:r>
      <w:r w:rsidRPr="004869AD">
        <w:noBreakHyphen/>
        <w:t>13</w:t>
      </w:r>
      <w:r w:rsidRPr="004869AD">
        <w:noBreakHyphen/>
        <w:t>1320, CODE OF LAWS OF SOUTH CAROLINA, 1976, RELATING TO THE ATTRIBUTION OF CAMPAIGN CONTRIBUTIONS TO SPECIFIC TYPES OF ELECTIONS, SO AS TO REVISE THE MANNER IN WHICH CAMPAIGN CONTRIBUTIONS ARE ATTRIBUTED TO A PRIMARY ELECTION AND TO A PRIMARY ELECTION RUNOFF.</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D6DE9" w:rsidRDefault="00EB1FF9" w:rsidP="00EB1FF9">
      <w:pPr>
        <w:ind w:firstLine="0"/>
        <w:rPr>
          <w:color w:val="000000"/>
        </w:rPr>
      </w:pPr>
      <w:r w:rsidRPr="004869AD">
        <w:tab/>
        <w:t xml:space="preserve">(R. 198, H. 3685) --  Reps. D.C. Moss and Pitts: AN ACT </w:t>
      </w:r>
      <w:r w:rsidRPr="00EB1FF9">
        <w:rPr>
          <w:color w:val="000000"/>
        </w:rPr>
        <w:t>TO AMEND SECTION 56</w:t>
      </w:r>
      <w:r w:rsidRPr="00EB1FF9">
        <w:rPr>
          <w:color w:val="000000"/>
        </w:rPr>
        <w:noBreakHyphen/>
        <w:t>7</w:t>
      </w:r>
      <w:r w:rsidRPr="00EB1FF9">
        <w:rPr>
          <w:color w:val="000000"/>
        </w:rPr>
        <w:noBreakHyphen/>
        <w:t>20, AS AMENDED, CODE OF LAWS OF SOUTH CAROLINA, 1976, RELATING TO THE UNIFORM TRAFFIC TICKETS AND ELECTRONIC TICKETS, SO AS TO PROVIDE THAT TICKETS MAY BE COLLECTED ELECTRONICALLY, BUT MUST BE TRANSMITTED TO THE DEPARTMENT OF MOTOR VEHICLES ELECTRONICALLY; TO AMEND SECTION 56</w:t>
      </w:r>
      <w:r w:rsidRPr="00EB1FF9">
        <w:rPr>
          <w:color w:val="000000"/>
        </w:rPr>
        <w:noBreakHyphen/>
        <w:t>7</w:t>
      </w:r>
      <w:r w:rsidRPr="00EB1FF9">
        <w:rPr>
          <w:color w:val="000000"/>
        </w:rPr>
        <w:noBreakHyphen/>
        <w:t xml:space="preserve">30, AS AMENDED, RELATING TO THE PRINTING AND ORDERING OF TRAFFIC TICKETS, THE FORWARDING OF THE DRIVING RECORD AND AUDIT COPY OF THE TICKET BY A LAW ENFORCEMENT AGENCY TO THE DEPARTMENT OF MOTOR VEHICLES, AND THE PROCESSING OF AN ELECTRONIC TICKET, SO AS TO PROVIDE THAT THE COURT’S COPY OF THE TICKET MUST BE FORWARDED TO THE APPROPRIATE COURT AND ELECTRONICALLY TO THE DEPARTMENT OF MOTOR VEHICLES WITHIN THREE BUSINESS DAYS OF THE ISSUANCE OF THE TICKET AND THAT INFORMATION REGARDING THE DISPOSITION OF THE OFFENSE MUST BE FORWARDED ELECTRONICALLY TO THE DEPARTMENT OF MOTOR VEHICLES BY THE APPROPRIATE COURT WITHIN FIVE DAYS OF THE TRIAL DATE, TO DELETE THE PROVISION THAT REQUIRES A LAW ENFORCEMENT AGENCY TO CONDUCT AN ANNUAL INVENTORY OF ALL </w:t>
      </w:r>
    </w:p>
    <w:p w:rsidR="000D6DE9" w:rsidRDefault="000D6DE9">
      <w:pPr>
        <w:ind w:firstLine="0"/>
        <w:jc w:val="left"/>
        <w:rPr>
          <w:color w:val="000000"/>
        </w:rPr>
      </w:pPr>
    </w:p>
    <w:p w:rsidR="000D6DE9" w:rsidRDefault="000D6DE9" w:rsidP="00EB1FF9">
      <w:pPr>
        <w:ind w:firstLine="0"/>
        <w:rPr>
          <w:color w:val="000000"/>
        </w:rPr>
      </w:pPr>
    </w:p>
    <w:p w:rsidR="000D6DE9" w:rsidRDefault="000D6DE9" w:rsidP="00EB1FF9">
      <w:pPr>
        <w:ind w:firstLine="0"/>
        <w:rPr>
          <w:color w:val="000000"/>
        </w:rPr>
      </w:pPr>
    </w:p>
    <w:p w:rsidR="000D6DE9" w:rsidRPr="000D6DE9" w:rsidRDefault="000D6DE9" w:rsidP="000D6DE9">
      <w:pPr>
        <w:jc w:val="right"/>
        <w:rPr>
          <w:b/>
        </w:rPr>
      </w:pPr>
      <w:r w:rsidRPr="000D6DE9">
        <w:rPr>
          <w:b/>
        </w:rPr>
        <w:t>Printed Page 3809 . . . . . Tuesday, May 24, 2016</w:t>
      </w:r>
    </w:p>
    <w:p w:rsidR="000D6DE9" w:rsidRDefault="000D6DE9">
      <w:pPr>
        <w:ind w:firstLine="0"/>
        <w:jc w:val="left"/>
        <w:rPr>
          <w:color w:val="000000"/>
        </w:rPr>
      </w:pPr>
    </w:p>
    <w:p w:rsidR="000D6DE9" w:rsidRDefault="00EB1FF9" w:rsidP="00EB1FF9">
      <w:pPr>
        <w:ind w:firstLine="0"/>
        <w:rPr>
          <w:rFonts w:eastAsia="Calibri"/>
          <w:color w:val="000000"/>
        </w:rPr>
      </w:pPr>
      <w:r w:rsidRPr="00EB1FF9">
        <w:rPr>
          <w:color w:val="000000"/>
        </w:rPr>
        <w:t>TICKETS RECEIVED BUT NOT DISPOSED OF BY FINAL COURT ACTION OR BY NOLLE PROSEQUI, AND TO DELETE THE  PROVISION THAT GIVES A LAW ENFORCEMENT AGENCY THE OPTION OF TRANSMITTING A TICKET ELECTRONICALLY TO THE DEPARTMENT OF MOTOR VEHICLES; TO AMEND SECTION 56</w:t>
      </w:r>
      <w:r w:rsidRPr="00EB1FF9">
        <w:rPr>
          <w:color w:val="000000"/>
        </w:rPr>
        <w:noBreakHyphen/>
        <w:t>7</w:t>
      </w:r>
      <w:r w:rsidRPr="00EB1FF9">
        <w:rPr>
          <w:color w:val="000000"/>
        </w:rPr>
        <w:noBreakHyphen/>
        <w:t xml:space="preserve">40, RELATING TO THE PENALTY IMPOSED UPON A PERSON WHO VIOLATES A PROVISION RELATING TO THE USE, PRINTING, AND TRANSMITTING OF A UNIFORM TRAFFIC TICKET, SO AS TO PROVIDE THAT A TICKET MUST BE ELECTRONICALLY FORWARDED TO THE DEPARTMENT OF MOTOR VEHICLES, TO DELETE REFERENCES TO THE RECORDS COPY AND AUDIT COPY OF THE TICKET, AND TO </w:t>
      </w:r>
      <w:r w:rsidRPr="00EB1FF9">
        <w:rPr>
          <w:color w:val="000000"/>
        </w:rPr>
        <w:lastRenderedPageBreak/>
        <w:t>DELETE THE  PROVISION THAT CREATES AN OFFENSE AND IMPOSES A PENALTY UPON A PERSON CHARGED WITH FAILING TO TIMELY FORWARD THE RESULTS OF THE ANNUAL INVENTORY TO THE DEPARTMENT OF MOTOR VEHICLES; TO AMEND SECTION 56</w:t>
      </w:r>
      <w:r w:rsidRPr="00EB1FF9">
        <w:rPr>
          <w:color w:val="000000"/>
        </w:rPr>
        <w:noBreakHyphen/>
        <w:t>1</w:t>
      </w:r>
      <w:r w:rsidRPr="00EB1FF9">
        <w:rPr>
          <w:color w:val="000000"/>
        </w:rPr>
        <w:noBreakHyphen/>
        <w:t>365, AS AMENDED, RELATING TO A PERSON SURRENDERING HIS DRIVER’S LICENSE WHEN IT HAS BEEN REVOKED OR SUSPENDED, SO AS TO PROVIDE THAT THE DEPARTMENT OF MOTOR VEHICLES SHALL ELECTRONICALLY RECEIVE DISPOSITION AND LICENSE SURRENDER INFORMATION FROM THE COURT IMMEDIATELY AFTER RECEIPT OR WITHIN FIVE BUSINESS DAYS AFTER RECEIPT, TO DELETE THE TERM “TICKET” AND REPLACE IT WITH THE TERM “DISPOSITION” WHEN THE TERMS REFER TO THE  DOCUMENT THAT MUST BE ELECTRONICALLY FORWARDED TO THE DEPARTMENT OF MOTOR VEHICLES, AND TO REVISE THE PROCEDURE TO CALCULATE WHEN A REVOCATION OR SUSPENSION BEGINS UNDER CERTAIN CIRCUMSTANCES; TO AMEND SECTION 56</w:t>
      </w:r>
      <w:r w:rsidRPr="00EB1FF9">
        <w:rPr>
          <w:color w:val="000000"/>
        </w:rPr>
        <w:noBreakHyphen/>
        <w:t>1</w:t>
      </w:r>
      <w:r w:rsidRPr="00EB1FF9">
        <w:rPr>
          <w:color w:val="000000"/>
        </w:rPr>
        <w:noBreakHyphen/>
        <w:t>370, AS AMENDED, RELATING TO A LICENSEE’S REQUEST FOR AN ADMINISTRATIVE HEARING TO REVIEW A NOTICE OF SUSPENSION, CANCELLATION, OR REVOCATION OF A DRIVER’S LICENSE, SO AS TO PROVIDE THE DATE WHEN A SUSPENSION, CANCELLATION, OR REVOCATION OF A DRIVER’S LICENSE COMMENCES WHEN THE HEARING RESULTS IN THE CONTINUED SUSPENSION, CANCELLATION, OR REVOCATION OF THE DRIVER’S LICENSE; AND TO REPEAL SECTION 56</w:t>
      </w:r>
      <w:r w:rsidRPr="00EB1FF9">
        <w:rPr>
          <w:color w:val="000000"/>
        </w:rPr>
        <w:noBreakHyphen/>
        <w:t>3</w:t>
      </w:r>
      <w:r w:rsidRPr="00EB1FF9">
        <w:rPr>
          <w:color w:val="000000"/>
        </w:rPr>
        <w:noBreakHyphen/>
        <w:t>1972 RELATING TO THE DESIGN OF THE UNIFORM PARKING VIOLATION TICKET.</w:t>
      </w:r>
    </w:p>
    <w:p w:rsidR="000D6DE9" w:rsidRDefault="000D6DE9" w:rsidP="00EB1FF9">
      <w:pPr>
        <w:ind w:firstLine="0"/>
        <w:rPr>
          <w:rFonts w:eastAsia="Calibri"/>
          <w:color w:val="000000"/>
        </w:rPr>
      </w:pP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ind w:firstLine="0"/>
      </w:pPr>
    </w:p>
    <w:p w:rsidR="000D6DE9" w:rsidRPr="000D6DE9" w:rsidRDefault="000D6DE9" w:rsidP="000D6DE9">
      <w:pPr>
        <w:jc w:val="right"/>
        <w:rPr>
          <w:b/>
        </w:rPr>
      </w:pPr>
      <w:r w:rsidRPr="000D6DE9">
        <w:rPr>
          <w:b/>
        </w:rPr>
        <w:t>Printed Page 3810 . . . . . Tuesday, May 24, 2016</w:t>
      </w:r>
    </w:p>
    <w:p w:rsidR="000D6DE9" w:rsidRDefault="000D6DE9">
      <w:pPr>
        <w:ind w:firstLine="0"/>
        <w:jc w:val="left"/>
      </w:pPr>
    </w:p>
    <w:p w:rsidR="00EB1FF9" w:rsidRPr="00EB1FF9" w:rsidRDefault="00EB1FF9" w:rsidP="00EB1FF9">
      <w:pPr>
        <w:ind w:firstLine="0"/>
        <w:rPr>
          <w:rFonts w:eastAsia="Calibri"/>
          <w:color w:val="000000"/>
        </w:rPr>
      </w:pPr>
      <w:r w:rsidRPr="004869AD">
        <w:tab/>
        <w:t>(R. 199, H. 3848) --  Reps. Huggins, J.E. Smith, McKnight, Jefferson, Hosey, Atwater, Toole, Burns, Herbkersman, Ridgeway, Simrill, Kennedy, Ballentine and Henegan: AN ACT TO AMEND THE CODE OF LAWS OF SOUTH CAROLINA, 1976, TO ENACT THE “SOUTH CAROLINA FOUNDING PRINCIPLES ACT” BY ADDING SECTION 59</w:t>
      </w:r>
      <w:r w:rsidRPr="004869AD">
        <w:noBreakHyphen/>
        <w:t>29</w:t>
      </w:r>
      <w:r w:rsidRPr="004869AD">
        <w:noBreakHyphen/>
        <w:t xml:space="preserve">155 SO AS TO PROVIDE THE STATE BOARD OF </w:t>
      </w:r>
      <w:r w:rsidRPr="004869AD">
        <w:lastRenderedPageBreak/>
        <w:t>EDUCATION AND EDUCATION OVERSIGHT COMMITTEE SHALL INCORPORATE INSTRUCTION ON CERTAIN FOUNDING PRINCIPLES OF THE UNITED STATES INTO REQUIRED STUDIES OF THE UNITED STATES CONSTITUTION AND THE SOUTH CAROLINA SOCIAL STUDIES STANDARDS, TO SPECIFY CERTAIN MINIMUM CONTENT REQUIREMENTS, TO PROVIDE THE STATE DEPARTMENT OF EDUCATION BIENNIALLY SHALL REPORT ON THE IMPLEMENTATION OF THIS ACT TO THE GENERAL ASSEMBLY, AND TO PROVIDE THE DEPARTMENT SHALL OFFER PROFESSIONAL DEVELOPMENT OPPORTUNITIES REGARDING FOUNDING PRINCIPLES INSTRUCTION TO TEACHERS.</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 xml:space="preserve">(R. 200, H. 3849) --  Rep. Bingham: AN ACT </w:t>
      </w:r>
      <w:r w:rsidRPr="00EB1FF9">
        <w:rPr>
          <w:color w:val="000000"/>
        </w:rPr>
        <w:t>TO AMEND THE CODE OF LAWS OF SOUTH CAROLINA, 1976, BY ADDING SECTION 59</w:t>
      </w:r>
      <w:r w:rsidRPr="00EB1FF9">
        <w:rPr>
          <w:color w:val="000000"/>
        </w:rPr>
        <w:noBreakHyphen/>
        <w:t>26</w:t>
      </w:r>
      <w:r w:rsidRPr="00EB1FF9">
        <w:rPr>
          <w:color w:val="000000"/>
        </w:rPr>
        <w:noBreakHyphen/>
        <w:t>45 SO AS TO EXEMPT PERSONALLY IDENTIFIABLE INFORMATION IN CERTAIN EVALUATIONS OF PUBLIC SCHOOL EDUCATORS AND STUDENT TEACHERS FROM PUBLIC DISCLOSURE.</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69AD">
        <w:tab/>
        <w:t>(R. 201, H. 3927) --  Reps. Willis and Allison: AN ACT TO AMEND THE CODE OF LAWS OF SOUTH CAROLINA, 1976, BY ADDING ARTICLE 139 TO CHAPTER 3, TITLE 56 SO AS TO PROVIDE THAT THE DEPARTMENT OF MOTOR VEHICLES MAY ISSUE SPECIAL PERSONALIZED MOTOR VEHICLE LICENSE PLATES; TO AMEND SECTION 56</w:t>
      </w:r>
      <w:r w:rsidRPr="004869AD">
        <w:noBreakHyphen/>
        <w:t>3</w:t>
      </w:r>
      <w:r w:rsidRPr="004869AD">
        <w:noBreakHyphen/>
        <w:t xml:space="preserve">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THE DEPARTMENT MAY ISSUE SOUVENIR LICENSE PLATES FOR ANY SPECIAL ORGANIZATIONAL LICENSE PLATE THAT </w:t>
      </w:r>
    </w:p>
    <w:p w:rsidR="000D6DE9" w:rsidRDefault="000D6DE9">
      <w:pPr>
        <w:ind w:firstLine="0"/>
        <w:jc w:val="left"/>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D6DE9" w:rsidRPr="000D6DE9" w:rsidRDefault="000D6DE9" w:rsidP="000D6DE9">
      <w:pPr>
        <w:jc w:val="right"/>
        <w:rPr>
          <w:b/>
        </w:rPr>
      </w:pPr>
      <w:r w:rsidRPr="000D6DE9">
        <w:rPr>
          <w:b/>
        </w:rPr>
        <w:t>Printed Page 3811 . . . . . Tuesday, May 24, 2016</w:t>
      </w:r>
    </w:p>
    <w:p w:rsidR="000D6DE9" w:rsidRDefault="000D6DE9">
      <w:pPr>
        <w:ind w:firstLine="0"/>
        <w:jc w:val="left"/>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lastRenderedPageBreak/>
        <w:t>IT PRODUCES AND PERSONALIZED SPECIAL ORGANIZATIONAL SOUVENIR LICENSE PLATES FOR A FEE, TO PROVIDE FOR THE DISBURSEMENT OF THE FEES, TO PROVIDE THAT THESE LICENSE PLATES MAY BE DISPLAYED ONLY ON THE FRONT OF A MOTOR VEHICLE, AND TO PROVIDE A PENALTY FOR A VIOLATION OF THIS PROVISION; TO AMEND SECTION 56</w:t>
      </w:r>
      <w:r w:rsidRPr="004869AD">
        <w:noBreakHyphen/>
        <w:t>3</w:t>
      </w:r>
      <w:r w:rsidRPr="004869AD">
        <w:noBreakHyphen/>
        <w:t>7360, AS AMENDED, RELATING TO THE DEPARTMENT OF MOTOR VEHICLES’ ISSUANCE OF “KOREAN WAR VETERANS” SPECIAL LICENSE PLATES, SO AS TO DELETE THE PROVISIONS THAT RELATE TO THE REQUIREMENTS FOR PRODUCTION AND DISTRIBUTION OF THIS LICENSE PLATE AND THE FEE FOR THIS LICENSE PLATE, AND TO PROVIDE THAT THERE IS NO FEE FOR THIS LICENSE PLATE; TO AMEND SECTIONS 56-3</w:t>
      </w:r>
      <w:r w:rsidRPr="004869AD">
        <w:noBreakHyphen/>
        <w:t>10610 AND 56</w:t>
      </w:r>
      <w:r w:rsidRPr="004869AD">
        <w:noBreakHyphen/>
        <w:t>3</w:t>
      </w:r>
      <w:r w:rsidRPr="004869AD">
        <w:noBreakHyphen/>
        <w:t xml:space="preserve">10710, RELATING TO THE DEPARTMENT OF MOTOR VEHICLES’ ISSUANCE OF “SILVER STAR” AND “BRONZE STAR” SPECIAL LICENSE PLATES, SO AS TO DEFINE THE TYPE OF MOTOR VEHICLES AND MOTORCYCLES WHOSE OWNERS MAY BE ISSUED THESE LICENSE PLATES; AND BY ADDING ARTICLE 138 TO CHAPTER 3, TITLE 56 SO AS TO PROVIDE THAT THE DEPARTMENT OF MOTOR VEHICLES MAY ISSUE “CHASE AWAY CHILDHOOD CANCER” SPECIAL LICENSE PLATES. </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(R. 202, H. 4138) --  Reps. Bedingfield and Clemmons: AN ACT TO AMEND SECTION 40</w:t>
      </w:r>
      <w:r w:rsidRPr="004869AD">
        <w:noBreakHyphen/>
        <w:t>11</w:t>
      </w:r>
      <w:r w:rsidRPr="004869AD">
        <w:noBreakHyphen/>
        <w:t>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EACH INVOICE AND PROPOSAL FORM ALSO SHALL CONTAIN THE MECHANICAL CONTRACTOR LICENSE NUMBER.</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D6DE9" w:rsidRPr="000D6DE9" w:rsidRDefault="000D6DE9" w:rsidP="000D6DE9">
      <w:pPr>
        <w:jc w:val="right"/>
        <w:rPr>
          <w:b/>
        </w:rPr>
      </w:pPr>
      <w:r w:rsidRPr="000D6DE9">
        <w:rPr>
          <w:b/>
        </w:rPr>
        <w:t>Printed Page 3812 . . . . . Tuesday, May 24, 2016</w:t>
      </w:r>
    </w:p>
    <w:p w:rsidR="000D6DE9" w:rsidRDefault="000D6DE9">
      <w:pPr>
        <w:ind w:firstLine="0"/>
        <w:jc w:val="left"/>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color w:val="000000"/>
        </w:rPr>
      </w:pPr>
      <w:r w:rsidRPr="004869AD">
        <w:tab/>
        <w:t xml:space="preserve">(R. 203, H. 4510) --  Reps. Thayer, Hosey, Nanney, Hamilton, Erickson, Long, Hicks, McCoy, McEachern and Bedingfield: AN ACT </w:t>
      </w:r>
      <w:r w:rsidRPr="004869AD">
        <w:rPr>
          <w:bCs/>
        </w:rPr>
        <w:t>TO AMEND THE CODE OF LAWS OF SOUTH CAROLINA, 1976, BY ADDING SECTION 63</w:t>
      </w:r>
      <w:r w:rsidRPr="004869AD">
        <w:rPr>
          <w:bCs/>
        </w:rPr>
        <w:noBreakHyphen/>
        <w:t>7</w:t>
      </w:r>
      <w:r w:rsidRPr="004869AD">
        <w:rPr>
          <w:bCs/>
        </w:rPr>
        <w:noBreakHyphen/>
        <w:t>2400 SO AS TO ESTABLISH LIMITATIONS ON THE NUMBER OF FOSTER CHILDREN WHO MAY BE PLACED IN A FOSTER HOME.</w:t>
      </w:r>
      <w:bookmarkStart w:id="145" w:name="titleend"/>
      <w:bookmarkEnd w:id="145"/>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D6DE9" w:rsidRDefault="00EB1FF9" w:rsidP="00EB1FF9">
      <w:pPr>
        <w:ind w:firstLine="0"/>
      </w:pPr>
      <w:r w:rsidRPr="004869AD">
        <w:tab/>
        <w:t>(R. 204, H. 4817) --  Rep. Gambrell: AN ACT TO AMEND THE CODE OF LAWS OF SOUTH CAROLINA, 1976, BY ADDING SECTION 38</w:t>
      </w:r>
      <w:r w:rsidRPr="004869AD">
        <w:noBreakHyphen/>
        <w:t>53</w:t>
      </w:r>
      <w:r w:rsidRPr="004869AD">
        <w:noBreakHyphen/>
        <w:t>95 SO AS TO REQUIRE AN INDIVIDUAL WHO APPLIES FOR A BONDSMAN OR RUNNER LICENSE TO PROVIDE HIS BUSINESS, EMAIL, MAILING, AND RESIDENTIAL STREET ADDRESSES TO THE DEPARTMENT; TO AMEND SECTION 38</w:t>
      </w:r>
      <w:r w:rsidRPr="004869AD">
        <w:noBreakHyphen/>
        <w:t>43</w:t>
      </w:r>
      <w:r w:rsidRPr="004869AD">
        <w:noBreakHyphen/>
        <w:t>107, RELATING TO THE ADDRESS REQUIREMENT FOR AN INSURANCE PRODUCER’S LICENSE, SO AS TO REQUIRE AN APPLICANT TO PROVIDE AN EMAIL ADDRESS TO THE DEPARTMENT; TO AMEND SECTION 38</w:t>
      </w:r>
      <w:r w:rsidRPr="004869AD">
        <w:noBreakHyphen/>
        <w:t>45</w:t>
      </w:r>
      <w:r w:rsidRPr="004869AD">
        <w:noBreakHyphen/>
        <w:t>30, RELATING TO REQUIREMENTS FOR A NONRESIDENT TO BE LICENSED AS AN INSURANCE BROKER, SO AS TO DELETE THE AFFIDAVIT REQUIREMENTS; TO AMEND SECTION 38</w:t>
      </w:r>
      <w:r w:rsidRPr="004869AD">
        <w:noBreakHyphen/>
        <w:t>45</w:t>
      </w:r>
      <w:r w:rsidRPr="004869AD">
        <w:noBreakHyphen/>
        <w:t>110, RELATING TO WARNING STAMPS ON POLICIES OF ELIGIBLE SURPLUS LINES INSURANCE, SO AS TO NO LONGER REQUIRE A BROKER TO WRITE OR STAMP A WARNING ON THE FACE OF AN APPLICATION FOR ELIGIBLE SURPLUS LINES INSURANCE; TO AMEND SECTION 38</w:t>
      </w:r>
      <w:r w:rsidRPr="004869AD">
        <w:noBreakHyphen/>
        <w:t>47</w:t>
      </w:r>
      <w:r w:rsidRPr="004869AD">
        <w:noBreakHyphen/>
        <w:t>15, RELATING TO THE ADDRESS REQUIREMENT FOR AN INSURANCE ADJUSTER’S LICENSE, SO AS TO REQUIRE AN APPLICANT TO PROVIDE AN EMAIL ADDRESS TO THE DEPARTMENT; TO AMEND SECTION 38</w:t>
      </w:r>
      <w:r w:rsidRPr="004869AD">
        <w:noBreakHyphen/>
        <w:t>48</w:t>
      </w:r>
      <w:r w:rsidRPr="004869AD">
        <w:noBreakHyphen/>
        <w:t>30, RELATING TO THE ADDRESS REQUIREMENT FOR A PUBLIC INSURANCE ADJUSTER’S LICENSE, SO AS TO REQUIRE AN APPLICANT TO PROVIDE AN EMAIL ADDRESS TO THE DEPARTMENT; TO AMEND SECTION 38</w:t>
      </w:r>
      <w:r w:rsidRPr="004869AD">
        <w:noBreakHyphen/>
        <w:t>49</w:t>
      </w:r>
      <w:r w:rsidRPr="004869AD">
        <w:noBreakHyphen/>
        <w:t xml:space="preserve">25, RELATING TO THE ADDRESS REQUIREMENT FOR A MOTOR VEHICLE PHYSICAL DAMAGE APPRAISER’S LICENSE, SO AS TO REQUIRE AN APPLICANT TO </w:t>
      </w:r>
      <w:r w:rsidRPr="004869AD">
        <w:lastRenderedPageBreak/>
        <w:t>PROVIDE AN EMAIL ADDRESS TO THE DEPARTMENT; AND TO AMEND SECTION 38</w:t>
      </w:r>
      <w:r w:rsidRPr="004869AD">
        <w:noBreakHyphen/>
        <w:t>43</w:t>
      </w:r>
      <w:r w:rsidRPr="004869AD">
        <w:noBreakHyphen/>
        <w:t xml:space="preserve">100, RELATING TO INSURANCE PRODUCER LICENSING, SO AS TO REQUIRE AN APPLICANT TO COMPLY WITH ALL LICENSING AND RENEWAL REQUIREMENTS AND TO FURNISH A COMPLETE SET OF </w:t>
      </w:r>
    </w:p>
    <w:p w:rsidR="000D6DE9" w:rsidRDefault="000D6DE9">
      <w:pPr>
        <w:ind w:firstLine="0"/>
        <w:jc w:val="left"/>
      </w:pPr>
    </w:p>
    <w:p w:rsidR="000D6DE9" w:rsidRDefault="000D6DE9" w:rsidP="00EB1FF9">
      <w:pPr>
        <w:ind w:firstLine="0"/>
      </w:pPr>
    </w:p>
    <w:p w:rsidR="000D6DE9" w:rsidRDefault="000D6DE9" w:rsidP="00EB1FF9">
      <w:pPr>
        <w:ind w:firstLine="0"/>
      </w:pPr>
    </w:p>
    <w:p w:rsidR="000D6DE9" w:rsidRPr="000D6DE9" w:rsidRDefault="000D6DE9" w:rsidP="000D6DE9">
      <w:pPr>
        <w:jc w:val="right"/>
        <w:rPr>
          <w:b/>
        </w:rPr>
      </w:pPr>
      <w:r w:rsidRPr="000D6DE9">
        <w:rPr>
          <w:b/>
        </w:rPr>
        <w:t>Printed Page 3813 . . . . . Tuesday, May 24, 2016</w:t>
      </w:r>
    </w:p>
    <w:p w:rsidR="000D6DE9" w:rsidRDefault="000D6DE9">
      <w:pPr>
        <w:ind w:firstLine="0"/>
        <w:jc w:val="left"/>
      </w:pPr>
    </w:p>
    <w:p w:rsidR="00EB1FF9" w:rsidRPr="00EB1FF9" w:rsidRDefault="00EB1FF9" w:rsidP="00EB1FF9">
      <w:pPr>
        <w:ind w:firstLine="0"/>
        <w:rPr>
          <w:rFonts w:eastAsia="Calibri"/>
          <w:color w:val="000000"/>
        </w:rPr>
      </w:pPr>
      <w:r w:rsidRPr="004869AD">
        <w:t xml:space="preserve">FINGERPRINTS TO THE DIRECTOR AND UNDERGO A STATE CRIMINAL RECORDS CHECK. </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69AD">
        <w:tab/>
        <w:t>(R. 205, H. 4932) --  Rep. Allison: AN ACT TO AMEND SECTION 56</w:t>
      </w:r>
      <w:r w:rsidRPr="004869AD">
        <w:noBreakHyphen/>
        <w:t>5</w:t>
      </w:r>
      <w:r w:rsidRPr="004869AD">
        <w:noBreakHyphen/>
        <w:t>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w:t>
      </w:r>
      <w:r w:rsidRPr="004869AD">
        <w:noBreakHyphen/>
        <w:t>5</w:t>
      </w:r>
      <w:r w:rsidRPr="004869AD">
        <w:noBreakHyphen/>
        <w:t>4130, RELATING TO THE MAXIMUM GROSS WEIGHT UPON ANY WHEEL OF CERTAIN VEHICLES ALLOWED TO OPERATE ALONG THE STATE’S HIGHWAYS, SO AS TO PROVIDE THAT AN OVER</w:t>
      </w:r>
      <w:r w:rsidRPr="004869AD">
        <w:noBreakHyphen/>
        <w:t>THE</w:t>
      </w:r>
      <w:r w:rsidRPr="004869AD">
        <w:noBreakHyphen/>
        <w:t>ROAD BUS, MOTORHOME, OR CERTAIN VEHICLES USED AS INTRASTATE PUBLIC AGENCY TRANSIT PASSENGER BUSES ARE EXCLUDED FROM CERTAIN AXLE WEIGHT REQUIREMENTS BUT ARE LIMITED TO A MAXIMUM AXLE WEIGHT LIMIT; TO AMEND SECTION 56</w:t>
      </w:r>
      <w:r w:rsidRPr="004869AD">
        <w:noBreakHyphen/>
        <w:t>5</w:t>
      </w:r>
      <w:r w:rsidRPr="004869AD">
        <w:noBreakHyphen/>
        <w:t>4140, AS AMENDED, RELATING TO THE MAXIMUM GROSS WEIGHT OF VEHICLES ALLOWED TO OPERATE ALONG THE STATE’S HIGHWAYS, SO AS TO MAKE TECHNICAL CHANGES, TO REVISE THE MAXIMUM GROSS WEIGHTS OF CERTAIN VEHICLES THAT MAY BE OPERATED ALONG THE STATE’S HIGHWAYS, AND TO PROVIDE THAT AN OVER</w:t>
      </w:r>
      <w:r w:rsidRPr="004869AD">
        <w:noBreakHyphen/>
        <w:t>THE</w:t>
      </w:r>
      <w:r w:rsidRPr="004869AD">
        <w:noBreakHyphen/>
        <w:t>ROAD BUS, MOTORHOME, OR CERTAIN VEHICLES USED AS INTRASTATE PUBLIC AGENCY TRANSIT PASSENGER BUSES ARE EXCLUDED FROM CERTAIN AXLE SPACING REQUIREMENTS BUT ARE LIMITED TO A MAXIMUM SINGLE AXLE WEIGHT LIMIT; TO AMEND SECTION 56</w:t>
      </w:r>
      <w:r w:rsidRPr="004869AD">
        <w:noBreakHyphen/>
        <w:t>5</w:t>
      </w:r>
      <w:r w:rsidRPr="004869AD">
        <w:noBreakHyphen/>
        <w:t xml:space="preserve">4160, AS AMENDED, RELATING TO THE ENFORCEMENT OF PROVISIONS THAT ESTABLISH WEIGHT LIMITS FOR </w:t>
      </w:r>
      <w:r w:rsidRPr="004869AD">
        <w:lastRenderedPageBreak/>
        <w:t>VEHICLES THAT OPERATE ALONG THE STATE’S HIGHWAYS, SO AS TO REVISE THE MAXIMUM WEIGHT LIMIT ALLOWED FOR A VEHICLE OR COMBINATION OF VEHICLES EQUIPPED WITH AN IDLE REDUCTION SYSTEM AND TO ALLOW CERTAIN VEHICLES FUELED PRIMARILY BY NATURAL GAS TO EXCEED THE GROSS, SINGLE AXLE, TANDEM AXLE, OR BRIDGE FORMULA WEIGHT LIMITS UNDER CERTAIN CIRCUMSTANCES; TO AMEND SECTION 56</w:t>
      </w:r>
      <w:r w:rsidRPr="004869AD">
        <w:noBreakHyphen/>
        <w:t>35</w:t>
      </w:r>
      <w:r w:rsidRPr="004869AD">
        <w:noBreakHyphen/>
        <w:t xml:space="preserve">30, RELATING TO VEHICLES EQUIPPED WITH AUXILIARY POWER UNITS, SO AS TO REVISE THE ALLOWABLE GROSS WEIGHT OF THE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D6DE9" w:rsidRPr="000D6DE9" w:rsidRDefault="000D6DE9" w:rsidP="000D6DE9">
      <w:pPr>
        <w:jc w:val="right"/>
        <w:rPr>
          <w:b/>
        </w:rPr>
      </w:pPr>
      <w:r w:rsidRPr="000D6DE9">
        <w:rPr>
          <w:b/>
        </w:rPr>
        <w:t>Printed Page 3814 . . . . . Tuesday, May 24, 2016</w:t>
      </w:r>
    </w:p>
    <w:p w:rsidR="000D6DE9" w:rsidRDefault="000D6DE9">
      <w:pPr>
        <w:ind w:firstLine="0"/>
        <w:jc w:val="left"/>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VEHICLE USED TO DETERMINE WHETHER THE VEHICLE HAS VIOLATED PROVISIONS RELATING TO VEHICLE WEIGHT RESTRICTIONS; AND TO AMEND SECTION 48-20-280, RELATING TO THE APPLICABILITY OF THE SOUTH CAROLINA MINING ACT TO THE DEPARTMENT OF TRANSPORTATION, SO AS TO PROVIDE THAT THIS ACT DOES NOT APPLY TO CERTAIN ACTIVITIES OF THE SOUTH CAROLINA PORTS AUTHORITY.</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 xml:space="preserve">(R. 206, H. 4936) --  Education and Public Works Committee: AN ACT </w:t>
      </w:r>
      <w:r w:rsidRPr="00EB1FF9">
        <w:rPr>
          <w:color w:val="000000"/>
        </w:rPr>
        <w:t>TO AMEND THE CODE OF LAWS OF SOUTH CAROLINA, 1976, BY ADDING SECTION 59</w:t>
      </w:r>
      <w:r w:rsidRPr="00EB1FF9">
        <w:rPr>
          <w:color w:val="000000"/>
        </w:rPr>
        <w:noBreakHyphen/>
        <w:t>1</w:t>
      </w:r>
      <w:r w:rsidRPr="00EB1FF9">
        <w:rPr>
          <w:color w:val="000000"/>
        </w:rPr>
        <w:noBreakHyphen/>
        <w:t>50 SO AS TO PROVIDE FOR EDUCATIONAL ACHIEVEMENT GOALS FOR SOUTH CAROLINA HIGH SCHOOL GRADUATES AND STUDENTS, AND THE STANDARDS AND AREAS OF LEARNING BY WHICH THESE GOALS ARE MEASURED.</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 xml:space="preserve">(R. 207, H. 4999) --  Reps. Goldfinch, Merrill, Clemmons, Ridgeway, G.M. Smith, Yow, Erickson and Long: AN ACT </w:t>
      </w:r>
      <w:r w:rsidRPr="00EB1FF9">
        <w:rPr>
          <w:color w:val="000000"/>
        </w:rPr>
        <w:t xml:space="preserve">TO AMEND THE CODE OF LAWS OF SOUTH CAROLINA, 1976, BY ADDING ARTICLE 3 TO CHAPTER 30, TITLE 44 SO AS TO BE ENTITLED “IMMUNITY FROM LIABILITY FOR PROVIDING FREE HEALTH CARE SERVICES” AND TO PROVIDE IMMUNITY FROM LIABILITY FOR PROVIDING FREE HEALTH CARE SERVICES, WITH EXCEPTIONS; TO REENTITLE CHAPTER 30, TITLE 44 AS </w:t>
      </w:r>
      <w:r w:rsidRPr="00EB1FF9">
        <w:rPr>
          <w:color w:val="000000"/>
        </w:rPr>
        <w:lastRenderedPageBreak/>
        <w:t>“HEALTH CARE PROFESSIONALS”; TO DESIGNATE SECTIONS 44</w:t>
      </w:r>
      <w:r w:rsidRPr="00EB1FF9">
        <w:rPr>
          <w:color w:val="000000"/>
        </w:rPr>
        <w:noBreakHyphen/>
        <w:t>30</w:t>
      </w:r>
      <w:r w:rsidRPr="00EB1FF9">
        <w:rPr>
          <w:color w:val="000000"/>
        </w:rPr>
        <w:noBreakHyphen/>
        <w:t>10 THROUGH 44</w:t>
      </w:r>
      <w:r w:rsidRPr="00EB1FF9">
        <w:rPr>
          <w:color w:val="000000"/>
        </w:rPr>
        <w:noBreakHyphen/>
        <w:t>30</w:t>
      </w:r>
      <w:r w:rsidRPr="00EB1FF9">
        <w:rPr>
          <w:color w:val="000000"/>
        </w:rPr>
        <w:noBreakHyphen/>
        <w:t>90 AS ARTICLE 1, CHAPTER 30, TITLE 44, ENTITLED “HEALTH CARE PROFESSIONAL COMPLIANCE ACT”; TO AMEND SECTION 38</w:t>
      </w:r>
      <w:r w:rsidRPr="00EB1FF9">
        <w:rPr>
          <w:color w:val="000000"/>
        </w:rPr>
        <w:noBreakHyphen/>
        <w:t>79</w:t>
      </w:r>
      <w:r w:rsidRPr="00EB1FF9">
        <w:rPr>
          <w:color w:val="000000"/>
        </w:rPr>
        <w:noBreakHyphen/>
        <w:t>30, RELATING TO LIABILITY OF HEALTH CARE PROVIDERS WHEN PROVIDING FREE MEDICAL CARE, SO AS TO REQUIRE A WRITTEN AGREEMENT OF PROVISION OF THE VOLUNTARY, UNCOMPENSATED CARE AND TO ALLOW THE WRITTEN AGREEMENT TO BE AN ELECTRONIC RECORD; AND TO ENABLE HEALTH CARE PROVIDERS TO FULFILL CERTAIN CONTINUING EDUCATION REQUIREMENTS BY PROVIDING FREE HEALTH CARE SERVICES.</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D6DE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4869AD">
        <w:tab/>
        <w:t xml:space="preserve">(R. 208, H. 5011) --  Reps. Clemmons, Fry, Johnson, Duckworth, Hardee, Anderson, Goldfinch, George, Hayes, H.A. Crawford and Ryhal: AN ACT </w:t>
      </w:r>
      <w:r w:rsidRPr="00EB1FF9">
        <w:rPr>
          <w:color w:val="000000"/>
        </w:rPr>
        <w:t xml:space="preserve">TO AMEND THE CODE OF LAWS OF SOUTH </w:t>
      </w:r>
    </w:p>
    <w:p w:rsidR="000D6DE9" w:rsidRDefault="000D6DE9">
      <w:pPr>
        <w:ind w:firstLine="0"/>
        <w:jc w:val="left"/>
        <w:rPr>
          <w:color w:val="000000"/>
        </w:rPr>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D6DE9" w:rsidRDefault="000D6DE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D6DE9" w:rsidRPr="000D6DE9" w:rsidRDefault="000D6DE9" w:rsidP="000D6DE9">
      <w:pPr>
        <w:jc w:val="right"/>
        <w:rPr>
          <w:b/>
        </w:rPr>
      </w:pPr>
      <w:r w:rsidRPr="000D6DE9">
        <w:rPr>
          <w:b/>
        </w:rPr>
        <w:t>Printed Page 3815 . . . . . Tuesday, May 24, 2016</w:t>
      </w:r>
    </w:p>
    <w:p w:rsidR="000D6DE9" w:rsidRDefault="000D6DE9">
      <w:pPr>
        <w:ind w:firstLine="0"/>
        <w:jc w:val="left"/>
        <w:rPr>
          <w:color w:val="000000"/>
        </w:rPr>
      </w:pPr>
    </w:p>
    <w:p w:rsidR="00EB1FF9" w:rsidRP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EB1FF9">
        <w:rPr>
          <w:color w:val="000000"/>
        </w:rPr>
        <w:t>CAROLINA, 1976, BY ADDING SECTION 4</w:t>
      </w:r>
      <w:r w:rsidRPr="00EB1FF9">
        <w:rPr>
          <w:color w:val="000000"/>
        </w:rPr>
        <w:noBreakHyphen/>
        <w:t>10</w:t>
      </w:r>
      <w:r w:rsidRPr="00EB1FF9">
        <w:rPr>
          <w:color w:val="000000"/>
        </w:rPr>
        <w:noBreakHyphen/>
        <w:t>980 SO AS TO PROVIDE FOR THE REIMPOSITION OF THE LOCAL OPTION TOURISM DEVELOPMENT FEE.</w:t>
      </w:r>
    </w:p>
    <w:p w:rsidR="00EB1FF9" w:rsidRPr="004869AD"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4869AD">
        <w:tab/>
        <w:t>(R. 209, H. 5024) --  Reps. Clary, Thayer, Collins, Funderburk, King, Felder, McCoy, Stavrinakis, Bannister, Hamilton, Henderson, Anthony and Govan: A JOINT RESOLUTION TO REQUIRE THAT BEFORE THE 2016</w:t>
      </w:r>
      <w:r w:rsidRPr="004869AD">
        <w:noBreakHyphen/>
        <w:t>2017 SCHOOL YEAR, THE STATE DEPARTMENT OF EDUCATION SHALL PROVIDE ALL LITERACY COACHES AND LITERACY TEACHERS IN KINDERGARTEN THROUGH THIRD GRADE WITH TRAINING ON DYSLEXIA AND RELATED DISORDERS, INCLUDING EVIDENCE</w:t>
      </w:r>
      <w:r w:rsidRPr="004869AD">
        <w:noBreakHyphen/>
        <w:t xml:space="preserve">BASED SCREENINGS, INSTRUCTIONAL METHODS, AND INTERVENTIONS, AMONG OTHER THINGS; AND TO IMPOSE RELATED REPORTING REQUIREMENTS ON THE DEPARTMENT. </w:t>
      </w:r>
    </w:p>
    <w:p w:rsidR="00EB1FF9" w:rsidRDefault="00EB1FF9" w:rsidP="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EB1FF9" w:rsidRDefault="00EB1FF9" w:rsidP="00EB1FF9">
      <w:pPr>
        <w:keepNext/>
        <w:jc w:val="center"/>
        <w:rPr>
          <w:b/>
        </w:rPr>
      </w:pPr>
      <w:r w:rsidRPr="00EB1FF9">
        <w:rPr>
          <w:b/>
        </w:rPr>
        <w:lastRenderedPageBreak/>
        <w:t>S. 1122--POINT OF ORDER</w:t>
      </w:r>
    </w:p>
    <w:p w:rsidR="00EB1FF9" w:rsidRDefault="00EB1FF9" w:rsidP="00EB1FF9">
      <w:pPr>
        <w:keepNext/>
      </w:pPr>
      <w:r>
        <w:t>The following Bill was taken up:</w:t>
      </w:r>
    </w:p>
    <w:p w:rsidR="00EB1FF9" w:rsidRDefault="00EB1FF9" w:rsidP="00EB1FF9">
      <w:pPr>
        <w:keepNext/>
      </w:pPr>
      <w:bookmarkStart w:id="146" w:name="include_clip_start_287"/>
      <w:bookmarkEnd w:id="146"/>
    </w:p>
    <w:p w:rsidR="00EB1FF9" w:rsidRDefault="00EB1FF9" w:rsidP="00EB1FF9">
      <w:r>
        <w:t>S. 1122 -- Senators Rankin, Cleary and Hembree: A BILL TO AMEND THE CODE OF LAWS OF SOUTH CAROLINA, 1976, BY ADDING SECTION 4-10-980 SO AS TO PROVIDE FOR THE REIMPOSITION OF THE LOCAL OPTION TOURISM DEVELOPMENT FEE.</w:t>
      </w:r>
    </w:p>
    <w:p w:rsidR="00EB1FF9" w:rsidRDefault="00EB1FF9" w:rsidP="00EB1FF9">
      <w:bookmarkStart w:id="147" w:name="include_clip_end_287"/>
      <w:bookmarkEnd w:id="147"/>
    </w:p>
    <w:p w:rsidR="00EB1FF9" w:rsidRDefault="00EB1FF9" w:rsidP="00EB1FF9">
      <w:pPr>
        <w:keepNext/>
        <w:jc w:val="center"/>
        <w:rPr>
          <w:b/>
        </w:rPr>
      </w:pPr>
      <w:r w:rsidRPr="00EB1FF9">
        <w:rPr>
          <w:b/>
        </w:rPr>
        <w:t>POINT OF ORDER</w:t>
      </w:r>
    </w:p>
    <w:p w:rsidR="00EB1FF9" w:rsidRDefault="00EB1FF9" w:rsidP="00EB1FF9">
      <w:r>
        <w:t>Rep. WHITE made the Point of Order that the Bill was improperly before the House for consideration since its number and title have not been printed in the House Calendar at least one statewide legislative day prior to second reading.</w:t>
      </w:r>
    </w:p>
    <w:p w:rsidR="00EB1FF9" w:rsidRDefault="00EB1FF9" w:rsidP="00EB1FF9">
      <w:r>
        <w:t xml:space="preserve">The SPEAKER sustained the Point of Order.  </w:t>
      </w:r>
    </w:p>
    <w:p w:rsidR="00EB1FF9" w:rsidRDefault="00EB1FF9" w:rsidP="00EB1FF9"/>
    <w:p w:rsidR="00EB1FF9" w:rsidRDefault="00EB1FF9" w:rsidP="00EB1FF9">
      <w:pPr>
        <w:keepNext/>
        <w:jc w:val="center"/>
        <w:rPr>
          <w:b/>
        </w:rPr>
      </w:pPr>
      <w:r w:rsidRPr="00EB1FF9">
        <w:rPr>
          <w:b/>
        </w:rPr>
        <w:t>S. 381--POINT OF ORDER</w:t>
      </w:r>
    </w:p>
    <w:p w:rsidR="00EB1FF9" w:rsidRDefault="00EB1FF9" w:rsidP="00EB1FF9">
      <w:pPr>
        <w:keepNext/>
      </w:pPr>
      <w:r>
        <w:t>The following Bill was taken up:</w:t>
      </w:r>
    </w:p>
    <w:p w:rsidR="00EB1FF9" w:rsidRDefault="00EB1FF9" w:rsidP="00EB1FF9">
      <w:pPr>
        <w:keepNext/>
      </w:pPr>
      <w:bookmarkStart w:id="148" w:name="include_clip_start_291"/>
      <w:bookmarkEnd w:id="148"/>
    </w:p>
    <w:p w:rsidR="000D6DE9" w:rsidRDefault="00EB1FF9" w:rsidP="00EB1FF9">
      <w:r>
        <w:t xml:space="preserve">S. 381 -- Senators Shealy, Bright, Turner, Johnson, Young, Jackson, Grooms, Sabb, Thurmond, Massey, Allen, Sheheen, Davis, Hembree, L. Martin, Bryant, Peeler, Alexander, Lourie, Cromer, Setzler and Scott: A BILL TO AMEND SECTION 8-11-620(A)(1) OF THE 1976 CODE, RELATING TO LEAVE AND LUMP-SUM PAYMENTS UPON TERMINATION OF EMPLOYMENT, TO PROVIDE THAT ANY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3816 . . . . . Tuesday, May 24, 2016</w:t>
      </w:r>
    </w:p>
    <w:p w:rsidR="000D6DE9" w:rsidRDefault="000D6DE9">
      <w:pPr>
        <w:ind w:firstLine="0"/>
        <w:jc w:val="left"/>
      </w:pPr>
    </w:p>
    <w:p w:rsidR="00EB1FF9" w:rsidRDefault="00EB1FF9" w:rsidP="00EB1FF9">
      <w:r>
        <w:t>PUBLIC EMPLOYEE WHO IS TERMINATED WITHIN ONE YEAR OF FULL RETIREMENT SHALL HAVE FIVE DAYS AFTER TERMINATION TO PURCHASE THE REMAINING TIME.</w:t>
      </w:r>
    </w:p>
    <w:p w:rsidR="00EB1FF9" w:rsidRDefault="00EB1FF9" w:rsidP="00EB1FF9">
      <w:bookmarkStart w:id="149" w:name="include_clip_end_291"/>
      <w:bookmarkEnd w:id="149"/>
    </w:p>
    <w:p w:rsidR="00EB1FF9" w:rsidRDefault="00EB1FF9" w:rsidP="00EB1FF9">
      <w:pPr>
        <w:keepNext/>
        <w:jc w:val="center"/>
        <w:rPr>
          <w:b/>
        </w:rPr>
      </w:pPr>
      <w:r w:rsidRPr="00EB1FF9">
        <w:rPr>
          <w:b/>
        </w:rPr>
        <w:t>POINT OF ORDER</w:t>
      </w:r>
    </w:p>
    <w:p w:rsidR="00EB1FF9" w:rsidRDefault="00EB1FF9" w:rsidP="00EB1FF9">
      <w:r>
        <w:t>Rep. WHITE made the Point of Order that the Bill was improperly before the House for consideration since its number and title have not been printed in the House Calendar at least one statewide legislative day prior to second reading.</w:t>
      </w:r>
    </w:p>
    <w:p w:rsidR="00EB1FF9" w:rsidRDefault="00EB1FF9" w:rsidP="00EB1FF9">
      <w:r>
        <w:t xml:space="preserve">The SPEAKER sustained the Point of Order.  </w:t>
      </w:r>
    </w:p>
    <w:p w:rsidR="00EB1FF9" w:rsidRDefault="00EB1FF9" w:rsidP="00EB1FF9"/>
    <w:p w:rsidR="00EB1FF9" w:rsidRDefault="00EB1FF9" w:rsidP="00EB1FF9">
      <w:pPr>
        <w:keepNext/>
        <w:jc w:val="center"/>
        <w:rPr>
          <w:b/>
        </w:rPr>
      </w:pPr>
      <w:r w:rsidRPr="00EB1FF9">
        <w:rPr>
          <w:b/>
        </w:rPr>
        <w:t>S. 460--POINT OF ORDER</w:t>
      </w:r>
    </w:p>
    <w:p w:rsidR="00EB1FF9" w:rsidRDefault="00EB1FF9" w:rsidP="00EB1FF9">
      <w:pPr>
        <w:keepNext/>
      </w:pPr>
      <w:r>
        <w:t>The following Bill was taken up:</w:t>
      </w:r>
    </w:p>
    <w:p w:rsidR="00EB1FF9" w:rsidRDefault="00EB1FF9" w:rsidP="00EB1FF9">
      <w:pPr>
        <w:keepNext/>
      </w:pPr>
      <w:bookmarkStart w:id="150" w:name="include_clip_start_295"/>
      <w:bookmarkEnd w:id="150"/>
    </w:p>
    <w:p w:rsidR="00EB1FF9" w:rsidRDefault="00EB1FF9" w:rsidP="00EB1FF9">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EB1FF9" w:rsidRDefault="00EB1FF9" w:rsidP="00EB1FF9">
      <w:bookmarkStart w:id="151" w:name="include_clip_end_295"/>
      <w:bookmarkEnd w:id="151"/>
    </w:p>
    <w:p w:rsidR="00EB1FF9" w:rsidRDefault="00EB1FF9" w:rsidP="00EB1FF9">
      <w:pPr>
        <w:keepNext/>
        <w:jc w:val="center"/>
        <w:rPr>
          <w:b/>
        </w:rPr>
      </w:pPr>
      <w:r w:rsidRPr="00EB1FF9">
        <w:rPr>
          <w:b/>
        </w:rPr>
        <w:t>POINT OF ORDER</w:t>
      </w:r>
    </w:p>
    <w:p w:rsidR="00EB1FF9" w:rsidRDefault="00EB1FF9" w:rsidP="00EB1FF9">
      <w:r>
        <w:t>Rep. WHITE made the Point of Order that the Bill was improperly before the House for consideration since its number and title have not been printed in the House Calendar at least one statewide legislative day prior to second reading.</w:t>
      </w:r>
    </w:p>
    <w:p w:rsidR="00EB1FF9" w:rsidRDefault="00EB1FF9" w:rsidP="00EB1FF9">
      <w:r>
        <w:t xml:space="preserve">The SPEAKER sustained the Point of Order.  </w:t>
      </w:r>
    </w:p>
    <w:p w:rsidR="00EB1FF9" w:rsidRDefault="00EB1FF9" w:rsidP="00EB1FF9"/>
    <w:p w:rsidR="00EB1FF9" w:rsidRDefault="00EB1FF9" w:rsidP="00EB1FF9">
      <w:pPr>
        <w:keepNext/>
        <w:jc w:val="center"/>
        <w:rPr>
          <w:b/>
        </w:rPr>
      </w:pPr>
      <w:r w:rsidRPr="00EB1FF9">
        <w:rPr>
          <w:b/>
        </w:rPr>
        <w:t>S. 932--POINT OF ORDER</w:t>
      </w:r>
    </w:p>
    <w:p w:rsidR="00EB1FF9" w:rsidRDefault="00EB1FF9" w:rsidP="00EB1FF9">
      <w:pPr>
        <w:keepNext/>
      </w:pPr>
      <w:r>
        <w:t>The following Bill was taken up:</w:t>
      </w:r>
    </w:p>
    <w:p w:rsidR="00EB1FF9" w:rsidRDefault="00EB1FF9" w:rsidP="00EB1FF9">
      <w:pPr>
        <w:keepNext/>
      </w:pPr>
      <w:bookmarkStart w:id="152" w:name="include_clip_start_299"/>
      <w:bookmarkEnd w:id="152"/>
    </w:p>
    <w:p w:rsidR="00EB1FF9" w:rsidRDefault="00EB1FF9" w:rsidP="00EB1FF9">
      <w:r>
        <w:t>S. 932 -- Senators Bennett, Grooms and Hembree: A BILL TO AMEND SECTION 12-43-220, AS AMENDED, CODE OF LAWS OF SOUTH CAROLINA, 1976, RELATING TO PROPERTY TAX ASSESSMENT RATIOS, SO AS TO REVISE AN APPLICATION DEADLINE FOR CERTAIN PROPERTY OWNED BY CERTAIN MEMBERS OF THE ARMED FORCES.</w:t>
      </w:r>
    </w:p>
    <w:p w:rsidR="000D6DE9" w:rsidRDefault="000D6DE9">
      <w:pPr>
        <w:ind w:firstLine="0"/>
        <w:jc w:val="left"/>
        <w:rPr>
          <w:b/>
        </w:rPr>
      </w:pPr>
      <w:bookmarkStart w:id="153" w:name="include_clip_end_299"/>
      <w:bookmarkEnd w:id="153"/>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3817 . . . . . Tuesday, May 24, 2016</w:t>
      </w:r>
    </w:p>
    <w:p w:rsidR="000D6DE9" w:rsidRDefault="000D6DE9">
      <w:pPr>
        <w:ind w:firstLine="0"/>
        <w:jc w:val="left"/>
        <w:rPr>
          <w:b/>
        </w:rPr>
      </w:pPr>
    </w:p>
    <w:p w:rsidR="00EB1FF9" w:rsidRDefault="00EB1FF9" w:rsidP="00EB1FF9">
      <w:pPr>
        <w:keepNext/>
        <w:jc w:val="center"/>
        <w:rPr>
          <w:b/>
        </w:rPr>
      </w:pPr>
      <w:r w:rsidRPr="00EB1FF9">
        <w:rPr>
          <w:b/>
        </w:rPr>
        <w:t>POINT OF ORDER</w:t>
      </w:r>
    </w:p>
    <w:p w:rsidR="00EB1FF9" w:rsidRDefault="00EB1FF9" w:rsidP="00EB1FF9">
      <w:r>
        <w:t>Rep. WHITE made the Point of Order that the Bill was improperly before the House for consideration since its number and title have not been printed in the House Calendar at least one statewide legislative day prior to second reading.</w:t>
      </w:r>
    </w:p>
    <w:p w:rsidR="00EB1FF9" w:rsidRDefault="00EB1FF9" w:rsidP="00EB1FF9">
      <w:r>
        <w:lastRenderedPageBreak/>
        <w:t xml:space="preserve">The SPEAKER sustained the Point of Order.  </w:t>
      </w:r>
    </w:p>
    <w:p w:rsidR="00EB1FF9" w:rsidRDefault="00EB1FF9" w:rsidP="00EB1FF9"/>
    <w:p w:rsidR="00EB1FF9" w:rsidRDefault="00EB1FF9" w:rsidP="00EB1FF9">
      <w:pPr>
        <w:keepNext/>
        <w:jc w:val="center"/>
        <w:rPr>
          <w:b/>
        </w:rPr>
      </w:pPr>
      <w:r w:rsidRPr="00EB1FF9">
        <w:rPr>
          <w:b/>
        </w:rPr>
        <w:t>S. 427--POINT OF ORDER</w:t>
      </w:r>
    </w:p>
    <w:p w:rsidR="00EB1FF9" w:rsidRDefault="00EB1FF9" w:rsidP="00EB1FF9">
      <w:pPr>
        <w:keepNext/>
      </w:pPr>
      <w:r>
        <w:t>The following Bill was taken up:</w:t>
      </w:r>
    </w:p>
    <w:p w:rsidR="00EB1FF9" w:rsidRDefault="00EB1FF9" w:rsidP="00EB1FF9">
      <w:pPr>
        <w:keepNext/>
      </w:pPr>
      <w:bookmarkStart w:id="154" w:name="include_clip_start_303"/>
      <w:bookmarkEnd w:id="154"/>
    </w:p>
    <w:p w:rsidR="00EB1FF9" w:rsidRDefault="00EB1FF9" w:rsidP="00EB1FF9">
      <w:r>
        <w:t>S. 427 -- Senators Hutto, Rankin, O'Dell and Williams: A BILL TO AMEND SECTION 12-6-3360, CODE OF LAWS OF SOUTH CAROLINA, 1976, RELATING TO THE JOBS TAX CREDIT, SO AS TO ALLOW A TAXPAYER OPERATING AN AGRICULTURAL PACKAGING OPERATION TO CLAIM THE CREDIT, TO ALLOW 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EB1FF9" w:rsidRDefault="00EB1FF9" w:rsidP="00EB1FF9">
      <w:bookmarkStart w:id="155" w:name="include_clip_end_303"/>
      <w:bookmarkEnd w:id="155"/>
    </w:p>
    <w:p w:rsidR="00EB1FF9" w:rsidRDefault="00EB1FF9" w:rsidP="00EB1FF9">
      <w:pPr>
        <w:keepNext/>
        <w:jc w:val="center"/>
        <w:rPr>
          <w:b/>
        </w:rPr>
      </w:pPr>
      <w:r w:rsidRPr="00EB1FF9">
        <w:rPr>
          <w:b/>
        </w:rPr>
        <w:t>POINT OF ORDER</w:t>
      </w:r>
    </w:p>
    <w:p w:rsidR="00EB1FF9" w:rsidRDefault="00EB1FF9" w:rsidP="00EB1FF9">
      <w:r>
        <w:t>Rep. WHITE made the Point of Order that the Bill was improperly before the House for consideration since its number and title have not been printed in the House Calendar at least one statewide legislative day prior to second reading.</w:t>
      </w:r>
    </w:p>
    <w:p w:rsidR="00EB1FF9" w:rsidRDefault="00EB1FF9" w:rsidP="00EB1FF9">
      <w:r>
        <w:t xml:space="preserve">The SPEAKER sustained the Point of Order.  </w:t>
      </w:r>
    </w:p>
    <w:p w:rsidR="00EB1FF9" w:rsidRDefault="00EB1FF9" w:rsidP="00EB1FF9"/>
    <w:p w:rsidR="00EB1FF9" w:rsidRDefault="00EB1FF9" w:rsidP="00EB1FF9">
      <w:pPr>
        <w:keepNext/>
        <w:jc w:val="center"/>
        <w:rPr>
          <w:b/>
        </w:rPr>
      </w:pPr>
      <w:r w:rsidRPr="00EB1FF9">
        <w:rPr>
          <w:b/>
        </w:rPr>
        <w:t>S. 973--POINT OF ORDER</w:t>
      </w:r>
    </w:p>
    <w:p w:rsidR="00EB1FF9" w:rsidRDefault="00EB1FF9" w:rsidP="00EB1FF9">
      <w:pPr>
        <w:keepNext/>
      </w:pPr>
      <w:r>
        <w:t>The following Bill was taken up:</w:t>
      </w:r>
    </w:p>
    <w:p w:rsidR="00EB1FF9" w:rsidRDefault="00EB1FF9" w:rsidP="00EB1FF9">
      <w:pPr>
        <w:keepNext/>
      </w:pPr>
      <w:bookmarkStart w:id="156" w:name="include_clip_start_307"/>
      <w:bookmarkEnd w:id="156"/>
    </w:p>
    <w:p w:rsidR="00EB1FF9" w:rsidRDefault="00EB1FF9" w:rsidP="00EB1FF9">
      <w:r>
        <w:t>S. 973 -- Senators Cromer and Alexander: A BILL TO AMEND SECTION 38-7-20 OF THE 1976 CODE, RELATING TO THE IMPOSITION OF THE INSURANCE PREMIUM TAX, SO AS TO EXTEND THE DATE THAT CERTAIN REVENUE MUST BE SENT TO THE SOUTH CAROLINA FORESTRY COMMISSION TO 2027.</w:t>
      </w:r>
    </w:p>
    <w:p w:rsidR="000D6DE9" w:rsidRDefault="000D6DE9">
      <w:pPr>
        <w:ind w:firstLine="0"/>
        <w:jc w:val="left"/>
        <w:rPr>
          <w:b/>
        </w:rPr>
      </w:pPr>
      <w:bookmarkStart w:id="157" w:name="include_clip_end_307"/>
      <w:bookmarkEnd w:id="157"/>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3818 . . . . . Tuesday, May 24, 2016</w:t>
      </w:r>
    </w:p>
    <w:p w:rsidR="000D6DE9" w:rsidRDefault="000D6DE9">
      <w:pPr>
        <w:ind w:firstLine="0"/>
        <w:jc w:val="left"/>
        <w:rPr>
          <w:b/>
        </w:rPr>
      </w:pPr>
    </w:p>
    <w:p w:rsidR="00EB1FF9" w:rsidRDefault="00EB1FF9" w:rsidP="00EB1FF9">
      <w:pPr>
        <w:keepNext/>
        <w:jc w:val="center"/>
        <w:rPr>
          <w:b/>
        </w:rPr>
      </w:pPr>
      <w:r w:rsidRPr="00EB1FF9">
        <w:rPr>
          <w:b/>
        </w:rPr>
        <w:t>POINT OF ORDER</w:t>
      </w:r>
    </w:p>
    <w:p w:rsidR="00EB1FF9" w:rsidRDefault="00EB1FF9" w:rsidP="00EB1FF9">
      <w:r>
        <w:t>Rep. WHITE made the Point of Order that the Bill was improperly before the House for consideration since its number and title have not been printed in the House Calendar at least one statewide legislative day prior to second reading.</w:t>
      </w:r>
    </w:p>
    <w:p w:rsidR="00EB1FF9" w:rsidRDefault="00EB1FF9" w:rsidP="00EB1FF9">
      <w:r>
        <w:t xml:space="preserve">The SPEAKER sustained the Point of Order.  </w:t>
      </w:r>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 xml:space="preserve">The SPEAKER granted Rep. BRANNON a leave of absence for the remainder of the day. </w:t>
      </w:r>
    </w:p>
    <w:p w:rsidR="00EB1FF9" w:rsidRDefault="00EB1FF9" w:rsidP="00EB1FF9"/>
    <w:p w:rsidR="00EB1FF9" w:rsidRDefault="00EB1FF9" w:rsidP="00EB1FF9">
      <w:pPr>
        <w:keepNext/>
        <w:jc w:val="center"/>
        <w:rPr>
          <w:b/>
        </w:rPr>
      </w:pPr>
      <w:r w:rsidRPr="00EB1FF9">
        <w:rPr>
          <w:b/>
        </w:rPr>
        <w:t>LEAVE OF ABSENCE</w:t>
      </w:r>
    </w:p>
    <w:p w:rsidR="00EB1FF9" w:rsidRDefault="00EB1FF9" w:rsidP="00EB1FF9">
      <w:r>
        <w:t xml:space="preserve">The SPEAKER granted Rep. NORRELL a leave of absence for the remainder of the day. </w:t>
      </w:r>
    </w:p>
    <w:p w:rsidR="00EB1FF9" w:rsidRDefault="00EB1FF9" w:rsidP="00EB1FF9"/>
    <w:p w:rsidR="00EB1FF9" w:rsidRDefault="00EB1FF9" w:rsidP="00EB1FF9">
      <w:pPr>
        <w:keepNext/>
        <w:jc w:val="center"/>
        <w:rPr>
          <w:b/>
        </w:rPr>
      </w:pPr>
      <w:r w:rsidRPr="00EB1FF9">
        <w:rPr>
          <w:b/>
        </w:rPr>
        <w:t>S. 1258--INTERRUPTED DEBATE</w:t>
      </w:r>
    </w:p>
    <w:p w:rsidR="00EB1FF9" w:rsidRDefault="00EB1FF9" w:rsidP="00EB1FF9">
      <w:pPr>
        <w:keepNext/>
      </w:pPr>
      <w:r>
        <w:t>The following Bill was taken up:</w:t>
      </w:r>
    </w:p>
    <w:p w:rsidR="00EB1FF9" w:rsidRDefault="00EB1FF9" w:rsidP="00EB1FF9">
      <w:pPr>
        <w:keepNext/>
      </w:pPr>
      <w:bookmarkStart w:id="158" w:name="include_clip_start_315"/>
      <w:bookmarkEnd w:id="158"/>
    </w:p>
    <w:p w:rsidR="000D6DE9" w:rsidRDefault="00EB1FF9" w:rsidP="00EB1FF9">
      <w:r>
        <w:t xml:space="preserve">S. 1258 --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w:t>
      </w:r>
      <w:r>
        <w:lastRenderedPageBreak/>
        <w:t xml:space="preserve">SECTION 12-36-2647 OF THE 1976 CODE, AS ENACTED IN ACT 98 OF 2013 AND RELATED TO SOURCES OF REVENUE USED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3819 . . . . . Tuesday, May 24, 2016</w:t>
      </w:r>
    </w:p>
    <w:p w:rsidR="000D6DE9" w:rsidRDefault="000D6DE9">
      <w:pPr>
        <w:ind w:firstLine="0"/>
        <w:jc w:val="left"/>
      </w:pPr>
    </w:p>
    <w:p w:rsidR="00EB1FF9" w:rsidRDefault="00EB1FF9" w:rsidP="00EB1FF9">
      <w:r>
        <w:t>FOR HIGHWAY CONSTRUCTION AND MAINTENANCE, TO PROVIDE THAT THE REVENUES OF SALES, USE, AND CASUAL EXCISE TAXES DERIVED PURSUANT TO SECTIONS 12-36-2620(1) AND 12-36-2640(1) ON THE SALE, USE, OR TITLING OF A MOTOR VEHICLE MUST BE CREDITED TO THE STATE HIGHWAY FUND, AND TO PROVIDE FOR THE DISTRIBUTION OF THOSE FUNDS BY THE DEPARTMENT OF TRANSPORTATION AND THE SOUTH CAROLINA TRANSPORTATION INFRASTRUCTURE BANK.</w:t>
      </w:r>
    </w:p>
    <w:p w:rsidR="00EB1FF9" w:rsidRDefault="00EB1FF9" w:rsidP="00EB1FF9">
      <w:bookmarkStart w:id="159" w:name="include_clip_end_315"/>
      <w:bookmarkStart w:id="160" w:name="file_start316"/>
      <w:bookmarkEnd w:id="159"/>
      <w:bookmarkEnd w:id="160"/>
    </w:p>
    <w:p w:rsidR="00EB1FF9" w:rsidRPr="002776D5" w:rsidRDefault="00EB1FF9" w:rsidP="00EB1FF9">
      <w:r w:rsidRPr="002776D5">
        <w:t xml:space="preserve">The </w:t>
      </w:r>
      <w:r w:rsidR="00625174" w:rsidRPr="002776D5">
        <w:t xml:space="preserve">Committee </w:t>
      </w:r>
      <w:r w:rsidR="00625174">
        <w:t>o</w:t>
      </w:r>
      <w:r w:rsidR="00625174" w:rsidRPr="002776D5">
        <w:t xml:space="preserve">n Ways </w:t>
      </w:r>
      <w:r w:rsidR="00625174">
        <w:t>a</w:t>
      </w:r>
      <w:r w:rsidR="00625174" w:rsidRPr="002776D5">
        <w:t xml:space="preserve">nd Means </w:t>
      </w:r>
      <w:r w:rsidRPr="002776D5">
        <w:t>proposed the following Amendment No. 1</w:t>
      </w:r>
      <w:r w:rsidR="00625174">
        <w:t xml:space="preserve"> to </w:t>
      </w:r>
      <w:r w:rsidRPr="002776D5">
        <w:t>S. 1258 (COUNCIL\BBM\1258C002.BBM.</w:t>
      </w:r>
      <w:r w:rsidR="00625174">
        <w:t xml:space="preserve"> </w:t>
      </w:r>
      <w:r w:rsidRPr="002776D5">
        <w:t>DG16)</w:t>
      </w:r>
      <w:r w:rsidR="00625174">
        <w:t>:</w:t>
      </w:r>
      <w:r w:rsidRPr="002776D5">
        <w:t xml:space="preserve"> </w:t>
      </w:r>
    </w:p>
    <w:p w:rsidR="00EB1FF9" w:rsidRPr="002776D5" w:rsidRDefault="00EB1FF9" w:rsidP="00EB1FF9">
      <w:r w:rsidRPr="002776D5">
        <w:t>Amend the bill, as and if amended, by adding appropriately numbered SECTIONS to read:</w:t>
      </w:r>
    </w:p>
    <w:p w:rsidR="00EB1FF9" w:rsidRPr="00EB1FF9" w:rsidRDefault="00EB1FF9" w:rsidP="00EB1FF9">
      <w:pPr>
        <w:rPr>
          <w:u w:color="000000"/>
        </w:rPr>
      </w:pPr>
      <w:r w:rsidRPr="002776D5">
        <w:t>/</w:t>
      </w:r>
      <w:r w:rsidRPr="002776D5">
        <w:tab/>
        <w:t>SECTION</w:t>
      </w:r>
      <w:r w:rsidRPr="002776D5">
        <w:tab/>
        <w:t>___.</w:t>
      </w:r>
      <w:r w:rsidRPr="002776D5">
        <w:tab/>
        <w:t>A.</w:t>
      </w:r>
      <w:r w:rsidRPr="002776D5">
        <w:tab/>
      </w:r>
      <w:r w:rsidRPr="00EB1FF9">
        <w:rPr>
          <w:u w:color="000000"/>
        </w:rPr>
        <w:t>Section 57</w:t>
      </w:r>
      <w:r w:rsidRPr="00EB1FF9">
        <w:rPr>
          <w:u w:color="000000"/>
        </w:rPr>
        <w:noBreakHyphen/>
        <w:t>1</w:t>
      </w:r>
      <w:r w:rsidRPr="00EB1FF9">
        <w:rPr>
          <w:u w:color="000000"/>
        </w:rPr>
        <w:noBreakHyphen/>
        <w:t>310 through Section 57</w:t>
      </w:r>
      <w:r w:rsidRPr="00EB1FF9">
        <w:rPr>
          <w:u w:color="000000"/>
        </w:rPr>
        <w:noBreakHyphen/>
        <w:t>1</w:t>
      </w:r>
      <w:r w:rsidRPr="00EB1FF9">
        <w:rPr>
          <w:u w:color="000000"/>
        </w:rPr>
        <w:noBreakHyphen/>
        <w:t>340 of the 1976 Code, all as last amended by Act 114 of 2007, are further amended to read:</w:t>
      </w:r>
    </w:p>
    <w:p w:rsidR="00EB1FF9" w:rsidRPr="00EB1FF9" w:rsidRDefault="00EB1FF9" w:rsidP="00EB1FF9">
      <w:pPr>
        <w:rPr>
          <w:u w:color="000000"/>
        </w:rPr>
      </w:pPr>
      <w:r w:rsidRPr="00EB1FF9">
        <w:rPr>
          <w:u w:color="000000"/>
        </w:rPr>
        <w:tab/>
        <w:t>“Section 57</w:t>
      </w:r>
      <w:r w:rsidRPr="00EB1FF9">
        <w:rPr>
          <w:u w:color="000000"/>
        </w:rPr>
        <w:noBreakHyphen/>
        <w:t>1</w:t>
      </w:r>
      <w:r w:rsidRPr="00EB1FF9">
        <w:rPr>
          <w:u w:color="000000"/>
        </w:rPr>
        <w:noBreakHyphen/>
        <w:t>310.</w:t>
      </w:r>
      <w:r w:rsidRPr="00EB1FF9">
        <w:rPr>
          <w:u w:color="000000"/>
        </w:rPr>
        <w:tab/>
        <w:t>(A)</w:t>
      </w:r>
      <w:r w:rsidRPr="00EB1FF9">
        <w:rPr>
          <w:u w:color="000000"/>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w:t>
      </w:r>
      <w:r w:rsidRPr="00EB1FF9">
        <w:rPr>
          <w:strike/>
          <w:u w:color="000000"/>
        </w:rPr>
        <w:t>elected by the delegations of the congressional district</w:t>
      </w:r>
      <w:r w:rsidRPr="00EB1FF9">
        <w:rPr>
          <w:u w:color="000000"/>
        </w:rPr>
        <w:t xml:space="preserve"> and one member </w:t>
      </w:r>
      <w:r w:rsidRPr="00EB1FF9">
        <w:rPr>
          <w:strike/>
          <w:u w:color="000000"/>
        </w:rPr>
        <w:t>appointed by the Governor</w:t>
      </w:r>
      <w:r w:rsidRPr="00EB1FF9">
        <w:rPr>
          <w:u w:color="000000"/>
        </w:rPr>
        <w:t xml:space="preserve"> from the State at large</w:t>
      </w:r>
      <w:r w:rsidRPr="00EB1FF9">
        <w:rPr>
          <w:u w:val="single" w:color="000000"/>
        </w:rPr>
        <w:t>, all appointed by the Governor, upon the advice and consent of the General Assembly</w:t>
      </w:r>
      <w:r w:rsidRPr="00EB1FF9">
        <w:rPr>
          <w:u w:color="000000"/>
        </w:rPr>
        <w:t xml:space="preserve">. </w:t>
      </w:r>
      <w:r w:rsidRPr="00EB1FF9">
        <w:rPr>
          <w:strike/>
          <w:u w:color="000000"/>
        </w:rPr>
        <w:t>Such elections or appointment, as the case may be,</w:t>
      </w:r>
      <w:r w:rsidRPr="00EB1FF9">
        <w:rPr>
          <w:u w:color="000000"/>
        </w:rPr>
        <w:t xml:space="preserve"> </w:t>
      </w:r>
      <w:r w:rsidRPr="002776D5">
        <w:rPr>
          <w:u w:val="single"/>
        </w:rPr>
        <w:t>In making appointments to the commission, the Governor</w:t>
      </w:r>
      <w:r w:rsidRPr="002776D5">
        <w:t xml:space="preserve"> </w:t>
      </w:r>
      <w:r w:rsidRPr="00EB1FF9">
        <w:rPr>
          <w:u w:color="000000"/>
        </w:rPr>
        <w:t>shall take into account race</w:t>
      </w:r>
      <w:r w:rsidRPr="002776D5">
        <w:rPr>
          <w:u w:val="single"/>
        </w:rPr>
        <w:t>,</w:t>
      </w:r>
      <w:r w:rsidRPr="00EB1FF9">
        <w:rPr>
          <w:u w:color="000000"/>
        </w:rPr>
        <w:t xml:space="preserve"> </w:t>
      </w:r>
      <w:r w:rsidRPr="00EB1FF9">
        <w:rPr>
          <w:strike/>
          <w:u w:color="000000"/>
        </w:rPr>
        <w:t>and</w:t>
      </w:r>
      <w:r w:rsidRPr="00EB1FF9">
        <w:rPr>
          <w:u w:color="000000"/>
        </w:rPr>
        <w:t xml:space="preserve"> gender</w:t>
      </w:r>
      <w:r w:rsidRPr="002776D5">
        <w:rPr>
          <w:u w:val="single"/>
        </w:rPr>
        <w:t>, and other demographic factors, such as residence in rural or urban areas,</w:t>
      </w:r>
      <w:r w:rsidRPr="00EB1FF9">
        <w:rPr>
          <w:u w:color="000000"/>
        </w:rPr>
        <w:t xml:space="preserve"> so as to represent, to the greatest extent possible, all segments of the population of the State; however, consideration of these factors in making an appointment </w:t>
      </w:r>
      <w:r w:rsidRPr="00EB1FF9">
        <w:rPr>
          <w:strike/>
          <w:u w:color="000000"/>
        </w:rPr>
        <w:t>or in an election</w:t>
      </w:r>
      <w:r w:rsidRPr="00EB1FF9">
        <w:rPr>
          <w:u w:color="000000"/>
        </w:rPr>
        <w:t xml:space="preserve"> in no way creates a cause of action or basis for an employee grievance </w:t>
      </w:r>
      <w:r w:rsidRPr="00EB1FF9">
        <w:rPr>
          <w:u w:color="000000"/>
        </w:rPr>
        <w:lastRenderedPageBreak/>
        <w:t xml:space="preserve">for a person appointed </w:t>
      </w:r>
      <w:r w:rsidRPr="00EB1FF9">
        <w:rPr>
          <w:strike/>
          <w:u w:color="000000"/>
        </w:rPr>
        <w:t>or elected</w:t>
      </w:r>
      <w:r w:rsidRPr="00EB1FF9">
        <w:rPr>
          <w:u w:color="000000"/>
        </w:rPr>
        <w:t xml:space="preserve"> or for a person who fails to be appointed.</w:t>
      </w:r>
    </w:p>
    <w:p w:rsidR="00EB1FF9" w:rsidRPr="00EB1FF9" w:rsidRDefault="00EB1FF9" w:rsidP="00EB1FF9">
      <w:pPr>
        <w:rPr>
          <w:u w:color="000000"/>
        </w:rPr>
      </w:pPr>
      <w:r w:rsidRPr="00EB1FF9">
        <w:rPr>
          <w:u w:color="000000"/>
        </w:rPr>
        <w:tab/>
        <w:t>(B)</w:t>
      </w:r>
      <w:r w:rsidRPr="00EB1FF9">
        <w:rPr>
          <w:strike/>
          <w:u w:color="000000"/>
        </w:rPr>
        <w:t>(1)</w:t>
      </w:r>
      <w:r w:rsidRPr="00EB1FF9">
        <w:rPr>
          <w:u w:color="000000"/>
        </w:rPr>
        <w:tab/>
      </w:r>
      <w:r w:rsidRPr="00EB1FF9">
        <w:rPr>
          <w:strike/>
          <w:u w:color="000000"/>
        </w:rPr>
        <w:t>Candidates for election to the commission must be screened by the Joint Transportation Review Committee, as provided in Article 7 of this chapter, and determined to meet the qualifications contained in subsection (C) in order to be eligible for election</w:t>
      </w:r>
      <w:r w:rsidRPr="00EB1FF9">
        <w:rPr>
          <w:u w:color="000000"/>
        </w:rPr>
        <w:t>.</w:t>
      </w:r>
    </w:p>
    <w:p w:rsidR="000D6DE9" w:rsidRDefault="00EB1FF9" w:rsidP="00EB1FF9">
      <w:pPr>
        <w:rPr>
          <w:strike/>
          <w:u w:color="000000"/>
        </w:rPr>
      </w:pPr>
      <w:r w:rsidRPr="00EB1FF9">
        <w:rPr>
          <w:u w:color="000000"/>
        </w:rPr>
        <w:tab/>
      </w:r>
      <w:r w:rsidRPr="00EB1FF9">
        <w:rPr>
          <w:u w:color="000000"/>
        </w:rPr>
        <w:tab/>
      </w:r>
      <w:r w:rsidRPr="00EB1FF9">
        <w:rPr>
          <w:strike/>
          <w:u w:color="000000"/>
        </w:rPr>
        <w:t>(2)</w:t>
      </w:r>
      <w:r w:rsidRPr="00EB1FF9">
        <w:rPr>
          <w:u w:color="000000"/>
        </w:rPr>
        <w:tab/>
      </w:r>
      <w:r w:rsidRPr="00EB1FF9">
        <w:rPr>
          <w:strike/>
          <w:u w:color="000000"/>
        </w:rPr>
        <w:t>The at</w:t>
      </w:r>
      <w:r w:rsidRPr="00EB1FF9">
        <w:rPr>
          <w:strike/>
          <w:u w:color="000000"/>
        </w:rPr>
        <w:noBreakHyphen/>
        <w:t xml:space="preserve">large appointment made by the Governor must be transmitted to the Joint Transportation Review Committee. The Joint </w:t>
      </w:r>
    </w:p>
    <w:p w:rsidR="000D6DE9" w:rsidRDefault="000D6DE9">
      <w:pPr>
        <w:ind w:firstLine="0"/>
        <w:jc w:val="left"/>
        <w:rPr>
          <w:strike/>
          <w:u w:color="000000"/>
        </w:rPr>
      </w:pPr>
    </w:p>
    <w:p w:rsidR="000D6DE9" w:rsidRDefault="000D6DE9">
      <w:pPr>
        <w:ind w:firstLine="0"/>
        <w:jc w:val="left"/>
        <w:rPr>
          <w:strike/>
          <w:u w:color="000000"/>
        </w:rPr>
      </w:pPr>
    </w:p>
    <w:p w:rsidR="000D6DE9" w:rsidRDefault="000D6DE9">
      <w:pPr>
        <w:ind w:firstLine="0"/>
        <w:jc w:val="left"/>
        <w:rPr>
          <w:strike/>
          <w:u w:color="000000"/>
        </w:rPr>
      </w:pPr>
    </w:p>
    <w:p w:rsidR="000D6DE9" w:rsidRDefault="000D6DE9" w:rsidP="00EB1FF9">
      <w:pPr>
        <w:rPr>
          <w:strike/>
          <w:u w:color="000000"/>
        </w:rPr>
      </w:pPr>
    </w:p>
    <w:p w:rsidR="000D6DE9" w:rsidRPr="000D6DE9" w:rsidRDefault="000D6DE9" w:rsidP="000D6DE9">
      <w:pPr>
        <w:jc w:val="right"/>
        <w:rPr>
          <w:b/>
        </w:rPr>
      </w:pPr>
      <w:r w:rsidRPr="000D6DE9">
        <w:rPr>
          <w:b/>
        </w:rPr>
        <w:t>Printed Page 3820 . . . . . Tuesday, May 24, 2016</w:t>
      </w:r>
    </w:p>
    <w:p w:rsidR="000D6DE9" w:rsidRDefault="000D6DE9">
      <w:pPr>
        <w:ind w:firstLine="0"/>
        <w:jc w:val="left"/>
        <w:rPr>
          <w:strike/>
          <w:u w:color="000000"/>
        </w:rPr>
      </w:pPr>
    </w:p>
    <w:p w:rsidR="00EB1FF9" w:rsidRPr="00EB1FF9" w:rsidRDefault="00EB1FF9" w:rsidP="00EB1FF9">
      <w:pPr>
        <w:rPr>
          <w:u w:color="000000"/>
        </w:rPr>
      </w:pPr>
      <w:r w:rsidRPr="00EB1FF9">
        <w:rPr>
          <w:strike/>
          <w:u w:color="000000"/>
        </w:rPr>
        <w:t>Transportation Review Committee must determine whether the at</w:t>
      </w:r>
      <w:r w:rsidRPr="00EB1FF9">
        <w:rPr>
          <w:strike/>
          <w:u w:color="000000"/>
        </w:rPr>
        <w:noBreakHyphen/>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r w:rsidRPr="00EB1FF9">
        <w:rPr>
          <w:u w:color="000000"/>
        </w:rPr>
        <w:t xml:space="preserve">  </w:t>
      </w:r>
    </w:p>
    <w:p w:rsidR="00EB1FF9" w:rsidRPr="00EB1FF9" w:rsidRDefault="00EB1FF9" w:rsidP="00EB1FF9">
      <w:pPr>
        <w:rPr>
          <w:u w:color="000000"/>
        </w:rPr>
      </w:pPr>
      <w:r w:rsidRPr="00EB1FF9">
        <w:rPr>
          <w:u w:color="000000"/>
        </w:rPr>
        <w:tab/>
      </w:r>
      <w:r w:rsidRPr="00EB1FF9">
        <w:rPr>
          <w:strike/>
          <w:u w:color="000000"/>
        </w:rPr>
        <w:t>(C)</w:t>
      </w:r>
      <w:r w:rsidRPr="00EB1FF9">
        <w:rPr>
          <w:u w:color="000000"/>
        </w:rPr>
        <w:tab/>
        <w:t>The qualifications that each commission member must possess, include, but are not limited to:</w:t>
      </w:r>
    </w:p>
    <w:p w:rsidR="00EB1FF9" w:rsidRPr="00EB1FF9" w:rsidRDefault="00EB1FF9" w:rsidP="00EB1FF9">
      <w:pPr>
        <w:rPr>
          <w:u w:color="000000"/>
        </w:rPr>
      </w:pPr>
      <w:r w:rsidRPr="00EB1FF9">
        <w:rPr>
          <w:u w:color="000000"/>
        </w:rPr>
        <w:tab/>
      </w:r>
      <w:r w:rsidRPr="00EB1FF9">
        <w:rPr>
          <w:u w:color="000000"/>
        </w:rPr>
        <w:tab/>
        <w:t>(1)</w:t>
      </w:r>
      <w:r w:rsidRPr="00EB1FF9">
        <w:rPr>
          <w:u w:color="000000"/>
        </w:rPr>
        <w:tab/>
        <w:t>a baccalaureate or more advanced degree from:</w:t>
      </w:r>
    </w:p>
    <w:p w:rsidR="00EB1FF9" w:rsidRPr="00EB1FF9" w:rsidRDefault="00EB1FF9" w:rsidP="00EB1FF9">
      <w:pPr>
        <w:rPr>
          <w:u w:color="000000"/>
        </w:rPr>
      </w:pPr>
      <w:r w:rsidRPr="00EB1FF9">
        <w:rPr>
          <w:u w:color="000000"/>
        </w:rPr>
        <w:tab/>
      </w:r>
      <w:r w:rsidRPr="00EB1FF9">
        <w:rPr>
          <w:u w:color="000000"/>
        </w:rPr>
        <w:tab/>
      </w:r>
      <w:r w:rsidRPr="00EB1FF9">
        <w:rPr>
          <w:u w:color="000000"/>
        </w:rPr>
        <w:tab/>
        <w:t>(a)</w:t>
      </w:r>
      <w:r w:rsidRPr="00EB1FF9">
        <w:rPr>
          <w:u w:color="000000"/>
        </w:rPr>
        <w:tab/>
        <w:t>a recognized institution of higher learning requiring face</w:t>
      </w:r>
      <w:r w:rsidRPr="00EB1FF9">
        <w:rPr>
          <w:u w:color="000000"/>
        </w:rPr>
        <w:noBreakHyphen/>
        <w:t>to</w:t>
      </w:r>
      <w:r w:rsidRPr="00EB1FF9">
        <w:rPr>
          <w:u w:color="000000"/>
        </w:rPr>
        <w:noBreakHyphen/>
        <w:t>face contact between its students and instructors prior to completion of the academic program;</w:t>
      </w:r>
    </w:p>
    <w:p w:rsidR="00EB1FF9" w:rsidRPr="00EB1FF9" w:rsidRDefault="00EB1FF9" w:rsidP="00EB1FF9">
      <w:pPr>
        <w:rPr>
          <w:u w:color="000000"/>
        </w:rPr>
      </w:pPr>
      <w:r w:rsidRPr="00EB1FF9">
        <w:rPr>
          <w:u w:color="000000"/>
        </w:rPr>
        <w:tab/>
      </w:r>
      <w:r w:rsidRPr="00EB1FF9">
        <w:rPr>
          <w:u w:color="000000"/>
        </w:rPr>
        <w:tab/>
      </w:r>
      <w:r w:rsidRPr="00EB1FF9">
        <w:rPr>
          <w:u w:color="000000"/>
        </w:rPr>
        <w:tab/>
        <w:t>(b)</w:t>
      </w:r>
      <w:r w:rsidRPr="00EB1FF9">
        <w:rPr>
          <w:u w:color="000000"/>
        </w:rPr>
        <w:tab/>
        <w:t>an institution of higher learning that has been accredited by a regional or national accrediting body; or</w:t>
      </w:r>
    </w:p>
    <w:p w:rsidR="00EB1FF9" w:rsidRPr="00EB1FF9" w:rsidRDefault="00EB1FF9" w:rsidP="00EB1FF9">
      <w:pPr>
        <w:rPr>
          <w:u w:color="000000"/>
        </w:rPr>
      </w:pPr>
      <w:r w:rsidRPr="00EB1FF9">
        <w:rPr>
          <w:u w:color="000000"/>
        </w:rPr>
        <w:tab/>
      </w:r>
      <w:r w:rsidRPr="00EB1FF9">
        <w:rPr>
          <w:u w:color="000000"/>
        </w:rPr>
        <w:tab/>
      </w:r>
      <w:r w:rsidRPr="00EB1FF9">
        <w:rPr>
          <w:u w:color="000000"/>
        </w:rPr>
        <w:tab/>
        <w:t>(c)</w:t>
      </w:r>
      <w:r w:rsidRPr="00EB1FF9">
        <w:rPr>
          <w:u w:color="000000"/>
        </w:rPr>
        <w:tab/>
        <w:t>an institution of higher learning chartered before 1962; or</w:t>
      </w:r>
    </w:p>
    <w:p w:rsidR="00EB1FF9" w:rsidRPr="00EB1FF9" w:rsidRDefault="00EB1FF9" w:rsidP="00EB1FF9">
      <w:pPr>
        <w:rPr>
          <w:u w:color="000000"/>
        </w:rPr>
      </w:pPr>
      <w:r w:rsidRPr="00EB1FF9">
        <w:rPr>
          <w:u w:color="000000"/>
        </w:rPr>
        <w:tab/>
      </w:r>
      <w:r w:rsidRPr="00EB1FF9">
        <w:rPr>
          <w:u w:color="000000"/>
        </w:rPr>
        <w:tab/>
        <w:t>(2)</w:t>
      </w:r>
      <w:r w:rsidRPr="00EB1FF9">
        <w:rPr>
          <w:u w:color="000000"/>
        </w:rPr>
        <w:tab/>
        <w:t>a background of at least five years in any combination of the following fields of expertise:</w:t>
      </w:r>
    </w:p>
    <w:p w:rsidR="00EB1FF9" w:rsidRPr="00EB1FF9" w:rsidRDefault="00EB1FF9" w:rsidP="00EB1FF9">
      <w:pPr>
        <w:rPr>
          <w:u w:color="000000"/>
        </w:rPr>
      </w:pPr>
      <w:r w:rsidRPr="00EB1FF9">
        <w:rPr>
          <w:u w:color="000000"/>
        </w:rPr>
        <w:tab/>
      </w:r>
      <w:r w:rsidRPr="00EB1FF9">
        <w:rPr>
          <w:u w:color="000000"/>
        </w:rPr>
        <w:tab/>
      </w:r>
      <w:r w:rsidRPr="00EB1FF9">
        <w:rPr>
          <w:u w:color="000000"/>
        </w:rPr>
        <w:tab/>
        <w:t>(a)</w:t>
      </w:r>
      <w:r w:rsidRPr="00EB1FF9">
        <w:rPr>
          <w:u w:color="000000"/>
        </w:rPr>
        <w:tab/>
        <w:t>transportation;</w:t>
      </w:r>
    </w:p>
    <w:p w:rsidR="00EB1FF9" w:rsidRPr="00EB1FF9" w:rsidRDefault="00EB1FF9" w:rsidP="00EB1FF9">
      <w:pPr>
        <w:rPr>
          <w:u w:color="000000"/>
        </w:rPr>
      </w:pPr>
      <w:r w:rsidRPr="00EB1FF9">
        <w:rPr>
          <w:u w:color="000000"/>
        </w:rPr>
        <w:tab/>
      </w:r>
      <w:r w:rsidRPr="00EB1FF9">
        <w:rPr>
          <w:u w:color="000000"/>
        </w:rPr>
        <w:tab/>
      </w:r>
      <w:r w:rsidRPr="00EB1FF9">
        <w:rPr>
          <w:u w:color="000000"/>
        </w:rPr>
        <w:tab/>
        <w:t>(b)</w:t>
      </w:r>
      <w:r w:rsidRPr="00EB1FF9">
        <w:rPr>
          <w:u w:color="000000"/>
        </w:rPr>
        <w:tab/>
        <w:t>construction;</w:t>
      </w:r>
    </w:p>
    <w:p w:rsidR="00EB1FF9" w:rsidRPr="00EB1FF9" w:rsidRDefault="00EB1FF9" w:rsidP="00EB1FF9">
      <w:pPr>
        <w:rPr>
          <w:u w:color="000000"/>
        </w:rPr>
      </w:pPr>
      <w:r w:rsidRPr="00EB1FF9">
        <w:rPr>
          <w:u w:color="000000"/>
        </w:rPr>
        <w:tab/>
      </w:r>
      <w:r w:rsidRPr="00EB1FF9">
        <w:rPr>
          <w:u w:color="000000"/>
        </w:rPr>
        <w:tab/>
      </w:r>
      <w:r w:rsidRPr="00EB1FF9">
        <w:rPr>
          <w:u w:color="000000"/>
        </w:rPr>
        <w:tab/>
        <w:t>(c)</w:t>
      </w:r>
      <w:r w:rsidRPr="00EB1FF9">
        <w:rPr>
          <w:u w:color="000000"/>
        </w:rPr>
        <w:tab/>
        <w:t>finance;</w:t>
      </w:r>
    </w:p>
    <w:p w:rsidR="00EB1FF9" w:rsidRPr="00EB1FF9" w:rsidRDefault="00EB1FF9" w:rsidP="00EB1FF9">
      <w:pPr>
        <w:rPr>
          <w:u w:color="000000"/>
        </w:rPr>
      </w:pPr>
      <w:r w:rsidRPr="00EB1FF9">
        <w:rPr>
          <w:u w:color="000000"/>
        </w:rPr>
        <w:tab/>
      </w:r>
      <w:r w:rsidRPr="00EB1FF9">
        <w:rPr>
          <w:u w:color="000000"/>
        </w:rPr>
        <w:tab/>
      </w:r>
      <w:r w:rsidRPr="00EB1FF9">
        <w:rPr>
          <w:u w:color="000000"/>
        </w:rPr>
        <w:tab/>
        <w:t>(d)</w:t>
      </w:r>
      <w:r w:rsidRPr="00EB1FF9">
        <w:rPr>
          <w:u w:color="000000"/>
        </w:rPr>
        <w:tab/>
        <w:t>law;</w:t>
      </w:r>
    </w:p>
    <w:p w:rsidR="00EB1FF9" w:rsidRPr="00EB1FF9" w:rsidRDefault="00EB1FF9" w:rsidP="00EB1FF9">
      <w:pPr>
        <w:rPr>
          <w:u w:color="000000"/>
        </w:rPr>
      </w:pPr>
      <w:r w:rsidRPr="00EB1FF9">
        <w:rPr>
          <w:u w:color="000000"/>
        </w:rPr>
        <w:tab/>
      </w:r>
      <w:r w:rsidRPr="00EB1FF9">
        <w:rPr>
          <w:u w:color="000000"/>
        </w:rPr>
        <w:tab/>
      </w:r>
      <w:r w:rsidRPr="00EB1FF9">
        <w:rPr>
          <w:u w:color="000000"/>
        </w:rPr>
        <w:tab/>
        <w:t>(e)</w:t>
      </w:r>
      <w:r w:rsidRPr="00EB1FF9">
        <w:rPr>
          <w:u w:color="000000"/>
        </w:rPr>
        <w:tab/>
        <w:t>environmental issues;</w:t>
      </w:r>
    </w:p>
    <w:p w:rsidR="00EB1FF9" w:rsidRPr="00EB1FF9" w:rsidRDefault="00EB1FF9" w:rsidP="00EB1FF9">
      <w:pPr>
        <w:rPr>
          <w:u w:color="000000"/>
        </w:rPr>
      </w:pPr>
      <w:r w:rsidRPr="00EB1FF9">
        <w:rPr>
          <w:u w:color="000000"/>
        </w:rPr>
        <w:tab/>
      </w:r>
      <w:r w:rsidRPr="00EB1FF9">
        <w:rPr>
          <w:u w:color="000000"/>
        </w:rPr>
        <w:tab/>
      </w:r>
      <w:r w:rsidRPr="00EB1FF9">
        <w:rPr>
          <w:u w:color="000000"/>
        </w:rPr>
        <w:tab/>
        <w:t>(f)</w:t>
      </w:r>
      <w:r w:rsidRPr="00EB1FF9">
        <w:rPr>
          <w:u w:color="000000"/>
        </w:rPr>
        <w:tab/>
        <w:t>management; or</w:t>
      </w:r>
    </w:p>
    <w:p w:rsidR="00EB1FF9" w:rsidRPr="00EB1FF9" w:rsidRDefault="00EB1FF9" w:rsidP="00EB1FF9">
      <w:pPr>
        <w:rPr>
          <w:u w:color="000000"/>
        </w:rPr>
      </w:pPr>
      <w:r w:rsidRPr="00EB1FF9">
        <w:rPr>
          <w:u w:color="000000"/>
        </w:rPr>
        <w:tab/>
      </w:r>
      <w:r w:rsidRPr="00EB1FF9">
        <w:rPr>
          <w:u w:color="000000"/>
        </w:rPr>
        <w:tab/>
      </w:r>
      <w:r w:rsidRPr="00EB1FF9">
        <w:rPr>
          <w:u w:color="000000"/>
        </w:rPr>
        <w:tab/>
        <w:t>(g)</w:t>
      </w:r>
      <w:r w:rsidRPr="00EB1FF9">
        <w:rPr>
          <w:u w:color="000000"/>
        </w:rPr>
        <w:tab/>
        <w:t>engineering.</w:t>
      </w:r>
    </w:p>
    <w:p w:rsidR="00EB1FF9" w:rsidRPr="00EB1FF9" w:rsidRDefault="00EB1FF9" w:rsidP="00EB1FF9">
      <w:pPr>
        <w:rPr>
          <w:u w:color="000000"/>
        </w:rPr>
      </w:pPr>
      <w:r w:rsidRPr="00EB1FF9">
        <w:rPr>
          <w:u w:color="000000"/>
        </w:rPr>
        <w:tab/>
      </w:r>
      <w:r w:rsidRPr="00EB1FF9">
        <w:rPr>
          <w:strike/>
          <w:u w:color="000000"/>
        </w:rPr>
        <w:t>(D)</w:t>
      </w:r>
      <w:r w:rsidRPr="00EB1FF9">
        <w:rPr>
          <w:u w:val="single" w:color="000000"/>
        </w:rPr>
        <w:t>(C)</w:t>
      </w:r>
      <w:r w:rsidRPr="00EB1FF9">
        <w:rPr>
          <w:u w:color="000000"/>
        </w:rPr>
        <w:tab/>
      </w:r>
      <w:r w:rsidRPr="00EB1FF9">
        <w:rPr>
          <w:strike/>
          <w:u w:color="000000"/>
        </w:rPr>
        <w:t>No</w:t>
      </w:r>
      <w:r w:rsidRPr="00EB1FF9">
        <w:rPr>
          <w:u w:color="000000"/>
        </w:rPr>
        <w:t xml:space="preserve"> </w:t>
      </w:r>
      <w:r w:rsidRPr="00EB1FF9">
        <w:rPr>
          <w:u w:val="single" w:color="000000"/>
        </w:rPr>
        <w:t>A</w:t>
      </w:r>
      <w:r w:rsidRPr="00EB1FF9">
        <w:rPr>
          <w:u w:color="000000"/>
        </w:rPr>
        <w:t xml:space="preserve"> member of the General Assembly or member of his immediate family </w:t>
      </w:r>
      <w:r w:rsidRPr="00EB1FF9">
        <w:rPr>
          <w:strike/>
          <w:u w:color="000000"/>
        </w:rPr>
        <w:t>shall</w:t>
      </w:r>
      <w:r w:rsidRPr="00EB1FF9">
        <w:rPr>
          <w:u w:color="000000"/>
        </w:rPr>
        <w:t xml:space="preserve"> </w:t>
      </w:r>
      <w:r w:rsidRPr="00EB1FF9">
        <w:rPr>
          <w:u w:val="single" w:color="000000"/>
        </w:rPr>
        <w:t>may not</w:t>
      </w:r>
      <w:r w:rsidRPr="00EB1FF9">
        <w:rPr>
          <w:u w:color="000000"/>
        </w:rPr>
        <w:t xml:space="preserve"> be </w:t>
      </w:r>
      <w:r w:rsidRPr="00EB1FF9">
        <w:rPr>
          <w:strike/>
          <w:u w:color="000000"/>
        </w:rPr>
        <w:t>elected or</w:t>
      </w:r>
      <w:r w:rsidRPr="00EB1FF9">
        <w:rPr>
          <w:u w:color="000000"/>
        </w:rPr>
        <w:t xml:space="preserve"> appointed to the commission while the member is serving in the General Assembly; nor </w:t>
      </w:r>
      <w:r w:rsidRPr="00EB1FF9">
        <w:rPr>
          <w:u w:color="000000"/>
        </w:rPr>
        <w:lastRenderedPageBreak/>
        <w:t xml:space="preserve">shall a member of the General Assembly or a member of his immediate family be </w:t>
      </w:r>
      <w:r w:rsidRPr="00EB1FF9">
        <w:rPr>
          <w:strike/>
          <w:u w:color="000000"/>
        </w:rPr>
        <w:t>elected or</w:t>
      </w:r>
      <w:r w:rsidRPr="00EB1FF9">
        <w:rPr>
          <w:u w:color="000000"/>
        </w:rPr>
        <w:t xml:space="preserve"> appointed to the commission for a period of four years after the member either:</w:t>
      </w:r>
    </w:p>
    <w:p w:rsidR="00EB1FF9" w:rsidRPr="00EB1FF9" w:rsidRDefault="00EB1FF9" w:rsidP="00EB1FF9">
      <w:pPr>
        <w:rPr>
          <w:u w:color="000000"/>
        </w:rPr>
      </w:pPr>
      <w:r w:rsidRPr="00EB1FF9">
        <w:rPr>
          <w:u w:color="000000"/>
        </w:rPr>
        <w:tab/>
      </w:r>
      <w:r w:rsidRPr="00EB1FF9">
        <w:rPr>
          <w:u w:color="000000"/>
        </w:rPr>
        <w:tab/>
        <w:t>(1)</w:t>
      </w:r>
      <w:r w:rsidRPr="00EB1FF9">
        <w:rPr>
          <w:u w:color="000000"/>
        </w:rPr>
        <w:tab/>
        <w:t>ceases to be a member of the General Assembly; or</w:t>
      </w:r>
    </w:p>
    <w:p w:rsidR="00EB1FF9" w:rsidRPr="00EB1FF9" w:rsidRDefault="00EB1FF9" w:rsidP="00EB1FF9">
      <w:pPr>
        <w:rPr>
          <w:u w:color="000000"/>
        </w:rPr>
      </w:pPr>
      <w:r w:rsidRPr="00EB1FF9">
        <w:rPr>
          <w:u w:color="000000"/>
        </w:rPr>
        <w:tab/>
      </w:r>
      <w:r w:rsidRPr="00EB1FF9">
        <w:rPr>
          <w:u w:color="000000"/>
        </w:rPr>
        <w:tab/>
        <w:t>(2)</w:t>
      </w:r>
      <w:r w:rsidRPr="00EB1FF9">
        <w:rPr>
          <w:u w:color="000000"/>
        </w:rPr>
        <w:tab/>
        <w:t>fails to file for election to the General Assembly in accordance with Section 7</w:t>
      </w:r>
      <w:r w:rsidRPr="00EB1FF9">
        <w:rPr>
          <w:u w:color="000000"/>
        </w:rPr>
        <w:noBreakHyphen/>
        <w:t>11</w:t>
      </w:r>
      <w:r w:rsidRPr="00EB1FF9">
        <w:rPr>
          <w:u w:color="000000"/>
        </w:rPr>
        <w:noBreakHyphen/>
        <w:t>15.</w:t>
      </w:r>
    </w:p>
    <w:p w:rsidR="00EB1FF9" w:rsidRPr="00EB1FF9" w:rsidRDefault="00EB1FF9" w:rsidP="00EB1FF9">
      <w:pPr>
        <w:rPr>
          <w:strike/>
          <w:u w:color="000000"/>
        </w:rPr>
      </w:pPr>
      <w:r w:rsidRPr="00EB1FF9">
        <w:rPr>
          <w:u w:color="000000"/>
        </w:rPr>
        <w:tab/>
        <w:t>Section 57</w:t>
      </w:r>
      <w:r w:rsidRPr="00EB1FF9">
        <w:rPr>
          <w:u w:color="000000"/>
        </w:rPr>
        <w:noBreakHyphen/>
        <w:t>1</w:t>
      </w:r>
      <w:r w:rsidRPr="00EB1FF9">
        <w:rPr>
          <w:u w:color="000000"/>
        </w:rPr>
        <w:noBreakHyphen/>
        <w:t>320.</w:t>
      </w:r>
      <w:r w:rsidRPr="00EB1FF9">
        <w:rPr>
          <w:u w:color="000000"/>
        </w:rPr>
        <w:tab/>
      </w:r>
      <w:r w:rsidRPr="00EB1FF9">
        <w:rPr>
          <w:strike/>
          <w:u w:color="000000"/>
        </w:rPr>
        <w:t>(A)</w:t>
      </w:r>
      <w:r w:rsidRPr="00EB1FF9">
        <w:rPr>
          <w:u w:color="000000"/>
        </w:rPr>
        <w:tab/>
      </w:r>
      <w:r w:rsidRPr="00EB1FF9">
        <w:rPr>
          <w:strike/>
          <w:u w:color="000000"/>
        </w:rPr>
        <w:t>A county that is divided among two or more Department of Transportation districts, for purposes of electing a commission member, is deemed to be considered in the district which contains the largest number of residents from that county.</w:t>
      </w:r>
    </w:p>
    <w:p w:rsidR="000D6DE9" w:rsidRDefault="00EB1FF9" w:rsidP="00EB1FF9">
      <w:pPr>
        <w:rPr>
          <w:u w:color="000000"/>
        </w:rPr>
      </w:pPr>
      <w:r w:rsidRPr="00EB1FF9">
        <w:rPr>
          <w:u w:color="000000"/>
        </w:rPr>
        <w:tab/>
      </w:r>
      <w:r w:rsidRPr="00EB1FF9">
        <w:rPr>
          <w:strike/>
          <w:u w:color="000000"/>
        </w:rPr>
        <w:t>(B)</w:t>
      </w:r>
      <w:r w:rsidRPr="00EB1FF9">
        <w:rPr>
          <w:u w:color="000000"/>
        </w:rPr>
        <w:tab/>
      </w:r>
      <w:r w:rsidRPr="00EB1FF9">
        <w:rPr>
          <w:strike/>
          <w:u w:color="000000"/>
        </w:rPr>
        <w:t>No</w:t>
      </w:r>
      <w:r w:rsidRPr="00EB1FF9">
        <w:rPr>
          <w:u w:color="000000"/>
        </w:rPr>
        <w:t xml:space="preserve"> </w:t>
      </w:r>
      <w:r w:rsidRPr="00EB1FF9">
        <w:rPr>
          <w:u w:val="single" w:color="000000"/>
        </w:rPr>
        <w:t>A</w:t>
      </w:r>
      <w:r w:rsidRPr="00EB1FF9">
        <w:rPr>
          <w:u w:color="000000"/>
        </w:rPr>
        <w:t xml:space="preserve"> county within a Department of Transportation district </w:t>
      </w:r>
      <w:r w:rsidRPr="00EB1FF9">
        <w:rPr>
          <w:strike/>
          <w:u w:color="000000"/>
        </w:rPr>
        <w:t>shall</w:t>
      </w:r>
      <w:r w:rsidRPr="00EB1FF9">
        <w:rPr>
          <w:u w:color="000000"/>
        </w:rPr>
        <w:t xml:space="preserve"> </w:t>
      </w:r>
      <w:r w:rsidRPr="00EB1FF9">
        <w:rPr>
          <w:u w:val="single" w:color="000000"/>
        </w:rPr>
        <w:t>may not</w:t>
      </w:r>
      <w:r w:rsidRPr="00EB1FF9">
        <w:rPr>
          <w:u w:color="000000"/>
        </w:rPr>
        <w:t xml:space="preserve"> have a resident commission member for more than </w:t>
      </w:r>
      <w:r w:rsidRPr="00EB1FF9">
        <w:rPr>
          <w:strike/>
          <w:u w:color="000000"/>
        </w:rPr>
        <w:t>one consecutive term</w:t>
      </w:r>
      <w:r w:rsidRPr="00EB1FF9">
        <w:rPr>
          <w:u w:color="000000"/>
        </w:rPr>
        <w:t xml:space="preserve"> </w:t>
      </w:r>
      <w:r w:rsidRPr="00EB1FF9">
        <w:rPr>
          <w:u w:val="single" w:color="000000"/>
        </w:rPr>
        <w:t>twelve consecutive years</w:t>
      </w:r>
      <w:r w:rsidRPr="00EB1FF9">
        <w:rPr>
          <w:u w:color="000000"/>
        </w:rPr>
        <w:t xml:space="preserve"> and in no event shall any two </w:t>
      </w:r>
    </w:p>
    <w:p w:rsidR="000D6DE9" w:rsidRDefault="000D6DE9">
      <w:pPr>
        <w:ind w:firstLine="0"/>
        <w:jc w:val="left"/>
        <w:rPr>
          <w:u w:color="000000"/>
        </w:rPr>
      </w:pPr>
    </w:p>
    <w:p w:rsidR="000D6DE9" w:rsidRDefault="000D6DE9" w:rsidP="00EB1FF9">
      <w:pPr>
        <w:rPr>
          <w:u w:color="000000"/>
        </w:rPr>
      </w:pPr>
    </w:p>
    <w:p w:rsidR="000D6DE9" w:rsidRDefault="000D6DE9" w:rsidP="00EB1FF9">
      <w:pPr>
        <w:rPr>
          <w:u w:color="000000"/>
        </w:rPr>
      </w:pPr>
    </w:p>
    <w:p w:rsidR="000D6DE9" w:rsidRPr="000D6DE9" w:rsidRDefault="000D6DE9" w:rsidP="000D6DE9">
      <w:pPr>
        <w:jc w:val="right"/>
        <w:rPr>
          <w:b/>
        </w:rPr>
      </w:pPr>
      <w:r w:rsidRPr="000D6DE9">
        <w:rPr>
          <w:b/>
        </w:rPr>
        <w:t>Printed Page 3821 . . . . . Tuesday, May 24, 2016</w:t>
      </w:r>
    </w:p>
    <w:p w:rsidR="000D6DE9" w:rsidRDefault="000D6DE9">
      <w:pPr>
        <w:ind w:firstLine="0"/>
        <w:jc w:val="left"/>
        <w:rPr>
          <w:u w:color="000000"/>
        </w:rPr>
      </w:pPr>
    </w:p>
    <w:p w:rsidR="00EB1FF9" w:rsidRPr="00EB1FF9" w:rsidRDefault="00EB1FF9" w:rsidP="00EB1FF9">
      <w:pPr>
        <w:rPr>
          <w:u w:color="000000"/>
        </w:rPr>
      </w:pPr>
      <w:r w:rsidRPr="00EB1FF9">
        <w:rPr>
          <w:u w:color="000000"/>
        </w:rPr>
        <w:t>persons from the same county serve as a commission member simultaneously except as provided hereinafter.</w:t>
      </w:r>
    </w:p>
    <w:p w:rsidR="00EB1FF9" w:rsidRPr="00EB1FF9" w:rsidRDefault="00EB1FF9" w:rsidP="00EB1FF9">
      <w:pPr>
        <w:rPr>
          <w:strike/>
          <w:u w:color="000000"/>
        </w:rPr>
      </w:pPr>
      <w:r w:rsidRPr="00EB1FF9">
        <w:rPr>
          <w:u w:color="000000"/>
        </w:rPr>
        <w:tab/>
      </w:r>
      <w:r w:rsidRPr="00EB1FF9">
        <w:rPr>
          <w:strike/>
          <w:u w:color="000000"/>
        </w:rPr>
        <w:t>Section 57</w:t>
      </w:r>
      <w:r w:rsidRPr="00EB1FF9">
        <w:rPr>
          <w:strike/>
          <w:u w:color="000000"/>
        </w:rPr>
        <w:noBreakHyphen/>
        <w:t>1</w:t>
      </w:r>
      <w:r w:rsidRPr="00EB1FF9">
        <w:rPr>
          <w:strike/>
          <w:u w:color="000000"/>
        </w:rPr>
        <w:noBreakHyphen/>
        <w:t>325.</w:t>
      </w:r>
      <w:r w:rsidRPr="00EB1FF9">
        <w:rPr>
          <w:u w:color="000000"/>
        </w:rPr>
        <w:tab/>
      </w:r>
      <w:r w:rsidRPr="00EB1FF9">
        <w:rPr>
          <w:strike/>
          <w:u w:color="000000"/>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EB1FF9" w:rsidRPr="00EB1FF9" w:rsidRDefault="00EB1FF9" w:rsidP="00EB1FF9">
      <w:pPr>
        <w:rPr>
          <w:strike/>
          <w:u w:color="000000"/>
        </w:rPr>
      </w:pPr>
      <w:r w:rsidRPr="00EB1FF9">
        <w:rPr>
          <w:u w:color="000000"/>
        </w:rPr>
        <w:tab/>
      </w:r>
      <w:r w:rsidRPr="00EB1FF9">
        <w:rPr>
          <w:strike/>
          <w:u w:color="000000"/>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EB1FF9" w:rsidRPr="00EB1FF9" w:rsidRDefault="00EB1FF9" w:rsidP="00EB1FF9">
      <w:pPr>
        <w:rPr>
          <w:u w:color="000000"/>
        </w:rPr>
      </w:pPr>
      <w:r w:rsidRPr="00EB1FF9">
        <w:rPr>
          <w:u w:color="000000"/>
        </w:rPr>
        <w:lastRenderedPageBreak/>
        <w:tab/>
        <w:t>Section 57</w:t>
      </w:r>
      <w:r w:rsidRPr="00EB1FF9">
        <w:rPr>
          <w:u w:color="000000"/>
        </w:rPr>
        <w:noBreakHyphen/>
        <w:t>1</w:t>
      </w:r>
      <w:r w:rsidRPr="00EB1FF9">
        <w:rPr>
          <w:u w:color="000000"/>
        </w:rPr>
        <w:noBreakHyphen/>
        <w:t>330.</w:t>
      </w:r>
      <w:r w:rsidRPr="00EB1FF9">
        <w:rPr>
          <w:u w:color="000000"/>
        </w:rPr>
        <w:tab/>
        <w:t>(A)</w:t>
      </w:r>
      <w:r w:rsidRPr="00EB1FF9">
        <w:rPr>
          <w:u w:color="000000"/>
        </w:rPr>
        <w:tab/>
      </w:r>
      <w:r w:rsidRPr="00EB1FF9">
        <w:rPr>
          <w:strike/>
          <w:u w:color="000000"/>
        </w:rPr>
        <w:t>For the purposes of electing a commission member, a legislator shall vote only in the congressional district in which he resides.</w:t>
      </w:r>
      <w:r w:rsidRPr="00EB1FF9">
        <w:rPr>
          <w:u w:color="000000"/>
        </w:rPr>
        <w:t xml:space="preserve"> All commission members are elected to a term of office of four years which expires on February fifteenth of the appropriate year.  </w:t>
      </w:r>
      <w:r w:rsidRPr="00EB1FF9">
        <w:rPr>
          <w:u w:val="single" w:color="000000"/>
        </w:rPr>
        <w:t>However, a commission member may not serve more than two consecutive terms, and may not serve more than twelve years, regardless of when the term was served.</w:t>
      </w:r>
      <w:r w:rsidRPr="00EB1FF9">
        <w:rPr>
          <w:u w:color="000000"/>
        </w:rPr>
        <w:t xml:space="preserve">  Commissioners shall continue to serve until their successors are </w:t>
      </w:r>
      <w:r w:rsidRPr="00EB1FF9">
        <w:rPr>
          <w:strike/>
          <w:u w:color="000000"/>
        </w:rPr>
        <w:t>elected</w:t>
      </w:r>
      <w:r w:rsidRPr="00EB1FF9">
        <w:rPr>
          <w:u w:color="000000"/>
        </w:rPr>
        <w:t xml:space="preserve"> </w:t>
      </w:r>
      <w:r w:rsidRPr="00EB1FF9">
        <w:rPr>
          <w:u w:val="single" w:color="000000"/>
        </w:rPr>
        <w:t>appointed</w:t>
      </w:r>
      <w:r w:rsidRPr="00EB1FF9">
        <w:rPr>
          <w:u w:color="000000"/>
        </w:rPr>
        <w:t xml:space="preserve"> and </w:t>
      </w:r>
      <w:r w:rsidRPr="00EB1FF9">
        <w:rPr>
          <w:strike/>
          <w:u w:color="000000"/>
        </w:rPr>
        <w:t>qualify</w:t>
      </w:r>
      <w:r w:rsidRPr="00EB1FF9">
        <w:rPr>
          <w:u w:color="000000"/>
        </w:rPr>
        <w:t xml:space="preserve"> </w:t>
      </w:r>
      <w:r w:rsidRPr="002776D5">
        <w:rPr>
          <w:u w:val="single"/>
        </w:rPr>
        <w:t>confirmed</w:t>
      </w:r>
      <w:r w:rsidRPr="00EB1FF9">
        <w:rPr>
          <w:u w:color="000000"/>
        </w:rPr>
        <w:t xml:space="preserve">, provided that a commissioner </w:t>
      </w:r>
      <w:r w:rsidRPr="00EB1FF9">
        <w:rPr>
          <w:strike/>
          <w:u w:color="000000"/>
        </w:rPr>
        <w:t>may</w:t>
      </w:r>
      <w:r w:rsidRPr="00EB1FF9">
        <w:rPr>
          <w:u w:color="000000"/>
        </w:rPr>
        <w:t xml:space="preserve"> only </w:t>
      </w:r>
      <w:r w:rsidRPr="00EB1FF9">
        <w:rPr>
          <w:u w:val="single" w:color="000000"/>
        </w:rPr>
        <w:t>may</w:t>
      </w:r>
      <w:r w:rsidRPr="00EB1FF9">
        <w:rPr>
          <w:u w:color="000000"/>
        </w:rPr>
        <w:t xml:space="preserve"> serve in a hold</w:t>
      </w:r>
      <w:r w:rsidRPr="00EB1FF9">
        <w:rPr>
          <w:u w:color="000000"/>
        </w:rPr>
        <w:noBreakHyphen/>
        <w:t xml:space="preserve">over capacity for a period not to exceed six months. Any vacancy occurring in the office of commissioner shall be filled by </w:t>
      </w:r>
      <w:r w:rsidRPr="00EB1FF9">
        <w:rPr>
          <w:strike/>
          <w:u w:color="000000"/>
        </w:rPr>
        <w:t>election or</w:t>
      </w:r>
      <w:r w:rsidRPr="00EB1FF9">
        <w:rPr>
          <w:u w:color="000000"/>
        </w:rPr>
        <w:t xml:space="preserve"> appointment in the manner provided in this article for the unexpired term only. </w:t>
      </w:r>
      <w:r w:rsidRPr="00EB1FF9">
        <w:rPr>
          <w:u w:val="single" w:color="000000"/>
        </w:rPr>
        <w:t>Except for the at</w:t>
      </w:r>
      <w:r w:rsidRPr="00EB1FF9">
        <w:rPr>
          <w:u w:val="single" w:color="000000"/>
        </w:rPr>
        <w:noBreakHyphen/>
        <w:t>large member,</w:t>
      </w:r>
      <w:r w:rsidRPr="00EB1FF9">
        <w:rPr>
          <w:u w:color="000000"/>
        </w:rPr>
        <w:t xml:space="preserve"> </w:t>
      </w:r>
      <w:r w:rsidRPr="00EB1FF9">
        <w:rPr>
          <w:strike/>
          <w:u w:color="000000"/>
        </w:rPr>
        <w:t>no</w:t>
      </w:r>
      <w:r w:rsidRPr="00EB1FF9">
        <w:rPr>
          <w:u w:color="000000"/>
        </w:rPr>
        <w:t xml:space="preserve"> </w:t>
      </w:r>
      <w:r w:rsidRPr="00EB1FF9">
        <w:rPr>
          <w:u w:val="single" w:color="000000"/>
        </w:rPr>
        <w:t>a</w:t>
      </w:r>
      <w:r w:rsidRPr="00EB1FF9">
        <w:rPr>
          <w:u w:color="000000"/>
        </w:rPr>
        <w:t xml:space="preserve"> person is </w:t>
      </w:r>
      <w:r w:rsidRPr="00EB1FF9">
        <w:rPr>
          <w:u w:val="single" w:color="000000"/>
        </w:rPr>
        <w:t>not</w:t>
      </w:r>
      <w:r w:rsidRPr="00EB1FF9">
        <w:rPr>
          <w:u w:color="000000"/>
        </w:rPr>
        <w:t xml:space="preserve"> eligible to serve as a commission member who is not a resident of that district at the time of his appointment. Failure by </w:t>
      </w:r>
      <w:r w:rsidRPr="00EB1FF9">
        <w:rPr>
          <w:strike/>
          <w:u w:color="000000"/>
        </w:rPr>
        <w:t>an elected</w:t>
      </w:r>
      <w:r w:rsidRPr="00EB1FF9">
        <w:rPr>
          <w:u w:color="000000"/>
        </w:rPr>
        <w:t xml:space="preserve"> </w:t>
      </w:r>
      <w:r w:rsidRPr="00EB1FF9">
        <w:rPr>
          <w:u w:val="single" w:color="000000"/>
        </w:rPr>
        <w:t>such</w:t>
      </w:r>
      <w:r w:rsidRPr="00EB1FF9">
        <w:rPr>
          <w:u w:color="000000"/>
        </w:rPr>
        <w:t xml:space="preserve"> commission member to maintain residency in the district for which he is </w:t>
      </w:r>
      <w:r w:rsidRPr="00EB1FF9">
        <w:rPr>
          <w:strike/>
          <w:u w:color="000000"/>
        </w:rPr>
        <w:t>elected</w:t>
      </w:r>
      <w:r w:rsidRPr="00EB1FF9">
        <w:rPr>
          <w:u w:color="000000"/>
        </w:rPr>
        <w:t xml:space="preserve"> </w:t>
      </w:r>
      <w:r w:rsidRPr="00EB1FF9">
        <w:rPr>
          <w:u w:val="single" w:color="000000"/>
        </w:rPr>
        <w:t>appointed</w:t>
      </w:r>
      <w:r w:rsidRPr="00EB1FF9">
        <w:rPr>
          <w:u w:color="000000"/>
        </w:rPr>
        <w:t xml:space="preserve"> shall result in the forfeiture of his office.</w:t>
      </w:r>
    </w:p>
    <w:p w:rsidR="000D6DE9" w:rsidRDefault="000D6DE9">
      <w:pPr>
        <w:ind w:firstLine="0"/>
        <w:jc w:val="left"/>
        <w:rPr>
          <w:u w:color="000000"/>
        </w:rPr>
      </w:pPr>
    </w:p>
    <w:p w:rsidR="000D6DE9" w:rsidRDefault="000D6DE9">
      <w:pPr>
        <w:ind w:firstLine="0"/>
        <w:jc w:val="left"/>
        <w:rPr>
          <w:u w:color="000000"/>
        </w:rPr>
      </w:pPr>
    </w:p>
    <w:p w:rsidR="000D6DE9" w:rsidRDefault="000D6DE9">
      <w:pPr>
        <w:ind w:firstLine="0"/>
        <w:jc w:val="left"/>
        <w:rPr>
          <w:u w:color="000000"/>
        </w:rPr>
      </w:pPr>
    </w:p>
    <w:p w:rsidR="000D6DE9" w:rsidRDefault="000D6DE9" w:rsidP="00EB1FF9">
      <w:pPr>
        <w:rPr>
          <w:u w:color="000000"/>
        </w:rPr>
      </w:pPr>
    </w:p>
    <w:p w:rsidR="000D6DE9" w:rsidRPr="000D6DE9" w:rsidRDefault="000D6DE9" w:rsidP="000D6DE9">
      <w:pPr>
        <w:jc w:val="right"/>
        <w:rPr>
          <w:b/>
        </w:rPr>
      </w:pPr>
      <w:r w:rsidRPr="000D6DE9">
        <w:rPr>
          <w:b/>
        </w:rPr>
        <w:t>Printed Page 3822 . . . . . Tuesday, May 24, 2016</w:t>
      </w:r>
    </w:p>
    <w:p w:rsidR="000D6DE9" w:rsidRDefault="000D6DE9">
      <w:pPr>
        <w:ind w:firstLine="0"/>
        <w:jc w:val="left"/>
        <w:rPr>
          <w:u w:color="000000"/>
        </w:rPr>
      </w:pPr>
    </w:p>
    <w:p w:rsidR="00EB1FF9" w:rsidRPr="00EB1FF9" w:rsidRDefault="00EB1FF9" w:rsidP="00EB1FF9">
      <w:pPr>
        <w:rPr>
          <w:u w:color="000000"/>
        </w:rPr>
      </w:pPr>
      <w:r w:rsidRPr="00EB1FF9">
        <w:rPr>
          <w:u w:color="000000"/>
        </w:rPr>
        <w:tab/>
        <w:t>(B)</w:t>
      </w:r>
      <w:r w:rsidRPr="00EB1FF9">
        <w:rPr>
          <w:u w:color="000000"/>
        </w:rPr>
        <w:tab/>
      </w:r>
      <w:r w:rsidRPr="00EB1FF9">
        <w:rPr>
          <w:strike/>
          <w:u w:color="000000"/>
        </w:rPr>
        <w:t>The at</w:t>
      </w:r>
      <w:r w:rsidRPr="00EB1FF9">
        <w:rPr>
          <w:strike/>
          <w:u w:color="000000"/>
        </w:rPr>
        <w:noBreakHyphen/>
        <w:t>large commission member shall serve at the pleasure of the Governor.</w:t>
      </w:r>
      <w:r w:rsidRPr="00EB1FF9">
        <w:rPr>
          <w:u w:color="000000"/>
        </w:rPr>
        <w:t xml:space="preserve"> The at</w:t>
      </w:r>
      <w:r w:rsidRPr="00EB1FF9">
        <w:rPr>
          <w:u w:color="000000"/>
        </w:rPr>
        <w:noBreakHyphen/>
        <w:t>large commission member may be appointed from any county in the State unless another commission member is serving from that county. Failure by the at</w:t>
      </w:r>
      <w:r w:rsidRPr="00EB1FF9">
        <w:rPr>
          <w:u w:color="000000"/>
        </w:rPr>
        <w:noBreakHyphen/>
        <w:t>large commission member to maintain residence in the State shall result in a forfeiture of his office.</w:t>
      </w:r>
    </w:p>
    <w:p w:rsidR="00EB1FF9" w:rsidRPr="00EB1FF9" w:rsidRDefault="00EB1FF9" w:rsidP="00EB1FF9">
      <w:pPr>
        <w:rPr>
          <w:u w:color="000000"/>
        </w:rPr>
      </w:pPr>
      <w:r w:rsidRPr="00EB1FF9">
        <w:rPr>
          <w:u w:color="000000"/>
        </w:rPr>
        <w:tab/>
      </w:r>
      <w:r w:rsidRPr="00EB1FF9">
        <w:rPr>
          <w:strike/>
          <w:u w:color="000000"/>
        </w:rPr>
        <w:t>(C)</w:t>
      </w:r>
      <w:r w:rsidRPr="00EB1FF9">
        <w:rPr>
          <w:u w:color="000000"/>
        </w:rPr>
        <w:tab/>
      </w:r>
      <w:r w:rsidRPr="00EB1FF9">
        <w:rPr>
          <w:strike/>
          <w:u w:color="000000"/>
        </w:rPr>
        <w:t>All elected commission members may be removed from office as provided in Section 1</w:t>
      </w:r>
      <w:r w:rsidRPr="00EB1FF9">
        <w:rPr>
          <w:strike/>
          <w:u w:color="000000"/>
        </w:rPr>
        <w:noBreakHyphen/>
        <w:t>3</w:t>
      </w:r>
      <w:r w:rsidRPr="00EB1FF9">
        <w:rPr>
          <w:strike/>
          <w:u w:color="000000"/>
        </w:rPr>
        <w:noBreakHyphen/>
        <w:t>240(C)(1).</w:t>
      </w:r>
    </w:p>
    <w:p w:rsidR="00EB1FF9" w:rsidRPr="00EB1FF9" w:rsidRDefault="00EB1FF9" w:rsidP="00EB1FF9">
      <w:pPr>
        <w:rPr>
          <w:strike/>
          <w:u w:color="000000"/>
        </w:rPr>
      </w:pPr>
      <w:r w:rsidRPr="00EB1FF9">
        <w:rPr>
          <w:u w:color="000000"/>
        </w:rPr>
        <w:tab/>
        <w:t>Section 57</w:t>
      </w:r>
      <w:r w:rsidRPr="00EB1FF9">
        <w:rPr>
          <w:u w:color="000000"/>
        </w:rPr>
        <w:noBreakHyphen/>
        <w:t>1</w:t>
      </w:r>
      <w:r w:rsidRPr="00EB1FF9">
        <w:rPr>
          <w:u w:color="000000"/>
        </w:rPr>
        <w:noBreakHyphen/>
        <w:t>340.</w:t>
      </w:r>
      <w:r w:rsidRPr="00EB1FF9">
        <w:rPr>
          <w:u w:color="000000"/>
        </w:rPr>
        <w:tab/>
      </w:r>
      <w:r w:rsidRPr="002776D5">
        <w:t xml:space="preserve">Each commission member, within thirty days after his </w:t>
      </w:r>
      <w:r w:rsidRPr="002776D5">
        <w:rPr>
          <w:strike/>
        </w:rPr>
        <w:t>election or</w:t>
      </w:r>
      <w:r w:rsidRPr="002776D5">
        <w:t xml:space="preserve"> appointment, and before entering upon the discharge of the duties of his office, shall take, subscribe, and file with the Secretary of State the oath of office prescribed by the Constitution of the State.”</w:t>
      </w:r>
    </w:p>
    <w:p w:rsidR="00EB1FF9" w:rsidRPr="00EB1FF9" w:rsidRDefault="00EB1FF9" w:rsidP="00EB1FF9">
      <w:pPr>
        <w:rPr>
          <w:u w:color="000000"/>
        </w:rPr>
      </w:pPr>
      <w:r w:rsidRPr="00EB1FF9">
        <w:rPr>
          <w:u w:color="000000"/>
        </w:rPr>
        <w:t>B.</w:t>
      </w:r>
      <w:r w:rsidRPr="00EB1FF9">
        <w:rPr>
          <w:u w:color="000000"/>
        </w:rPr>
        <w:tab/>
        <w:t>Section 57</w:t>
      </w:r>
      <w:r w:rsidRPr="00EB1FF9">
        <w:rPr>
          <w:u w:color="000000"/>
        </w:rPr>
        <w:noBreakHyphen/>
        <w:t>1</w:t>
      </w:r>
      <w:r w:rsidRPr="00EB1FF9">
        <w:rPr>
          <w:u w:color="000000"/>
        </w:rPr>
        <w:noBreakHyphen/>
        <w:t>410 of the 1976 Code, as last amended by Act 114 of 2007, is further amended to read:</w:t>
      </w:r>
    </w:p>
    <w:p w:rsidR="00EB1FF9" w:rsidRPr="00EB1FF9" w:rsidRDefault="00EB1FF9" w:rsidP="00EB1FF9">
      <w:pPr>
        <w:rPr>
          <w:u w:color="000000"/>
        </w:rPr>
      </w:pPr>
      <w:r w:rsidRPr="00EB1FF9">
        <w:rPr>
          <w:u w:color="000000"/>
        </w:rPr>
        <w:tab/>
        <w:t>“Section 57</w:t>
      </w:r>
      <w:r w:rsidRPr="00EB1FF9">
        <w:rPr>
          <w:u w:color="000000"/>
        </w:rPr>
        <w:noBreakHyphen/>
        <w:t>1</w:t>
      </w:r>
      <w:r w:rsidRPr="00EB1FF9">
        <w:rPr>
          <w:u w:color="000000"/>
        </w:rPr>
        <w:noBreakHyphen/>
        <w:t>410.</w:t>
      </w:r>
      <w:r w:rsidRPr="00EB1FF9">
        <w:rPr>
          <w:u w:color="000000"/>
        </w:rPr>
        <w:tab/>
        <w:t xml:space="preserve">The </w:t>
      </w:r>
      <w:r w:rsidRPr="00EB1FF9">
        <w:rPr>
          <w:strike/>
          <w:u w:color="000000"/>
        </w:rPr>
        <w:t>Governor</w:t>
      </w:r>
      <w:r w:rsidRPr="00EB1FF9">
        <w:rPr>
          <w:u w:color="000000"/>
        </w:rPr>
        <w:t xml:space="preserve"> </w:t>
      </w:r>
      <w:r w:rsidRPr="00EB1FF9">
        <w:rPr>
          <w:u w:val="single" w:color="000000"/>
        </w:rPr>
        <w:t>commission</w:t>
      </w:r>
      <w:r w:rsidRPr="00EB1FF9">
        <w:rPr>
          <w:u w:color="000000"/>
        </w:rPr>
        <w:t xml:space="preserve"> shall appoint, with the advice and consent of the </w:t>
      </w:r>
      <w:r w:rsidRPr="00EB1FF9">
        <w:rPr>
          <w:strike/>
          <w:u w:color="000000"/>
        </w:rPr>
        <w:t>Senate</w:t>
      </w:r>
      <w:r w:rsidRPr="00EB1FF9">
        <w:rPr>
          <w:u w:color="000000"/>
        </w:rPr>
        <w:t xml:space="preserve"> </w:t>
      </w:r>
      <w:r w:rsidRPr="002776D5">
        <w:rPr>
          <w:u w:val="single"/>
        </w:rPr>
        <w:t>General Assembly</w:t>
      </w:r>
      <w:r w:rsidRPr="00EB1FF9">
        <w:rPr>
          <w:u w:color="000000"/>
        </w:rPr>
        <w:t xml:space="preserve">, a Secretary of Transportation who shall serve at the pleasure of the </w:t>
      </w:r>
      <w:r w:rsidRPr="00EB1FF9">
        <w:rPr>
          <w:strike/>
          <w:u w:color="000000"/>
        </w:rPr>
        <w:t>Governor</w:t>
      </w:r>
      <w:r w:rsidRPr="00EB1FF9">
        <w:rPr>
          <w:u w:color="000000"/>
        </w:rPr>
        <w:t xml:space="preserve"> </w:t>
      </w:r>
      <w:r w:rsidRPr="00EB1FF9">
        <w:rPr>
          <w:u w:val="single" w:color="000000"/>
        </w:rPr>
        <w:t>commission</w:t>
      </w:r>
      <w:r w:rsidRPr="00EB1FF9">
        <w:rPr>
          <w:u w:color="000000"/>
        </w:rPr>
        <w:t xml:space="preserve">. A person appointed to this position shall possess practical </w:t>
      </w:r>
      <w:r w:rsidRPr="00EB1FF9">
        <w:rPr>
          <w:u w:color="000000"/>
        </w:rPr>
        <w:lastRenderedPageBreak/>
        <w:t>and successful business and executive ability and be knowledgeable in the field of transportation. The Secretary of Transportation shall receive such compensation as may be established under the provisions of Section 8</w:t>
      </w:r>
      <w:r w:rsidRPr="00EB1FF9">
        <w:rPr>
          <w:u w:color="000000"/>
        </w:rPr>
        <w:noBreakHyphen/>
        <w:t>11</w:t>
      </w:r>
      <w:r w:rsidRPr="00EB1FF9">
        <w:rPr>
          <w:u w:color="000000"/>
        </w:rPr>
        <w:noBreakHyphen/>
        <w:t>160 and for which funds have been authorized in the general appropriations act.”</w:t>
      </w:r>
    </w:p>
    <w:p w:rsidR="00EB1FF9" w:rsidRPr="002776D5" w:rsidRDefault="00EB1FF9" w:rsidP="00EB1FF9">
      <w:r w:rsidRPr="00EB1FF9">
        <w:rPr>
          <w:u w:color="000000"/>
        </w:rPr>
        <w:t>C.</w:t>
      </w:r>
      <w:r w:rsidRPr="00EB1FF9">
        <w:rPr>
          <w:u w:color="000000"/>
        </w:rPr>
        <w:tab/>
        <w:t>This SECTION takes effect July 1, 2016, except that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EB1FF9">
        <w:rPr>
          <w:u w:color="000000"/>
        </w:rPr>
        <w:noBreakHyphen/>
        <w:t>1</w:t>
      </w:r>
      <w:r w:rsidRPr="00EB1FF9">
        <w:rPr>
          <w:u w:color="000000"/>
        </w:rPr>
        <w:noBreakHyphen/>
        <w:t>310, as amended by this act.</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w:t>
      </w:r>
      <w:r w:rsidRPr="00EB1FF9">
        <w:rPr>
          <w:u w:color="000000"/>
        </w:rPr>
        <w:tab/>
        <w:t>Section 57</w:t>
      </w:r>
      <w:r w:rsidRPr="00EB1FF9">
        <w:rPr>
          <w:u w:color="000000"/>
        </w:rPr>
        <w:noBreakHyphen/>
        <w:t>1</w:t>
      </w:r>
      <w:r w:rsidRPr="00EB1FF9">
        <w:rPr>
          <w:u w:color="000000"/>
        </w:rPr>
        <w:noBreakHyphen/>
        <w:t>360 of the 1976 Code, as added by Act 114 of 2007, is amended to read:</w:t>
      </w:r>
    </w:p>
    <w:p w:rsidR="000D6DE9" w:rsidRDefault="00EB1FF9" w:rsidP="00EB1FF9">
      <w:r w:rsidRPr="00EB1FF9">
        <w:rPr>
          <w:u w:color="000000"/>
        </w:rPr>
        <w:tab/>
        <w:t>“Section 57</w:t>
      </w:r>
      <w:r w:rsidRPr="00EB1FF9">
        <w:rPr>
          <w:u w:color="000000"/>
        </w:rPr>
        <w:noBreakHyphen/>
        <w:t>1</w:t>
      </w:r>
      <w:r w:rsidRPr="00EB1FF9">
        <w:rPr>
          <w:u w:color="000000"/>
        </w:rPr>
        <w:noBreakHyphen/>
        <w:t>360.</w:t>
      </w:r>
      <w:r w:rsidRPr="00EB1FF9">
        <w:rPr>
          <w:u w:color="000000"/>
        </w:rPr>
        <w:tab/>
      </w:r>
      <w:r w:rsidRPr="002776D5">
        <w:t>(A)</w:t>
      </w:r>
      <w:r w:rsidRPr="002776D5">
        <w:tab/>
        <w:t xml:space="preserve">The </w:t>
      </w:r>
      <w:r w:rsidRPr="002776D5">
        <w:rPr>
          <w:strike/>
        </w:rPr>
        <w:t>commission must appoint a</w:t>
      </w:r>
      <w:r w:rsidRPr="002776D5">
        <w:t xml:space="preserve"> </w:t>
      </w:r>
      <w:r w:rsidRPr="002776D5">
        <w:rPr>
          <w:u w:val="single"/>
        </w:rPr>
        <w:t>State Auditor shall employ an individual to serve as the</w:t>
      </w:r>
      <w:r w:rsidRPr="002776D5">
        <w:t xml:space="preserve"> chief internal auditor </w:t>
      </w:r>
      <w:r w:rsidRPr="002776D5">
        <w:rPr>
          <w:u w:val="single"/>
        </w:rPr>
        <w:t>of the department,</w:t>
      </w:r>
      <w:r w:rsidRPr="002776D5">
        <w:t xml:space="preserve"> and other professional, administrative, technical, and clerical personnel as the </w:t>
      </w:r>
      <w:r w:rsidRPr="002776D5">
        <w:rPr>
          <w:strike/>
        </w:rPr>
        <w:t>commission</w:t>
      </w:r>
      <w:r w:rsidRPr="002776D5">
        <w:t xml:space="preserve"> </w:t>
      </w:r>
      <w:r w:rsidRPr="002776D5">
        <w:rPr>
          <w:u w:val="single"/>
        </w:rPr>
        <w:t>State Auditor</w:t>
      </w:r>
      <w:r w:rsidRPr="002776D5">
        <w:t xml:space="preserve"> determines to be necessary </w:t>
      </w:r>
      <w:r w:rsidRPr="002776D5">
        <w:rPr>
          <w:strike/>
        </w:rPr>
        <w:t>in the proper discharge of the commission’s duties and responsibilities provided by law</w:t>
      </w:r>
      <w:r w:rsidRPr="002776D5">
        <w:t xml:space="preserve">. The </w:t>
      </w:r>
      <w:r w:rsidRPr="002776D5">
        <w:rPr>
          <w:strike/>
        </w:rPr>
        <w:t>commission</w:t>
      </w:r>
      <w:r w:rsidRPr="002776D5">
        <w:t xml:space="preserve"> </w:t>
      </w:r>
      <w:r w:rsidRPr="002776D5">
        <w:rPr>
          <w:u w:val="single"/>
        </w:rPr>
        <w:t>State Auditor</w:t>
      </w:r>
      <w:r w:rsidRPr="002776D5">
        <w:t xml:space="preserve"> also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3823 . . . . . Tuesday, May 24, 2016</w:t>
      </w:r>
    </w:p>
    <w:p w:rsidR="000D6DE9" w:rsidRDefault="000D6DE9">
      <w:pPr>
        <w:ind w:firstLine="0"/>
        <w:jc w:val="left"/>
      </w:pPr>
    </w:p>
    <w:p w:rsidR="00EB1FF9" w:rsidRPr="002776D5" w:rsidRDefault="00EB1FF9" w:rsidP="00EB1FF9">
      <w:r w:rsidRPr="002776D5">
        <w:t xml:space="preserve">must provide professional, administrative, technical, and clerical personnel, as the </w:t>
      </w:r>
      <w:r w:rsidRPr="002776D5">
        <w:rPr>
          <w:strike/>
        </w:rPr>
        <w:t>commission</w:t>
      </w:r>
      <w:r w:rsidRPr="002776D5">
        <w:t xml:space="preserve"> </w:t>
      </w:r>
      <w:r w:rsidRPr="002776D5">
        <w:rPr>
          <w:u w:val="single"/>
        </w:rPr>
        <w:t>State Auditor</w:t>
      </w:r>
      <w:r w:rsidRPr="002776D5">
        <w:t xml:space="preserve"> determines to be necessary, for the chief internal auditor to properly discharge his duties and responsibilities authorized by the </w:t>
      </w:r>
      <w:r w:rsidRPr="002776D5">
        <w:rPr>
          <w:strike/>
        </w:rPr>
        <w:t>commission</w:t>
      </w:r>
      <w:r w:rsidRPr="002776D5">
        <w:t xml:space="preserve"> </w:t>
      </w:r>
      <w:r w:rsidRPr="002776D5">
        <w:rPr>
          <w:u w:val="single"/>
        </w:rPr>
        <w:t>State Auditor</w:t>
      </w:r>
      <w:r w:rsidRPr="002776D5">
        <w:t xml:space="preserve"> or provided by law. Except as otherwise provided, any employees hired pursuant to this section shall serve at the pleasure of the </w:t>
      </w:r>
      <w:r w:rsidRPr="002776D5">
        <w:rPr>
          <w:strike/>
        </w:rPr>
        <w:t>commission</w:t>
      </w:r>
      <w:r w:rsidRPr="002776D5">
        <w:t xml:space="preserve"> </w:t>
      </w:r>
      <w:r w:rsidRPr="002776D5">
        <w:rPr>
          <w:u w:val="single"/>
        </w:rPr>
        <w:t>State Auditor</w:t>
      </w:r>
      <w:r w:rsidRPr="002776D5">
        <w:t>.</w:t>
      </w:r>
    </w:p>
    <w:p w:rsidR="00EB1FF9" w:rsidRPr="002776D5" w:rsidRDefault="00EB1FF9" w:rsidP="00EB1FF9">
      <w:r w:rsidRPr="002776D5">
        <w:tab/>
        <w:t>(B)(1)</w:t>
      </w:r>
      <w:r w:rsidRPr="002776D5">
        <w:tab/>
      </w:r>
      <w:r w:rsidRPr="002776D5">
        <w:rPr>
          <w:strike/>
        </w:rPr>
        <w:t>The chief internal auditor shall serve for a term of four years and may be removed by the commission only for malfeasance, misfeasance, incompetency, absenteeism, conflicts of interest, misconduct, persistent neglect of duty in office, or incapacity.</w:t>
      </w:r>
      <w:r w:rsidRPr="002776D5">
        <w:t xml:space="preserve"> The chief internal auditor must be a Certified Public Accountant and possess any other experience the </w:t>
      </w:r>
      <w:r w:rsidRPr="002776D5">
        <w:rPr>
          <w:strike/>
        </w:rPr>
        <w:t>commission</w:t>
      </w:r>
      <w:r w:rsidRPr="002776D5">
        <w:t xml:space="preserve"> </w:t>
      </w:r>
      <w:r w:rsidRPr="002776D5">
        <w:rPr>
          <w:u w:val="single"/>
        </w:rPr>
        <w:t>State Auditor</w:t>
      </w:r>
      <w:r w:rsidRPr="002776D5">
        <w:t xml:space="preserve"> may require. The chief internal auditor must establish, implement, and maintain the exclusive </w:t>
      </w:r>
      <w:r w:rsidRPr="002776D5">
        <w:lastRenderedPageBreak/>
        <w:t xml:space="preserve">internal audit function of all departmental activities. The </w:t>
      </w:r>
      <w:r w:rsidRPr="002776D5">
        <w:rPr>
          <w:strike/>
        </w:rPr>
        <w:t>commission</w:t>
      </w:r>
      <w:r w:rsidRPr="002776D5">
        <w:t xml:space="preserve"> </w:t>
      </w:r>
      <w:r w:rsidRPr="002776D5">
        <w:rPr>
          <w:u w:val="single"/>
        </w:rPr>
        <w:t>State Auditor</w:t>
      </w:r>
      <w:r w:rsidRPr="002776D5">
        <w:t xml:space="preserve"> shall set the salary for the chief internal auditor as allowed by statute or applicable law.</w:t>
      </w:r>
    </w:p>
    <w:p w:rsidR="00EB1FF9" w:rsidRPr="002776D5" w:rsidRDefault="00EB1FF9" w:rsidP="00EB1FF9">
      <w:r w:rsidRPr="002776D5">
        <w:tab/>
      </w:r>
      <w:r w:rsidRPr="002776D5">
        <w:tab/>
        <w:t>(2)</w:t>
      </w:r>
      <w:r w:rsidRPr="002776D5">
        <w:tab/>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EB1FF9" w:rsidRPr="002776D5" w:rsidRDefault="00EB1FF9" w:rsidP="00EB1FF9">
      <w:r w:rsidRPr="002776D5">
        <w:tab/>
      </w:r>
      <w:r w:rsidRPr="002776D5">
        <w:tab/>
        <w:t>(3)</w:t>
      </w:r>
      <w:r w:rsidRPr="002776D5">
        <w:tab/>
        <w:t xml:space="preserve">The </w:t>
      </w:r>
      <w:r w:rsidRPr="002776D5">
        <w:rPr>
          <w:strike/>
        </w:rPr>
        <w:t>commission</w:t>
      </w:r>
      <w:r w:rsidRPr="002776D5">
        <w:t xml:space="preserve"> </w:t>
      </w:r>
      <w:r w:rsidRPr="002776D5">
        <w:rPr>
          <w:u w:val="single"/>
        </w:rPr>
        <w:t>State Auditor</w:t>
      </w:r>
      <w:r w:rsidRPr="002776D5">
        <w:t xml:space="preserve"> is vested with the exclusive management and control of the chief internal auditor.</w:t>
      </w:r>
    </w:p>
    <w:p w:rsidR="00EB1FF9" w:rsidRPr="002776D5" w:rsidRDefault="00EB1FF9" w:rsidP="00EB1FF9">
      <w:r w:rsidRPr="002776D5">
        <w:tab/>
        <w:t>(C)</w:t>
      </w:r>
      <w:r w:rsidRPr="002776D5">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0D6DE9" w:rsidRDefault="00EB1FF9" w:rsidP="00EB1FF9">
      <w:r w:rsidRPr="002776D5">
        <w:t>B.</w:t>
      </w:r>
      <w:r w:rsidRPr="002776D5">
        <w:tab/>
        <w:t>(A)</w:t>
      </w:r>
      <w:r w:rsidRPr="002776D5">
        <w:tab/>
        <w:t xml:space="preserve">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3824 . . . . . Tuesday, May 24, 2016</w:t>
      </w:r>
    </w:p>
    <w:p w:rsidR="000D6DE9" w:rsidRDefault="000D6DE9">
      <w:pPr>
        <w:ind w:firstLine="0"/>
        <w:jc w:val="left"/>
      </w:pPr>
    </w:p>
    <w:p w:rsidR="00EB1FF9" w:rsidRPr="002776D5" w:rsidRDefault="00EB1FF9" w:rsidP="00EB1FF9">
      <w:r w:rsidRPr="002776D5">
        <w:t>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EB1FF9" w:rsidRPr="002776D5" w:rsidRDefault="00EB1FF9" w:rsidP="00EB1FF9">
      <w:r w:rsidRPr="002776D5">
        <w:tab/>
        <w:t>(B)</w:t>
      </w:r>
      <w:r w:rsidRPr="002776D5">
        <w:tab/>
        <w:t xml:space="preserve">The chief internal auditor of the Department of Transportation on June 30, 2016, shall continue to serve until the State Auditor employs </w:t>
      </w:r>
      <w:r w:rsidRPr="002776D5">
        <w:lastRenderedPageBreak/>
        <w:t>a successor.  Nothing in this section shall prevent the State Auditor from retaining the chief internal auditor of the Department of Transportation as of June 30, 2016, pursuant to the provisions of this SECTION.</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Section 57</w:t>
      </w:r>
      <w:r w:rsidRPr="00EB1FF9">
        <w:rPr>
          <w:u w:color="000000"/>
        </w:rPr>
        <w:noBreakHyphen/>
        <w:t>1</w:t>
      </w:r>
      <w:r w:rsidRPr="00EB1FF9">
        <w:rPr>
          <w:u w:color="000000"/>
        </w:rPr>
        <w:noBreakHyphen/>
        <w:t>490 of the 1976 Code, as amended by Act 114 of 2007, is further amended to read:</w:t>
      </w:r>
    </w:p>
    <w:p w:rsidR="00EB1FF9" w:rsidRPr="002776D5" w:rsidRDefault="00EB1FF9" w:rsidP="00EB1FF9">
      <w:r w:rsidRPr="00EB1FF9">
        <w:rPr>
          <w:u w:color="000000"/>
        </w:rPr>
        <w:tab/>
        <w:t>“Section 57</w:t>
      </w:r>
      <w:r w:rsidRPr="00EB1FF9">
        <w:rPr>
          <w:u w:color="000000"/>
        </w:rPr>
        <w:noBreakHyphen/>
        <w:t>1</w:t>
      </w:r>
      <w:r w:rsidRPr="00EB1FF9">
        <w:rPr>
          <w:u w:color="000000"/>
        </w:rPr>
        <w:noBreakHyphen/>
        <w:t>490.</w:t>
      </w:r>
      <w:r w:rsidRPr="00EB1FF9">
        <w:rPr>
          <w:u w:color="000000"/>
        </w:rPr>
        <w:tab/>
      </w:r>
      <w:r w:rsidRPr="002776D5">
        <w:t>(A)</w:t>
      </w:r>
      <w:r w:rsidRPr="002776D5">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w:t>
      </w:r>
      <w:r w:rsidRPr="002776D5">
        <w:rPr>
          <w:strike/>
        </w:rPr>
        <w:t>shall</w:t>
      </w:r>
      <w:r w:rsidRPr="002776D5">
        <w:t xml:space="preserve"> </w:t>
      </w:r>
      <w:r w:rsidRPr="002776D5">
        <w:rPr>
          <w:u w:val="single"/>
        </w:rPr>
        <w:t>must</w:t>
      </w:r>
      <w:r w:rsidRPr="002776D5">
        <w:t xml:space="preserve"> be made available annually by October fifteenth to the General Assembly. The costs and expenses of the audit must be paid by the department out of its funds.</w:t>
      </w:r>
    </w:p>
    <w:p w:rsidR="00EB1FF9" w:rsidRPr="002776D5" w:rsidRDefault="00EB1FF9" w:rsidP="00EB1FF9">
      <w:r w:rsidRPr="002776D5">
        <w:tab/>
        <w:t>(B)</w:t>
      </w:r>
      <w:r w:rsidRPr="002776D5">
        <w:tab/>
        <w:t xml:space="preserve">The Materials Management Office of the </w:t>
      </w:r>
      <w:r w:rsidRPr="002776D5">
        <w:rPr>
          <w:strike/>
        </w:rPr>
        <w:t>Department of Administration</w:t>
      </w:r>
      <w:r w:rsidRPr="002776D5">
        <w:t xml:space="preserve"> </w:t>
      </w:r>
      <w:r w:rsidRPr="002776D5">
        <w:rPr>
          <w:u w:val="single"/>
        </w:rPr>
        <w:t>State Fiscal Accountability Authority</w:t>
      </w:r>
      <w:r w:rsidRPr="002776D5">
        <w:t xml:space="preserve"> annually must audit the department’s internal procurement operation to ensure that the department has acted properly with regard to the department’s exemptions contained in Section 11</w:t>
      </w:r>
      <w:r w:rsidRPr="002776D5">
        <w:noBreakHyphen/>
        <w:t>35</w:t>
      </w:r>
      <w:r w:rsidRPr="002776D5">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w:t>
      </w:r>
      <w:r w:rsidRPr="002776D5">
        <w:rPr>
          <w:strike/>
        </w:rPr>
        <w:t>Department of the Transportation’s chief internal auditor</w:t>
      </w:r>
      <w:r w:rsidRPr="002776D5">
        <w:t xml:space="preserve"> </w:t>
      </w:r>
      <w:r w:rsidRPr="002776D5">
        <w:rPr>
          <w:u w:val="single"/>
        </w:rPr>
        <w:t>State Auditor</w:t>
      </w:r>
      <w:r w:rsidRPr="002776D5">
        <w:t>,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0D6DE9" w:rsidRDefault="00EB1FF9" w:rsidP="00EB1FF9">
      <w:r w:rsidRPr="002776D5">
        <w:tab/>
        <w:t>(C)</w:t>
      </w:r>
      <w:r w:rsidRPr="002776D5">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2776D5">
        <w:noBreakHyphen/>
        <w:t>up audits or conduct follow</w:t>
      </w:r>
      <w:r w:rsidRPr="002776D5">
        <w:noBreakHyphen/>
        <w:t xml:space="preserve">up audits as needed based upon the audit’s initial findings. The costs of these audits,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3825 . . . . . Tuesday, May 24, 2016</w:t>
      </w:r>
    </w:p>
    <w:p w:rsidR="000D6DE9" w:rsidRDefault="000D6DE9">
      <w:pPr>
        <w:ind w:firstLine="0"/>
        <w:jc w:val="left"/>
      </w:pPr>
    </w:p>
    <w:p w:rsidR="00EB1FF9" w:rsidRPr="002776D5" w:rsidRDefault="00EB1FF9" w:rsidP="00EB1FF9">
      <w:r w:rsidRPr="002776D5">
        <w:t xml:space="preserve">including related administrative and management expenses of the Legislative Audit Council, are an operating expense of the department. </w:t>
      </w:r>
      <w:r w:rsidRPr="002776D5">
        <w:lastRenderedPageBreak/>
        <w:t>The department shall pay directly to the Legislative Audit Council the cost of the audits.</w:t>
      </w:r>
    </w:p>
    <w:p w:rsidR="00EB1FF9" w:rsidRPr="002776D5" w:rsidRDefault="00EB1FF9" w:rsidP="00EB1FF9">
      <w:r w:rsidRPr="002776D5">
        <w:tab/>
        <w:t>(D)</w:t>
      </w:r>
      <w:r w:rsidRPr="002776D5">
        <w:tab/>
        <w:t xml:space="preserve">Copies of every audit conducted pursuant to this section must be made available to the Department of Transportation Commission, the </w:t>
      </w:r>
      <w:r w:rsidRPr="002776D5">
        <w:rPr>
          <w:strike/>
        </w:rPr>
        <w:t>Department of Transportation chief internal auditor</w:t>
      </w:r>
      <w:r w:rsidRPr="002776D5">
        <w:t xml:space="preserve"> </w:t>
      </w:r>
      <w:r w:rsidRPr="002776D5">
        <w:rPr>
          <w:u w:val="single"/>
        </w:rPr>
        <w:t>State Auditor</w:t>
      </w:r>
      <w:r w:rsidRPr="002776D5">
        <w:t>, the Governor, the chairmen of the Senate Finance and Transportation Committees, and the chairmen of the House of Representatives Ways and Means and Education and Public Works Committees.”</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Article 7, Chapter 1, Title 57 of the 1976 Code is repealed.</w:t>
      </w:r>
    </w:p>
    <w:p w:rsidR="00EB1FF9" w:rsidRPr="002776D5" w:rsidRDefault="00EB1FF9" w:rsidP="00EB1FF9">
      <w:r w:rsidRPr="002776D5">
        <w:t>SECTION</w:t>
      </w:r>
      <w:r w:rsidRPr="002776D5">
        <w:tab/>
        <w:t>___.</w:t>
      </w:r>
      <w:r w:rsidRPr="002776D5">
        <w:tab/>
        <w:t>Section 11</w:t>
      </w:r>
      <w:r w:rsidRPr="002776D5">
        <w:noBreakHyphen/>
        <w:t>43</w:t>
      </w:r>
      <w:r w:rsidRPr="002776D5">
        <w:noBreakHyphen/>
        <w:t>150 of the 1976 Code is amended by adding an appropriately lettered subsection at the end to read:</w:t>
      </w:r>
    </w:p>
    <w:p w:rsidR="00EB1FF9" w:rsidRPr="002776D5" w:rsidRDefault="00EB1FF9" w:rsidP="00EB1FF9">
      <w:r w:rsidRPr="002776D5">
        <w:tab/>
        <w:t>“(  )</w:t>
      </w:r>
      <w:r w:rsidRPr="002776D5">
        <w:tab/>
        <w:t>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w:t>
      </w:r>
      <w:r w:rsidRPr="00EB1FF9">
        <w:rPr>
          <w:u w:color="000000"/>
        </w:rPr>
        <w:tab/>
        <w:t>Section 11</w:t>
      </w:r>
      <w:r w:rsidRPr="00EB1FF9">
        <w:rPr>
          <w:u w:color="000000"/>
        </w:rPr>
        <w:noBreakHyphen/>
        <w:t>43</w:t>
      </w:r>
      <w:r w:rsidRPr="00EB1FF9">
        <w:rPr>
          <w:u w:color="000000"/>
        </w:rPr>
        <w:noBreakHyphen/>
        <w:t>180 of the 1976 Code is amended by adding an appropriately lettered subsection to read:</w:t>
      </w:r>
    </w:p>
    <w:p w:rsidR="00EB1FF9" w:rsidRPr="00EB1FF9" w:rsidRDefault="00EB1FF9" w:rsidP="00EB1FF9">
      <w:pPr>
        <w:rPr>
          <w:u w:color="000000"/>
        </w:rPr>
      </w:pPr>
      <w:r w:rsidRPr="00EB1FF9">
        <w:rPr>
          <w:u w:color="000000"/>
        </w:rPr>
        <w:tab/>
        <w:t>“(  )</w:t>
      </w:r>
      <w:r w:rsidRPr="00EB1FF9">
        <w:rPr>
          <w:u w:color="000000"/>
        </w:rPr>
        <w:tab/>
        <w:t>The bank may not provide any loans or other financial assistance, including bond proceeds, to any project unless the eligible costs of the project are at least twenty</w:t>
      </w:r>
      <w:r w:rsidRPr="00EB1FF9">
        <w:rPr>
          <w:u w:color="000000"/>
        </w:rPr>
        <w:noBreakHyphen/>
        <w:t>five million dollars.”</w:t>
      </w:r>
    </w:p>
    <w:p w:rsidR="00EB1FF9" w:rsidRPr="00EB1FF9" w:rsidRDefault="00EB1FF9" w:rsidP="00EB1FF9">
      <w:pPr>
        <w:rPr>
          <w:u w:color="000000"/>
        </w:rPr>
      </w:pPr>
      <w:r w:rsidRPr="00EB1FF9">
        <w:rPr>
          <w:u w:color="000000"/>
        </w:rPr>
        <w:t>B.</w:t>
      </w:r>
      <w:r w:rsidRPr="00EB1FF9">
        <w:rPr>
          <w:u w:color="000000"/>
        </w:rPr>
        <w:tab/>
        <w:t>This SECTION takes effect upon approval by the Governor and only applies to projects selected by the bank thereafter.</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w:t>
      </w:r>
      <w:r w:rsidRPr="00EB1FF9">
        <w:rPr>
          <w:u w:color="000000"/>
        </w:rPr>
        <w:tab/>
        <w:t>Article 1, Chapter 43, Title 11 of the 1976 Code is amended by adding:</w:t>
      </w:r>
    </w:p>
    <w:p w:rsidR="00EB1FF9" w:rsidRPr="00EB1FF9" w:rsidRDefault="00EB1FF9" w:rsidP="00EB1FF9">
      <w:pPr>
        <w:rPr>
          <w:u w:color="000000"/>
        </w:rPr>
      </w:pPr>
      <w:r w:rsidRPr="00EB1FF9">
        <w:rPr>
          <w:u w:color="000000"/>
        </w:rPr>
        <w:tab/>
        <w:t>“Section 11</w:t>
      </w:r>
      <w:r w:rsidRPr="00EB1FF9">
        <w:rPr>
          <w:u w:color="000000"/>
        </w:rPr>
        <w:noBreakHyphen/>
        <w:t>43</w:t>
      </w:r>
      <w:r w:rsidRPr="00EB1FF9">
        <w:rPr>
          <w:u w:color="000000"/>
        </w:rPr>
        <w:noBreakHyphen/>
        <w:t>265.</w:t>
      </w:r>
      <w:r w:rsidRPr="00EB1FF9">
        <w:rPr>
          <w:u w:color="000000"/>
        </w:rPr>
        <w:tab/>
        <w:t>(A)</w:t>
      </w:r>
      <w:r w:rsidRPr="00EB1FF9">
        <w:rPr>
          <w:u w:color="000000"/>
        </w:rPr>
        <w:tab/>
        <w:t>Notwithstanding any other provision of law and subject to the provisions of subsection (B), the bank must prioritize all projects in accordance with the prioritization criteria provided in Section 57</w:t>
      </w:r>
      <w:r w:rsidRPr="00EB1FF9">
        <w:rPr>
          <w:u w:color="000000"/>
        </w:rPr>
        <w:noBreakHyphen/>
        <w:t>1</w:t>
      </w:r>
      <w:r w:rsidRPr="00EB1FF9">
        <w:rPr>
          <w:u w:color="000000"/>
        </w:rPr>
        <w:noBreakHyphen/>
        <w:t>370(B)(8).</w:t>
      </w:r>
    </w:p>
    <w:p w:rsidR="00EB1FF9" w:rsidRPr="00EB1FF9" w:rsidRDefault="00EB1FF9" w:rsidP="00EB1FF9">
      <w:pPr>
        <w:rPr>
          <w:u w:color="000000"/>
        </w:rPr>
      </w:pPr>
      <w:r w:rsidRPr="00EB1FF9">
        <w:rPr>
          <w:u w:color="000000"/>
        </w:rPr>
        <w:tab/>
        <w:t>(B)</w:t>
      </w:r>
      <w:r w:rsidRPr="00EB1FF9">
        <w:rPr>
          <w:u w:color="000000"/>
        </w:rPr>
        <w:tab/>
        <w:t>The General Assembly may enact a joint resolution allowing the bank to fund a project without using the prioritization criteria provided in subsection (A).  The joint resolution must be specific as to the project and the amount authorized to be funded.”</w:t>
      </w:r>
    </w:p>
    <w:p w:rsidR="000D6DE9" w:rsidRDefault="000D6DE9">
      <w:pPr>
        <w:ind w:firstLine="0"/>
        <w:jc w:val="left"/>
        <w:rPr>
          <w:u w:color="000000"/>
        </w:rPr>
      </w:pPr>
    </w:p>
    <w:p w:rsidR="000D6DE9" w:rsidRDefault="000D6DE9">
      <w:pPr>
        <w:ind w:firstLine="0"/>
        <w:jc w:val="left"/>
        <w:rPr>
          <w:u w:color="000000"/>
        </w:rPr>
      </w:pPr>
    </w:p>
    <w:p w:rsidR="000D6DE9" w:rsidRDefault="000D6DE9">
      <w:pPr>
        <w:ind w:firstLine="0"/>
        <w:jc w:val="left"/>
        <w:rPr>
          <w:u w:color="000000"/>
        </w:rPr>
      </w:pPr>
    </w:p>
    <w:p w:rsidR="000D6DE9" w:rsidRDefault="000D6DE9" w:rsidP="00EB1FF9">
      <w:pPr>
        <w:rPr>
          <w:u w:color="000000"/>
        </w:rPr>
      </w:pPr>
    </w:p>
    <w:p w:rsidR="000D6DE9" w:rsidRPr="000D6DE9" w:rsidRDefault="000D6DE9" w:rsidP="000D6DE9">
      <w:pPr>
        <w:jc w:val="right"/>
        <w:rPr>
          <w:b/>
        </w:rPr>
      </w:pPr>
      <w:r w:rsidRPr="000D6DE9">
        <w:rPr>
          <w:b/>
        </w:rPr>
        <w:t>Printed Page 3826 . . . . . Tuesday, May 24, 2016</w:t>
      </w:r>
    </w:p>
    <w:p w:rsidR="000D6DE9" w:rsidRDefault="000D6DE9">
      <w:pPr>
        <w:ind w:firstLine="0"/>
        <w:jc w:val="left"/>
        <w:rPr>
          <w:u w:color="000000"/>
        </w:rPr>
      </w:pPr>
    </w:p>
    <w:p w:rsidR="00EB1FF9" w:rsidRPr="00EB1FF9" w:rsidRDefault="00EB1FF9" w:rsidP="00EB1FF9">
      <w:pPr>
        <w:rPr>
          <w:u w:color="000000"/>
        </w:rPr>
      </w:pPr>
      <w:r w:rsidRPr="00EB1FF9">
        <w:rPr>
          <w:u w:color="000000"/>
        </w:rPr>
        <w:t>B.</w:t>
      </w:r>
      <w:r w:rsidRPr="00EB1FF9">
        <w:rPr>
          <w:u w:color="000000"/>
        </w:rPr>
        <w:tab/>
        <w:t>This SECTION takes effect upon approval by the Governor and only applies to projects selected by the bank thereafter.</w:t>
      </w:r>
    </w:p>
    <w:p w:rsidR="00EB1FF9" w:rsidRPr="00EB1FF9" w:rsidRDefault="00EB1FF9" w:rsidP="00EB1FF9">
      <w:pPr>
        <w:suppressAutoHyphens/>
        <w:rPr>
          <w:u w:color="000000"/>
        </w:rPr>
      </w:pPr>
      <w:r w:rsidRPr="002776D5">
        <w:t>SECTION</w:t>
      </w:r>
      <w:r w:rsidRPr="002776D5">
        <w:tab/>
        <w:t>___.</w:t>
      </w:r>
      <w:r w:rsidRPr="002776D5">
        <w:tab/>
        <w:t>A.</w:t>
      </w:r>
      <w:r w:rsidRPr="002776D5">
        <w:tab/>
      </w:r>
      <w:r w:rsidRPr="00EB1FF9">
        <w:rPr>
          <w:u w:color="000000"/>
        </w:rPr>
        <w:t>Article 1, Chapter 1, Title 56 of the 1976 Code is amended by adding:</w:t>
      </w:r>
    </w:p>
    <w:p w:rsidR="00EB1FF9" w:rsidRPr="002776D5" w:rsidRDefault="00EB1FF9" w:rsidP="00EB1FF9">
      <w:r w:rsidRPr="00EB1FF9">
        <w:rPr>
          <w:u w:color="000000"/>
        </w:rPr>
        <w:tab/>
        <w:t>“Section 56-1-560.</w:t>
      </w:r>
      <w:r w:rsidRPr="00EB1FF9">
        <w:rPr>
          <w:u w:color="000000"/>
        </w:rPr>
        <w:tab/>
        <w:t>(A)</w:t>
      </w:r>
      <w:r w:rsidRPr="00EB1FF9">
        <w:rPr>
          <w:u w:color="000000"/>
        </w:rPr>
        <w:tab/>
        <w:t>Notwithstanding any other provision of law, any fee or fine collected by the Department of Motor Vehicles to be used by the department for its operations, except funds attributable to plate replacement, instead must be credited to the State Highway Fund as established by Section 57-11-20.  The Department of Motor Vehicles may not expend any of the collections.</w:t>
      </w:r>
    </w:p>
    <w:p w:rsidR="00EB1FF9" w:rsidRPr="002776D5" w:rsidRDefault="00EB1FF9" w:rsidP="00EB1FF9">
      <w:r w:rsidRPr="00EB1FF9">
        <w:rPr>
          <w:u w:color="000000"/>
        </w:rPr>
        <w:tab/>
        <w:t>(B)</w:t>
      </w:r>
      <w:r w:rsidRPr="00EB1FF9">
        <w:rPr>
          <w:u w:color="000000"/>
        </w:rPr>
        <w:tab/>
        <w:t xml:space="preserve">The provisions of this section supersede any other provision of law to the contrary.  </w:t>
      </w:r>
      <w:r w:rsidRPr="002776D5">
        <w:t>Any Code Reference to the collections described in subsection (A) contained within the 1976 Code or other provisions of law are considered to be and must be construed to be credited to the State Highway Fund instead.”</w:t>
      </w:r>
    </w:p>
    <w:p w:rsidR="00EB1FF9" w:rsidRPr="002776D5" w:rsidRDefault="00EB1FF9" w:rsidP="00EB1FF9">
      <w:pPr>
        <w:suppressAutoHyphens/>
      </w:pPr>
      <w:r w:rsidRPr="00EB1FF9">
        <w:rPr>
          <w:u w:color="000000"/>
        </w:rPr>
        <w:t>B.</w:t>
      </w:r>
      <w:r w:rsidRPr="00EB1FF9">
        <w:rPr>
          <w:u w:color="000000"/>
        </w:rPr>
        <w:tab/>
      </w:r>
      <w:r w:rsidRPr="00EB1FF9">
        <w:rPr>
          <w:color w:val="000000"/>
        </w:rPr>
        <w:t xml:space="preserve">On or before January 15, 2017, the Code Commissioner shall prepare and deliver a report to the President </w:t>
      </w:r>
      <w:r w:rsidRPr="00EB1FF9">
        <w:rPr>
          <w:i/>
          <w:color w:val="000000"/>
        </w:rPr>
        <w:t>Pro Tempore</w:t>
      </w:r>
      <w:r w:rsidRPr="00EB1FF9">
        <w:rPr>
          <w:color w:val="000000"/>
        </w:rPr>
        <w:t xml:space="preserve"> of the Senate and the Speaker of the House of Representatives concerning appropriate and conforming changes to the 1976 Code of Laws reflecting the provisions of Section 56-1-560.</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00625174">
        <w:rPr>
          <w:u w:color="000000"/>
        </w:rPr>
        <w:t xml:space="preserve"> </w:t>
      </w:r>
      <w:r w:rsidRPr="00EB1FF9">
        <w:rPr>
          <w:u w:color="000000"/>
        </w:rPr>
        <w:t>/</w:t>
      </w:r>
    </w:p>
    <w:p w:rsidR="00EB1FF9" w:rsidRPr="002776D5" w:rsidRDefault="00EB1FF9" w:rsidP="00EB1FF9">
      <w:r w:rsidRPr="002776D5">
        <w:t>Renumber sections to conform.</w:t>
      </w:r>
    </w:p>
    <w:p w:rsidR="00EB1FF9" w:rsidRDefault="00EB1FF9" w:rsidP="00EB1FF9">
      <w:r w:rsidRPr="002776D5">
        <w:t>Amend title to conform.</w:t>
      </w:r>
    </w:p>
    <w:p w:rsidR="00EB1FF9" w:rsidRDefault="00EB1FF9" w:rsidP="00EB1FF9"/>
    <w:p w:rsidR="00EB1FF9" w:rsidRDefault="00EB1FF9" w:rsidP="00EB1FF9">
      <w:r>
        <w:t>Rep. WHITE explained the amendment.</w:t>
      </w:r>
    </w:p>
    <w:p w:rsidR="00EB1FF9" w:rsidRDefault="00EB1FF9" w:rsidP="00EB1FF9">
      <w:r>
        <w:t>Rep. WHITE spoke in favor of the amendment.</w:t>
      </w:r>
    </w:p>
    <w:p w:rsidR="00EB1FF9" w:rsidRDefault="00EB1FF9" w:rsidP="00EB1FF9">
      <w:r>
        <w:t>Rep. NORMAN spoke against the amendment.</w:t>
      </w:r>
    </w:p>
    <w:p w:rsidR="00EB1FF9" w:rsidRDefault="00EB1FF9" w:rsidP="00EB1FF9"/>
    <w:p w:rsidR="000D6DE9" w:rsidRDefault="00EB1FF9" w:rsidP="00EB1FF9">
      <w:r>
        <w:lastRenderedPageBreak/>
        <w:t>Further proceedings were interrupted by expiration of time on the uncontested Calendar, the pending question being consideration of Amendment No. 1.</w:t>
      </w:r>
    </w:p>
    <w:p w:rsidR="000D6DE9" w:rsidRDefault="000D6DE9" w:rsidP="00EB1FF9"/>
    <w:p w:rsidR="000D6DE9" w:rsidRDefault="000D6DE9">
      <w:pPr>
        <w:ind w:firstLine="0"/>
        <w:jc w:val="left"/>
        <w:rPr>
          <w:b/>
        </w:rPr>
      </w:pPr>
    </w:p>
    <w:p w:rsidR="000D6DE9" w:rsidRDefault="000D6DE9" w:rsidP="00EB1FF9">
      <w:pPr>
        <w:keepNext/>
        <w:jc w:val="center"/>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3827 . . . . . Tuesday, May 24, 2016</w:t>
      </w:r>
    </w:p>
    <w:p w:rsidR="000D6DE9" w:rsidRDefault="000D6DE9">
      <w:pPr>
        <w:ind w:firstLine="0"/>
        <w:jc w:val="left"/>
        <w:rPr>
          <w:b/>
        </w:rPr>
      </w:pPr>
    </w:p>
    <w:p w:rsidR="00EB1FF9" w:rsidRDefault="00EB1FF9" w:rsidP="00EB1FF9">
      <w:pPr>
        <w:keepNext/>
        <w:jc w:val="center"/>
        <w:rPr>
          <w:b/>
        </w:rPr>
      </w:pPr>
      <w:r w:rsidRPr="00EB1FF9">
        <w:rPr>
          <w:b/>
        </w:rPr>
        <w:t>RECURRENCE TO THE MORNING HOUR</w:t>
      </w:r>
    </w:p>
    <w:p w:rsidR="00EB1FF9" w:rsidRDefault="00EB1FF9" w:rsidP="00EB1FF9">
      <w:r>
        <w:t>Rep. SIMRILL moved that the House recur to the morning hour, which was agreed to.</w:t>
      </w:r>
    </w:p>
    <w:p w:rsidR="00EB1FF9" w:rsidRDefault="00EB1FF9" w:rsidP="00EB1FF9"/>
    <w:p w:rsidR="00EB1FF9" w:rsidRDefault="00EB1FF9" w:rsidP="00EB1FF9">
      <w:pPr>
        <w:keepNext/>
        <w:jc w:val="center"/>
        <w:rPr>
          <w:b/>
        </w:rPr>
      </w:pPr>
      <w:r w:rsidRPr="00EB1FF9">
        <w:rPr>
          <w:b/>
        </w:rPr>
        <w:t>S. 1258--AMENDED AND INTERRUPTED DEBATE</w:t>
      </w:r>
    </w:p>
    <w:p w:rsidR="00EB1FF9" w:rsidRDefault="00EB1FF9" w:rsidP="00EB1FF9">
      <w:pPr>
        <w:keepNext/>
      </w:pPr>
      <w:r>
        <w:t>Debate was resumed on the following Bill, the pending question being the consideration of Amendment No. 1:</w:t>
      </w:r>
    </w:p>
    <w:p w:rsidR="00EB1FF9" w:rsidRDefault="00EB1FF9" w:rsidP="00EB1FF9">
      <w:pPr>
        <w:keepNext/>
      </w:pPr>
      <w:bookmarkStart w:id="161" w:name="include_clip_start_324"/>
      <w:bookmarkEnd w:id="161"/>
    </w:p>
    <w:p w:rsidR="000D6DE9" w:rsidRDefault="00EB1FF9" w:rsidP="00EB1FF9">
      <w:r>
        <w:t xml:space="preserve">S. 1258 --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FOR HIGHWAY CONSTRUCTION AND MAINTENANCE, TO </w:t>
      </w:r>
      <w:r>
        <w:lastRenderedPageBreak/>
        <w:t>PROVIDE THAT THE REVENUES OF SALES, USE, AND CASUAL EXCISE TAXES DERIVED PURSUANT TO SECTIONS 12-36-2620(1) AND 12-36-2640(1) ON THE SALE, USE, OR TITLING OF A MOTOR VEHICLE MUST BE CREDITED TO THE STATE HIGHWAY FUND, AND TO PROVIDE FOR THE DISTRIBUTION OF THOSE FUNDS BY THE DEPARTMENT OF TRANSPORTATION AND THE SOUTH CAROLINA TRANSPORTATION INFRASTRUCTURE BANK.</w:t>
      </w:r>
    </w:p>
    <w:p w:rsidR="000D6DE9" w:rsidRDefault="000D6DE9" w:rsidP="00EB1FF9"/>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3828 . . . . . Tuesday, May 24, 2016</w:t>
      </w:r>
    </w:p>
    <w:p w:rsidR="000D6DE9" w:rsidRDefault="000D6DE9">
      <w:pPr>
        <w:ind w:firstLine="0"/>
        <w:jc w:val="left"/>
      </w:pPr>
    </w:p>
    <w:p w:rsidR="00EB1FF9" w:rsidRPr="00EB3D3F" w:rsidRDefault="00EB1FF9" w:rsidP="00EB1FF9">
      <w:r w:rsidRPr="00EB3D3F">
        <w:t xml:space="preserve">The </w:t>
      </w:r>
      <w:r w:rsidR="00625174">
        <w:t>C</w:t>
      </w:r>
      <w:r w:rsidR="00625174" w:rsidRPr="00EB3D3F">
        <w:t xml:space="preserve">ommittee on </w:t>
      </w:r>
      <w:r w:rsidR="00625174">
        <w:t>W</w:t>
      </w:r>
      <w:r w:rsidR="00625174" w:rsidRPr="00EB3D3F">
        <w:t xml:space="preserve">ays and </w:t>
      </w:r>
      <w:r w:rsidR="00625174">
        <w:t>M</w:t>
      </w:r>
      <w:r w:rsidR="00625174" w:rsidRPr="00EB3D3F">
        <w:t xml:space="preserve">eans </w:t>
      </w:r>
      <w:r w:rsidRPr="00EB3D3F">
        <w:t>proposed the following Amendment No. 1</w:t>
      </w:r>
      <w:r w:rsidR="00625174">
        <w:t xml:space="preserve"> to </w:t>
      </w:r>
      <w:r w:rsidRPr="00EB3D3F">
        <w:t>S. 1258 (COUNCIL\BBM\1258C002.</w:t>
      </w:r>
      <w:r w:rsidR="00625174">
        <w:t xml:space="preserve"> </w:t>
      </w:r>
      <w:r w:rsidRPr="00EB3D3F">
        <w:t>BBM.DG16), which was adopted:</w:t>
      </w:r>
    </w:p>
    <w:p w:rsidR="00EB1FF9" w:rsidRPr="00EB3D3F" w:rsidRDefault="00EB1FF9" w:rsidP="00EB1FF9">
      <w:r w:rsidRPr="00EB3D3F">
        <w:t>Amend the bill, as and if amended, by adding appropriately numbered SECTIONS to read:</w:t>
      </w:r>
    </w:p>
    <w:p w:rsidR="00EB1FF9" w:rsidRPr="00EB1FF9" w:rsidRDefault="00EB1FF9" w:rsidP="00EB1FF9">
      <w:pPr>
        <w:rPr>
          <w:u w:color="000000"/>
        </w:rPr>
      </w:pPr>
      <w:r w:rsidRPr="00EB3D3F">
        <w:t>/</w:t>
      </w:r>
      <w:r w:rsidRPr="00EB3D3F">
        <w:tab/>
        <w:t>SECTION</w:t>
      </w:r>
      <w:r w:rsidRPr="00EB3D3F">
        <w:tab/>
        <w:t>___.</w:t>
      </w:r>
      <w:r w:rsidRPr="00EB3D3F">
        <w:tab/>
        <w:t>A.</w:t>
      </w:r>
      <w:r w:rsidRPr="00EB3D3F">
        <w:tab/>
      </w:r>
      <w:r w:rsidRPr="00EB1FF9">
        <w:rPr>
          <w:u w:color="000000"/>
        </w:rPr>
        <w:t>Section 57</w:t>
      </w:r>
      <w:r w:rsidRPr="00EB1FF9">
        <w:rPr>
          <w:u w:color="000000"/>
        </w:rPr>
        <w:noBreakHyphen/>
        <w:t>1</w:t>
      </w:r>
      <w:r w:rsidRPr="00EB1FF9">
        <w:rPr>
          <w:u w:color="000000"/>
        </w:rPr>
        <w:noBreakHyphen/>
        <w:t>310 through Section 57</w:t>
      </w:r>
      <w:r w:rsidRPr="00EB1FF9">
        <w:rPr>
          <w:u w:color="000000"/>
        </w:rPr>
        <w:noBreakHyphen/>
        <w:t>1</w:t>
      </w:r>
      <w:r w:rsidRPr="00EB1FF9">
        <w:rPr>
          <w:u w:color="000000"/>
        </w:rPr>
        <w:noBreakHyphen/>
        <w:t>340 of the 1976 Code, all as last amended by Act 114 of 2007, are further amended to read:</w:t>
      </w:r>
    </w:p>
    <w:p w:rsidR="00EB1FF9" w:rsidRPr="00EB1FF9" w:rsidRDefault="00EB1FF9" w:rsidP="00EB1FF9">
      <w:pPr>
        <w:rPr>
          <w:u w:color="000000"/>
        </w:rPr>
      </w:pPr>
      <w:r w:rsidRPr="00EB1FF9">
        <w:rPr>
          <w:u w:color="000000"/>
        </w:rPr>
        <w:tab/>
        <w:t>“Section 57</w:t>
      </w:r>
      <w:r w:rsidRPr="00EB1FF9">
        <w:rPr>
          <w:u w:color="000000"/>
        </w:rPr>
        <w:noBreakHyphen/>
        <w:t>1</w:t>
      </w:r>
      <w:r w:rsidRPr="00EB1FF9">
        <w:rPr>
          <w:u w:color="000000"/>
        </w:rPr>
        <w:noBreakHyphen/>
        <w:t>310.</w:t>
      </w:r>
      <w:r w:rsidRPr="00EB1FF9">
        <w:rPr>
          <w:u w:color="000000"/>
        </w:rPr>
        <w:tab/>
        <w:t>(A)</w:t>
      </w:r>
      <w:r w:rsidRPr="00EB1FF9">
        <w:rPr>
          <w:u w:color="000000"/>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w:t>
      </w:r>
      <w:r w:rsidRPr="00EB1FF9">
        <w:rPr>
          <w:strike/>
          <w:u w:color="000000"/>
        </w:rPr>
        <w:t>elected by the delegations of the congressional district</w:t>
      </w:r>
      <w:r w:rsidRPr="00EB1FF9">
        <w:rPr>
          <w:u w:color="000000"/>
        </w:rPr>
        <w:t xml:space="preserve"> and one member </w:t>
      </w:r>
      <w:r w:rsidRPr="00EB1FF9">
        <w:rPr>
          <w:strike/>
          <w:u w:color="000000"/>
        </w:rPr>
        <w:t>appointed by the Governor</w:t>
      </w:r>
      <w:r w:rsidRPr="00EB1FF9">
        <w:rPr>
          <w:u w:color="000000"/>
        </w:rPr>
        <w:t xml:space="preserve"> from the State at large</w:t>
      </w:r>
      <w:r w:rsidRPr="00EB1FF9">
        <w:rPr>
          <w:u w:val="single" w:color="000000"/>
        </w:rPr>
        <w:t>, all appointed by the Governor, upon the advice and consent of the General Assembly</w:t>
      </w:r>
      <w:r w:rsidRPr="00EB1FF9">
        <w:rPr>
          <w:u w:color="000000"/>
        </w:rPr>
        <w:t xml:space="preserve">. </w:t>
      </w:r>
      <w:r w:rsidRPr="00EB1FF9">
        <w:rPr>
          <w:strike/>
          <w:u w:color="000000"/>
        </w:rPr>
        <w:t>Such elections or appointment, as the case may be,</w:t>
      </w:r>
      <w:r w:rsidRPr="00EB1FF9">
        <w:rPr>
          <w:u w:color="000000"/>
        </w:rPr>
        <w:t xml:space="preserve"> </w:t>
      </w:r>
      <w:r w:rsidRPr="00EB3D3F">
        <w:rPr>
          <w:u w:val="single"/>
        </w:rPr>
        <w:t>In making appointments to the commission, the Governor</w:t>
      </w:r>
      <w:r w:rsidRPr="00EB3D3F">
        <w:t xml:space="preserve"> </w:t>
      </w:r>
      <w:r w:rsidRPr="00EB1FF9">
        <w:rPr>
          <w:u w:color="000000"/>
        </w:rPr>
        <w:t>shall take into account race</w:t>
      </w:r>
      <w:r w:rsidRPr="00EB3D3F">
        <w:rPr>
          <w:u w:val="single"/>
        </w:rPr>
        <w:t>,</w:t>
      </w:r>
      <w:r w:rsidRPr="00EB1FF9">
        <w:rPr>
          <w:u w:color="000000"/>
        </w:rPr>
        <w:t xml:space="preserve"> </w:t>
      </w:r>
      <w:r w:rsidRPr="00EB1FF9">
        <w:rPr>
          <w:strike/>
          <w:u w:color="000000"/>
        </w:rPr>
        <w:t>and</w:t>
      </w:r>
      <w:r w:rsidRPr="00EB1FF9">
        <w:rPr>
          <w:u w:color="000000"/>
        </w:rPr>
        <w:t xml:space="preserve"> gender</w:t>
      </w:r>
      <w:r w:rsidRPr="00EB3D3F">
        <w:rPr>
          <w:u w:val="single"/>
        </w:rPr>
        <w:t>, and other demographic factors, such as residence in rural or urban areas,</w:t>
      </w:r>
      <w:r w:rsidRPr="00EB1FF9">
        <w:rPr>
          <w:u w:color="000000"/>
        </w:rPr>
        <w:t xml:space="preserve"> so as to represent, to the greatest extent possible, all segments of the population of the State; however, consideration of these factors in making an appointment </w:t>
      </w:r>
      <w:r w:rsidRPr="00EB1FF9">
        <w:rPr>
          <w:strike/>
          <w:u w:color="000000"/>
        </w:rPr>
        <w:t>or in an election</w:t>
      </w:r>
      <w:r w:rsidRPr="00EB1FF9">
        <w:rPr>
          <w:u w:color="000000"/>
        </w:rPr>
        <w:t xml:space="preserve"> in no way creates a cause of action or basis for an employee grievance for a person appointed </w:t>
      </w:r>
      <w:r w:rsidRPr="00EB1FF9">
        <w:rPr>
          <w:strike/>
          <w:u w:color="000000"/>
        </w:rPr>
        <w:t>or elected</w:t>
      </w:r>
      <w:r w:rsidRPr="00EB1FF9">
        <w:rPr>
          <w:u w:color="000000"/>
        </w:rPr>
        <w:t xml:space="preserve"> or for a person who fails to be appointed.</w:t>
      </w:r>
    </w:p>
    <w:p w:rsidR="00EB1FF9" w:rsidRPr="00EB1FF9" w:rsidRDefault="00EB1FF9" w:rsidP="00EB1FF9">
      <w:pPr>
        <w:rPr>
          <w:u w:color="000000"/>
        </w:rPr>
      </w:pPr>
      <w:r w:rsidRPr="00EB1FF9">
        <w:rPr>
          <w:u w:color="000000"/>
        </w:rPr>
        <w:lastRenderedPageBreak/>
        <w:tab/>
        <w:t>(B)</w:t>
      </w:r>
      <w:r w:rsidRPr="00EB1FF9">
        <w:rPr>
          <w:strike/>
          <w:u w:color="000000"/>
        </w:rPr>
        <w:t>(1)</w:t>
      </w:r>
      <w:r w:rsidRPr="00EB1FF9">
        <w:rPr>
          <w:u w:color="000000"/>
        </w:rPr>
        <w:tab/>
      </w:r>
      <w:r w:rsidRPr="00EB1FF9">
        <w:rPr>
          <w:strike/>
          <w:u w:color="000000"/>
        </w:rPr>
        <w:t>Candidates for election to the commission must be screened by the Joint Transportation Review Committee, as provided in Article 7 of this chapter, and determined to meet the qualifications contained in subsection (C) in order to be eligible for election</w:t>
      </w:r>
      <w:r w:rsidRPr="00EB1FF9">
        <w:rPr>
          <w:u w:color="000000"/>
        </w:rPr>
        <w:t>.</w:t>
      </w:r>
    </w:p>
    <w:p w:rsidR="00EB1FF9" w:rsidRPr="00EB1FF9" w:rsidRDefault="00EB1FF9" w:rsidP="00EB1FF9">
      <w:pPr>
        <w:rPr>
          <w:u w:color="000000"/>
        </w:rPr>
      </w:pPr>
      <w:r w:rsidRPr="00EB1FF9">
        <w:rPr>
          <w:u w:color="000000"/>
        </w:rPr>
        <w:tab/>
      </w:r>
      <w:r w:rsidRPr="00EB1FF9">
        <w:rPr>
          <w:u w:color="000000"/>
        </w:rPr>
        <w:tab/>
      </w:r>
      <w:r w:rsidRPr="00EB1FF9">
        <w:rPr>
          <w:strike/>
          <w:u w:color="000000"/>
        </w:rPr>
        <w:t>(2)</w:t>
      </w:r>
      <w:r w:rsidRPr="00EB1FF9">
        <w:rPr>
          <w:u w:color="000000"/>
        </w:rPr>
        <w:tab/>
      </w:r>
      <w:r w:rsidRPr="00EB1FF9">
        <w:rPr>
          <w:strike/>
          <w:u w:color="000000"/>
        </w:rPr>
        <w:t>The at</w:t>
      </w:r>
      <w:r w:rsidRPr="00EB1FF9">
        <w:rPr>
          <w:strike/>
          <w:u w:color="000000"/>
        </w:rPr>
        <w:noBreakHyphen/>
        <w:t>large appointment made by the Governor must be transmitted to the Joint Transportation Review Committee. The Joint Transportation Review Committee must determine whether the at</w:t>
      </w:r>
      <w:r w:rsidRPr="00EB1FF9">
        <w:rPr>
          <w:strike/>
          <w:u w:color="000000"/>
        </w:rPr>
        <w:noBreakHyphen/>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r w:rsidRPr="00EB1FF9">
        <w:rPr>
          <w:u w:color="000000"/>
        </w:rPr>
        <w:t xml:space="preserve">  </w:t>
      </w:r>
    </w:p>
    <w:p w:rsidR="00EB1FF9" w:rsidRPr="00EB1FF9" w:rsidRDefault="00EB1FF9" w:rsidP="00EB1FF9">
      <w:pPr>
        <w:rPr>
          <w:u w:color="000000"/>
        </w:rPr>
      </w:pPr>
      <w:r w:rsidRPr="00EB1FF9">
        <w:rPr>
          <w:u w:color="000000"/>
        </w:rPr>
        <w:tab/>
      </w:r>
      <w:r w:rsidRPr="00EB1FF9">
        <w:rPr>
          <w:strike/>
          <w:u w:color="000000"/>
        </w:rPr>
        <w:t>(C)</w:t>
      </w:r>
      <w:r w:rsidRPr="00EB1FF9">
        <w:rPr>
          <w:u w:color="000000"/>
        </w:rPr>
        <w:tab/>
        <w:t>The qualifications that each commission member must possess, include, but are not limited to:</w:t>
      </w:r>
    </w:p>
    <w:p w:rsidR="00EB1FF9" w:rsidRPr="00EB1FF9" w:rsidRDefault="00EB1FF9" w:rsidP="00EB1FF9">
      <w:pPr>
        <w:rPr>
          <w:u w:color="000000"/>
        </w:rPr>
      </w:pPr>
      <w:r w:rsidRPr="00EB1FF9">
        <w:rPr>
          <w:u w:color="000000"/>
        </w:rPr>
        <w:tab/>
      </w:r>
      <w:r w:rsidRPr="00EB1FF9">
        <w:rPr>
          <w:u w:color="000000"/>
        </w:rPr>
        <w:tab/>
        <w:t>(1)</w:t>
      </w:r>
      <w:r w:rsidRPr="00EB1FF9">
        <w:rPr>
          <w:u w:color="000000"/>
        </w:rPr>
        <w:tab/>
        <w:t>a baccalaureate or more advanced degree from:</w:t>
      </w:r>
    </w:p>
    <w:p w:rsidR="000D6DE9" w:rsidRDefault="000D6DE9">
      <w:pPr>
        <w:ind w:firstLine="0"/>
        <w:jc w:val="left"/>
        <w:rPr>
          <w:u w:color="000000"/>
        </w:rPr>
      </w:pPr>
    </w:p>
    <w:p w:rsidR="000D6DE9" w:rsidRDefault="000D6DE9" w:rsidP="00EB1FF9">
      <w:pPr>
        <w:rPr>
          <w:u w:color="000000"/>
        </w:rPr>
      </w:pPr>
    </w:p>
    <w:p w:rsidR="000D6DE9" w:rsidRDefault="000D6DE9" w:rsidP="00EB1FF9">
      <w:pPr>
        <w:rPr>
          <w:u w:color="000000"/>
        </w:rPr>
      </w:pPr>
    </w:p>
    <w:p w:rsidR="000D6DE9" w:rsidRPr="000D6DE9" w:rsidRDefault="000D6DE9" w:rsidP="000D6DE9">
      <w:pPr>
        <w:jc w:val="right"/>
        <w:rPr>
          <w:b/>
        </w:rPr>
      </w:pPr>
      <w:r w:rsidRPr="000D6DE9">
        <w:rPr>
          <w:b/>
        </w:rPr>
        <w:t>Printed Page 3829 . . . . . Tuesday, May 24, 2016</w:t>
      </w:r>
    </w:p>
    <w:p w:rsidR="000D6DE9" w:rsidRDefault="000D6DE9">
      <w:pPr>
        <w:ind w:firstLine="0"/>
        <w:jc w:val="left"/>
        <w:rPr>
          <w:u w:color="000000"/>
        </w:rPr>
      </w:pPr>
    </w:p>
    <w:p w:rsidR="00EB1FF9" w:rsidRPr="00EB1FF9" w:rsidRDefault="00EB1FF9" w:rsidP="00EB1FF9">
      <w:pPr>
        <w:rPr>
          <w:u w:color="000000"/>
        </w:rPr>
      </w:pPr>
      <w:r w:rsidRPr="00EB1FF9">
        <w:rPr>
          <w:u w:color="000000"/>
        </w:rPr>
        <w:tab/>
      </w:r>
      <w:r w:rsidRPr="00EB1FF9">
        <w:rPr>
          <w:u w:color="000000"/>
        </w:rPr>
        <w:tab/>
      </w:r>
      <w:r w:rsidRPr="00EB1FF9">
        <w:rPr>
          <w:u w:color="000000"/>
        </w:rPr>
        <w:tab/>
        <w:t>(a)</w:t>
      </w:r>
      <w:r w:rsidRPr="00EB1FF9">
        <w:rPr>
          <w:u w:color="000000"/>
        </w:rPr>
        <w:tab/>
        <w:t>a recognized institution of higher learning requiring face</w:t>
      </w:r>
      <w:r w:rsidRPr="00EB1FF9">
        <w:rPr>
          <w:u w:color="000000"/>
        </w:rPr>
        <w:noBreakHyphen/>
        <w:t>to</w:t>
      </w:r>
      <w:r w:rsidRPr="00EB1FF9">
        <w:rPr>
          <w:u w:color="000000"/>
        </w:rPr>
        <w:noBreakHyphen/>
        <w:t>face contact between its students and instructors prior to completion of the academic program;</w:t>
      </w:r>
    </w:p>
    <w:p w:rsidR="00EB1FF9" w:rsidRPr="00EB1FF9" w:rsidRDefault="00EB1FF9" w:rsidP="00EB1FF9">
      <w:pPr>
        <w:rPr>
          <w:u w:color="000000"/>
        </w:rPr>
      </w:pPr>
      <w:r w:rsidRPr="00EB1FF9">
        <w:rPr>
          <w:u w:color="000000"/>
        </w:rPr>
        <w:tab/>
      </w:r>
      <w:r w:rsidRPr="00EB1FF9">
        <w:rPr>
          <w:u w:color="000000"/>
        </w:rPr>
        <w:tab/>
      </w:r>
      <w:r w:rsidRPr="00EB1FF9">
        <w:rPr>
          <w:u w:color="000000"/>
        </w:rPr>
        <w:tab/>
        <w:t>(b)</w:t>
      </w:r>
      <w:r w:rsidRPr="00EB1FF9">
        <w:rPr>
          <w:u w:color="000000"/>
        </w:rPr>
        <w:tab/>
        <w:t>an institution of higher learning that has been accredited by a regional or national accrediting body; or</w:t>
      </w:r>
    </w:p>
    <w:p w:rsidR="00EB1FF9" w:rsidRPr="00EB1FF9" w:rsidRDefault="00EB1FF9" w:rsidP="00EB1FF9">
      <w:pPr>
        <w:rPr>
          <w:u w:color="000000"/>
        </w:rPr>
      </w:pPr>
      <w:r w:rsidRPr="00EB1FF9">
        <w:rPr>
          <w:u w:color="000000"/>
        </w:rPr>
        <w:tab/>
      </w:r>
      <w:r w:rsidRPr="00EB1FF9">
        <w:rPr>
          <w:u w:color="000000"/>
        </w:rPr>
        <w:tab/>
      </w:r>
      <w:r w:rsidRPr="00EB1FF9">
        <w:rPr>
          <w:u w:color="000000"/>
        </w:rPr>
        <w:tab/>
        <w:t>(c)</w:t>
      </w:r>
      <w:r w:rsidRPr="00EB1FF9">
        <w:rPr>
          <w:u w:color="000000"/>
        </w:rPr>
        <w:tab/>
        <w:t>an institution of higher learning chartered before 1962; or</w:t>
      </w:r>
    </w:p>
    <w:p w:rsidR="00EB1FF9" w:rsidRPr="00EB1FF9" w:rsidRDefault="00EB1FF9" w:rsidP="00EB1FF9">
      <w:pPr>
        <w:rPr>
          <w:u w:color="000000"/>
        </w:rPr>
      </w:pPr>
      <w:r w:rsidRPr="00EB1FF9">
        <w:rPr>
          <w:u w:color="000000"/>
        </w:rPr>
        <w:tab/>
      </w:r>
      <w:r w:rsidRPr="00EB1FF9">
        <w:rPr>
          <w:u w:color="000000"/>
        </w:rPr>
        <w:tab/>
        <w:t>(2)</w:t>
      </w:r>
      <w:r w:rsidRPr="00EB1FF9">
        <w:rPr>
          <w:u w:color="000000"/>
        </w:rPr>
        <w:tab/>
        <w:t>a background of at least five years in any combination of the following fields of expertise:</w:t>
      </w:r>
    </w:p>
    <w:p w:rsidR="00EB1FF9" w:rsidRPr="00EB1FF9" w:rsidRDefault="00EB1FF9" w:rsidP="00EB1FF9">
      <w:pPr>
        <w:rPr>
          <w:u w:color="000000"/>
        </w:rPr>
      </w:pPr>
      <w:r w:rsidRPr="00EB1FF9">
        <w:rPr>
          <w:u w:color="000000"/>
        </w:rPr>
        <w:tab/>
      </w:r>
      <w:r w:rsidRPr="00EB1FF9">
        <w:rPr>
          <w:u w:color="000000"/>
        </w:rPr>
        <w:tab/>
      </w:r>
      <w:r w:rsidRPr="00EB1FF9">
        <w:rPr>
          <w:u w:color="000000"/>
        </w:rPr>
        <w:tab/>
        <w:t>(a)</w:t>
      </w:r>
      <w:r w:rsidRPr="00EB1FF9">
        <w:rPr>
          <w:u w:color="000000"/>
        </w:rPr>
        <w:tab/>
        <w:t>transportation;</w:t>
      </w:r>
    </w:p>
    <w:p w:rsidR="00EB1FF9" w:rsidRPr="00EB1FF9" w:rsidRDefault="00EB1FF9" w:rsidP="00EB1FF9">
      <w:pPr>
        <w:rPr>
          <w:u w:color="000000"/>
        </w:rPr>
      </w:pPr>
      <w:r w:rsidRPr="00EB1FF9">
        <w:rPr>
          <w:u w:color="000000"/>
        </w:rPr>
        <w:tab/>
      </w:r>
      <w:r w:rsidRPr="00EB1FF9">
        <w:rPr>
          <w:u w:color="000000"/>
        </w:rPr>
        <w:tab/>
      </w:r>
      <w:r w:rsidRPr="00EB1FF9">
        <w:rPr>
          <w:u w:color="000000"/>
        </w:rPr>
        <w:tab/>
        <w:t>(b)</w:t>
      </w:r>
      <w:r w:rsidRPr="00EB1FF9">
        <w:rPr>
          <w:u w:color="000000"/>
        </w:rPr>
        <w:tab/>
        <w:t>construction;</w:t>
      </w:r>
    </w:p>
    <w:p w:rsidR="00EB1FF9" w:rsidRPr="00EB1FF9" w:rsidRDefault="00EB1FF9" w:rsidP="00EB1FF9">
      <w:pPr>
        <w:rPr>
          <w:u w:color="000000"/>
        </w:rPr>
      </w:pPr>
      <w:r w:rsidRPr="00EB1FF9">
        <w:rPr>
          <w:u w:color="000000"/>
        </w:rPr>
        <w:tab/>
      </w:r>
      <w:r w:rsidRPr="00EB1FF9">
        <w:rPr>
          <w:u w:color="000000"/>
        </w:rPr>
        <w:tab/>
      </w:r>
      <w:r w:rsidRPr="00EB1FF9">
        <w:rPr>
          <w:u w:color="000000"/>
        </w:rPr>
        <w:tab/>
        <w:t>(c)</w:t>
      </w:r>
      <w:r w:rsidRPr="00EB1FF9">
        <w:rPr>
          <w:u w:color="000000"/>
        </w:rPr>
        <w:tab/>
        <w:t>finance;</w:t>
      </w:r>
    </w:p>
    <w:p w:rsidR="00EB1FF9" w:rsidRPr="00EB1FF9" w:rsidRDefault="00EB1FF9" w:rsidP="00EB1FF9">
      <w:pPr>
        <w:rPr>
          <w:u w:color="000000"/>
        </w:rPr>
      </w:pPr>
      <w:r w:rsidRPr="00EB1FF9">
        <w:rPr>
          <w:u w:color="000000"/>
        </w:rPr>
        <w:tab/>
      </w:r>
      <w:r w:rsidRPr="00EB1FF9">
        <w:rPr>
          <w:u w:color="000000"/>
        </w:rPr>
        <w:tab/>
      </w:r>
      <w:r w:rsidRPr="00EB1FF9">
        <w:rPr>
          <w:u w:color="000000"/>
        </w:rPr>
        <w:tab/>
        <w:t>(d)</w:t>
      </w:r>
      <w:r w:rsidRPr="00EB1FF9">
        <w:rPr>
          <w:u w:color="000000"/>
        </w:rPr>
        <w:tab/>
        <w:t>law;</w:t>
      </w:r>
    </w:p>
    <w:p w:rsidR="00EB1FF9" w:rsidRPr="00EB1FF9" w:rsidRDefault="00EB1FF9" w:rsidP="00EB1FF9">
      <w:pPr>
        <w:rPr>
          <w:u w:color="000000"/>
        </w:rPr>
      </w:pPr>
      <w:r w:rsidRPr="00EB1FF9">
        <w:rPr>
          <w:u w:color="000000"/>
        </w:rPr>
        <w:tab/>
      </w:r>
      <w:r w:rsidRPr="00EB1FF9">
        <w:rPr>
          <w:u w:color="000000"/>
        </w:rPr>
        <w:tab/>
      </w:r>
      <w:r w:rsidRPr="00EB1FF9">
        <w:rPr>
          <w:u w:color="000000"/>
        </w:rPr>
        <w:tab/>
        <w:t>(e)</w:t>
      </w:r>
      <w:r w:rsidRPr="00EB1FF9">
        <w:rPr>
          <w:u w:color="000000"/>
        </w:rPr>
        <w:tab/>
        <w:t>environmental issues;</w:t>
      </w:r>
    </w:p>
    <w:p w:rsidR="00EB1FF9" w:rsidRPr="00EB1FF9" w:rsidRDefault="00EB1FF9" w:rsidP="00EB1FF9">
      <w:pPr>
        <w:rPr>
          <w:u w:color="000000"/>
        </w:rPr>
      </w:pPr>
      <w:r w:rsidRPr="00EB1FF9">
        <w:rPr>
          <w:u w:color="000000"/>
        </w:rPr>
        <w:tab/>
      </w:r>
      <w:r w:rsidRPr="00EB1FF9">
        <w:rPr>
          <w:u w:color="000000"/>
        </w:rPr>
        <w:tab/>
      </w:r>
      <w:r w:rsidRPr="00EB1FF9">
        <w:rPr>
          <w:u w:color="000000"/>
        </w:rPr>
        <w:tab/>
        <w:t>(f)</w:t>
      </w:r>
      <w:r w:rsidRPr="00EB1FF9">
        <w:rPr>
          <w:u w:color="000000"/>
        </w:rPr>
        <w:tab/>
        <w:t>management; or</w:t>
      </w:r>
    </w:p>
    <w:p w:rsidR="00EB1FF9" w:rsidRPr="00EB1FF9" w:rsidRDefault="00EB1FF9" w:rsidP="00EB1FF9">
      <w:pPr>
        <w:rPr>
          <w:u w:color="000000"/>
        </w:rPr>
      </w:pPr>
      <w:r w:rsidRPr="00EB1FF9">
        <w:rPr>
          <w:u w:color="000000"/>
        </w:rPr>
        <w:tab/>
      </w:r>
      <w:r w:rsidRPr="00EB1FF9">
        <w:rPr>
          <w:u w:color="000000"/>
        </w:rPr>
        <w:tab/>
      </w:r>
      <w:r w:rsidRPr="00EB1FF9">
        <w:rPr>
          <w:u w:color="000000"/>
        </w:rPr>
        <w:tab/>
        <w:t>(g)</w:t>
      </w:r>
      <w:r w:rsidRPr="00EB1FF9">
        <w:rPr>
          <w:u w:color="000000"/>
        </w:rPr>
        <w:tab/>
        <w:t>engineering.</w:t>
      </w:r>
    </w:p>
    <w:p w:rsidR="00EB1FF9" w:rsidRPr="00EB1FF9" w:rsidRDefault="00EB1FF9" w:rsidP="00EB1FF9">
      <w:pPr>
        <w:rPr>
          <w:u w:color="000000"/>
        </w:rPr>
      </w:pPr>
      <w:r w:rsidRPr="00EB1FF9">
        <w:rPr>
          <w:u w:color="000000"/>
        </w:rPr>
        <w:tab/>
      </w:r>
      <w:r w:rsidRPr="00EB1FF9">
        <w:rPr>
          <w:strike/>
          <w:u w:color="000000"/>
        </w:rPr>
        <w:t>(D)</w:t>
      </w:r>
      <w:r w:rsidRPr="00EB1FF9">
        <w:rPr>
          <w:u w:val="single" w:color="000000"/>
        </w:rPr>
        <w:t>(C)</w:t>
      </w:r>
      <w:r w:rsidRPr="00EB1FF9">
        <w:rPr>
          <w:u w:color="000000"/>
        </w:rPr>
        <w:tab/>
      </w:r>
      <w:r w:rsidRPr="00EB1FF9">
        <w:rPr>
          <w:strike/>
          <w:u w:color="000000"/>
        </w:rPr>
        <w:t>No</w:t>
      </w:r>
      <w:r w:rsidRPr="00EB1FF9">
        <w:rPr>
          <w:u w:color="000000"/>
        </w:rPr>
        <w:t xml:space="preserve"> </w:t>
      </w:r>
      <w:r w:rsidRPr="00EB1FF9">
        <w:rPr>
          <w:u w:val="single" w:color="000000"/>
        </w:rPr>
        <w:t>A</w:t>
      </w:r>
      <w:r w:rsidRPr="00EB1FF9">
        <w:rPr>
          <w:u w:color="000000"/>
        </w:rPr>
        <w:t xml:space="preserve"> member of the General Assembly or member of his immediate family </w:t>
      </w:r>
      <w:r w:rsidRPr="00EB1FF9">
        <w:rPr>
          <w:strike/>
          <w:u w:color="000000"/>
        </w:rPr>
        <w:t>shall</w:t>
      </w:r>
      <w:r w:rsidRPr="00EB1FF9">
        <w:rPr>
          <w:u w:color="000000"/>
        </w:rPr>
        <w:t xml:space="preserve"> </w:t>
      </w:r>
      <w:r w:rsidRPr="00EB1FF9">
        <w:rPr>
          <w:u w:val="single" w:color="000000"/>
        </w:rPr>
        <w:t>may not</w:t>
      </w:r>
      <w:r w:rsidRPr="00EB1FF9">
        <w:rPr>
          <w:u w:color="000000"/>
        </w:rPr>
        <w:t xml:space="preserve"> be </w:t>
      </w:r>
      <w:r w:rsidRPr="00EB1FF9">
        <w:rPr>
          <w:strike/>
          <w:u w:color="000000"/>
        </w:rPr>
        <w:t>elected or</w:t>
      </w:r>
      <w:r w:rsidRPr="00EB1FF9">
        <w:rPr>
          <w:u w:color="000000"/>
        </w:rPr>
        <w:t xml:space="preserve"> appointed to the commission while the member is serving in the General Assembly; nor shall a member of the General Assembly or a member of his immediate family be </w:t>
      </w:r>
      <w:r w:rsidRPr="00EB1FF9">
        <w:rPr>
          <w:strike/>
          <w:u w:color="000000"/>
        </w:rPr>
        <w:t>elected or</w:t>
      </w:r>
      <w:r w:rsidRPr="00EB1FF9">
        <w:rPr>
          <w:u w:color="000000"/>
        </w:rPr>
        <w:t xml:space="preserve"> appointed to the commission for a period of four years after the member either:</w:t>
      </w:r>
    </w:p>
    <w:p w:rsidR="00EB1FF9" w:rsidRPr="00EB1FF9" w:rsidRDefault="00EB1FF9" w:rsidP="00EB1FF9">
      <w:pPr>
        <w:rPr>
          <w:u w:color="000000"/>
        </w:rPr>
      </w:pPr>
      <w:r w:rsidRPr="00EB1FF9">
        <w:rPr>
          <w:u w:color="000000"/>
        </w:rPr>
        <w:lastRenderedPageBreak/>
        <w:tab/>
      </w:r>
      <w:r w:rsidRPr="00EB1FF9">
        <w:rPr>
          <w:u w:color="000000"/>
        </w:rPr>
        <w:tab/>
        <w:t>(1)</w:t>
      </w:r>
      <w:r w:rsidRPr="00EB1FF9">
        <w:rPr>
          <w:u w:color="000000"/>
        </w:rPr>
        <w:tab/>
        <w:t>ceases to be a member of the General Assembly; or</w:t>
      </w:r>
    </w:p>
    <w:p w:rsidR="00EB1FF9" w:rsidRPr="00EB1FF9" w:rsidRDefault="00EB1FF9" w:rsidP="00EB1FF9">
      <w:pPr>
        <w:rPr>
          <w:u w:color="000000"/>
        </w:rPr>
      </w:pPr>
      <w:r w:rsidRPr="00EB1FF9">
        <w:rPr>
          <w:u w:color="000000"/>
        </w:rPr>
        <w:tab/>
      </w:r>
      <w:r w:rsidRPr="00EB1FF9">
        <w:rPr>
          <w:u w:color="000000"/>
        </w:rPr>
        <w:tab/>
        <w:t>(2)</w:t>
      </w:r>
      <w:r w:rsidRPr="00EB1FF9">
        <w:rPr>
          <w:u w:color="000000"/>
        </w:rPr>
        <w:tab/>
        <w:t>fails to file for election to the General Assembly in accordance with Section 7</w:t>
      </w:r>
      <w:r w:rsidRPr="00EB1FF9">
        <w:rPr>
          <w:u w:color="000000"/>
        </w:rPr>
        <w:noBreakHyphen/>
        <w:t>11</w:t>
      </w:r>
      <w:r w:rsidRPr="00EB1FF9">
        <w:rPr>
          <w:u w:color="000000"/>
        </w:rPr>
        <w:noBreakHyphen/>
        <w:t>15.</w:t>
      </w:r>
    </w:p>
    <w:p w:rsidR="00EB1FF9" w:rsidRPr="00EB1FF9" w:rsidRDefault="00EB1FF9" w:rsidP="00EB1FF9">
      <w:pPr>
        <w:rPr>
          <w:strike/>
          <w:u w:color="000000"/>
        </w:rPr>
      </w:pPr>
      <w:r w:rsidRPr="00EB1FF9">
        <w:rPr>
          <w:u w:color="000000"/>
        </w:rPr>
        <w:tab/>
        <w:t>Section 57</w:t>
      </w:r>
      <w:r w:rsidRPr="00EB1FF9">
        <w:rPr>
          <w:u w:color="000000"/>
        </w:rPr>
        <w:noBreakHyphen/>
        <w:t>1</w:t>
      </w:r>
      <w:r w:rsidRPr="00EB1FF9">
        <w:rPr>
          <w:u w:color="000000"/>
        </w:rPr>
        <w:noBreakHyphen/>
        <w:t>320.</w:t>
      </w:r>
      <w:r w:rsidRPr="00EB1FF9">
        <w:rPr>
          <w:u w:color="000000"/>
        </w:rPr>
        <w:tab/>
      </w:r>
      <w:r w:rsidRPr="00EB1FF9">
        <w:rPr>
          <w:strike/>
          <w:u w:color="000000"/>
        </w:rPr>
        <w:t>(A)</w:t>
      </w:r>
      <w:r w:rsidRPr="00EB1FF9">
        <w:rPr>
          <w:u w:color="000000"/>
        </w:rPr>
        <w:tab/>
      </w:r>
      <w:r w:rsidRPr="00EB1FF9">
        <w:rPr>
          <w:strike/>
          <w:u w:color="000000"/>
        </w:rPr>
        <w:t>A county that is divided among two or more Department of Transportation districts, for purposes of electing a commission member, is deemed to be considered in the district which contains the largest number of residents from that county.</w:t>
      </w:r>
    </w:p>
    <w:p w:rsidR="00EB1FF9" w:rsidRPr="00EB1FF9" w:rsidRDefault="00EB1FF9" w:rsidP="00EB1FF9">
      <w:pPr>
        <w:rPr>
          <w:u w:color="000000"/>
        </w:rPr>
      </w:pPr>
      <w:r w:rsidRPr="00EB1FF9">
        <w:rPr>
          <w:u w:color="000000"/>
        </w:rPr>
        <w:tab/>
      </w:r>
      <w:r w:rsidRPr="00EB1FF9">
        <w:rPr>
          <w:strike/>
          <w:u w:color="000000"/>
        </w:rPr>
        <w:t>(B)</w:t>
      </w:r>
      <w:r w:rsidRPr="00EB1FF9">
        <w:rPr>
          <w:u w:color="000000"/>
        </w:rPr>
        <w:tab/>
      </w:r>
      <w:r w:rsidRPr="00EB1FF9">
        <w:rPr>
          <w:strike/>
          <w:u w:color="000000"/>
        </w:rPr>
        <w:t>No</w:t>
      </w:r>
      <w:r w:rsidRPr="00EB1FF9">
        <w:rPr>
          <w:u w:color="000000"/>
        </w:rPr>
        <w:t xml:space="preserve"> </w:t>
      </w:r>
      <w:r w:rsidRPr="00EB1FF9">
        <w:rPr>
          <w:u w:val="single" w:color="000000"/>
        </w:rPr>
        <w:t>A</w:t>
      </w:r>
      <w:r w:rsidRPr="00EB1FF9">
        <w:rPr>
          <w:u w:color="000000"/>
        </w:rPr>
        <w:t xml:space="preserve"> county within a Department of Transportation district </w:t>
      </w:r>
      <w:r w:rsidRPr="00EB1FF9">
        <w:rPr>
          <w:strike/>
          <w:u w:color="000000"/>
        </w:rPr>
        <w:t>shall</w:t>
      </w:r>
      <w:r w:rsidRPr="00EB1FF9">
        <w:rPr>
          <w:u w:color="000000"/>
        </w:rPr>
        <w:t xml:space="preserve"> </w:t>
      </w:r>
      <w:r w:rsidRPr="00EB1FF9">
        <w:rPr>
          <w:u w:val="single" w:color="000000"/>
        </w:rPr>
        <w:t>may not</w:t>
      </w:r>
      <w:r w:rsidRPr="00EB1FF9">
        <w:rPr>
          <w:u w:color="000000"/>
        </w:rPr>
        <w:t xml:space="preserve"> have a resident commission member for more than </w:t>
      </w:r>
      <w:r w:rsidRPr="00EB1FF9">
        <w:rPr>
          <w:strike/>
          <w:u w:color="000000"/>
        </w:rPr>
        <w:t>one consecutive term</w:t>
      </w:r>
      <w:r w:rsidRPr="00EB1FF9">
        <w:rPr>
          <w:u w:color="000000"/>
        </w:rPr>
        <w:t xml:space="preserve"> </w:t>
      </w:r>
      <w:r w:rsidRPr="00EB1FF9">
        <w:rPr>
          <w:u w:val="single" w:color="000000"/>
        </w:rPr>
        <w:t>twelve consecutive years</w:t>
      </w:r>
      <w:r w:rsidRPr="00EB1FF9">
        <w:rPr>
          <w:u w:color="000000"/>
        </w:rPr>
        <w:t xml:space="preserve"> and in no event shall any two persons from the same county serve as a commission member simultaneously except as provided hereinafter.</w:t>
      </w:r>
    </w:p>
    <w:p w:rsidR="000D6DE9" w:rsidRDefault="00EB1FF9" w:rsidP="00EB1FF9">
      <w:pPr>
        <w:rPr>
          <w:strike/>
          <w:u w:color="000000"/>
        </w:rPr>
      </w:pPr>
      <w:r w:rsidRPr="00EB1FF9">
        <w:rPr>
          <w:u w:color="000000"/>
        </w:rPr>
        <w:tab/>
      </w:r>
      <w:r w:rsidRPr="00EB1FF9">
        <w:rPr>
          <w:strike/>
          <w:u w:color="000000"/>
        </w:rPr>
        <w:t>Section 57</w:t>
      </w:r>
      <w:r w:rsidRPr="00EB1FF9">
        <w:rPr>
          <w:strike/>
          <w:u w:color="000000"/>
        </w:rPr>
        <w:noBreakHyphen/>
        <w:t>1</w:t>
      </w:r>
      <w:r w:rsidRPr="00EB1FF9">
        <w:rPr>
          <w:strike/>
          <w:u w:color="000000"/>
        </w:rPr>
        <w:noBreakHyphen/>
        <w:t>325.</w:t>
      </w:r>
      <w:r w:rsidRPr="00EB1FF9">
        <w:rPr>
          <w:u w:color="000000"/>
        </w:rPr>
        <w:tab/>
      </w:r>
      <w:r w:rsidRPr="00EB1FF9">
        <w:rPr>
          <w:strike/>
          <w:u w:color="000000"/>
        </w:rPr>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w:t>
      </w:r>
    </w:p>
    <w:p w:rsidR="000D6DE9" w:rsidRDefault="000D6DE9">
      <w:pPr>
        <w:ind w:firstLine="0"/>
        <w:jc w:val="left"/>
        <w:rPr>
          <w:strike/>
          <w:u w:color="000000"/>
        </w:rPr>
      </w:pPr>
    </w:p>
    <w:p w:rsidR="000D6DE9" w:rsidRDefault="000D6DE9">
      <w:pPr>
        <w:ind w:firstLine="0"/>
        <w:jc w:val="left"/>
        <w:rPr>
          <w:strike/>
          <w:u w:color="000000"/>
        </w:rPr>
      </w:pPr>
    </w:p>
    <w:p w:rsidR="000D6DE9" w:rsidRDefault="000D6DE9">
      <w:pPr>
        <w:ind w:firstLine="0"/>
        <w:jc w:val="left"/>
        <w:rPr>
          <w:strike/>
          <w:u w:color="000000"/>
        </w:rPr>
      </w:pPr>
    </w:p>
    <w:p w:rsidR="000D6DE9" w:rsidRDefault="000D6DE9" w:rsidP="00EB1FF9">
      <w:pPr>
        <w:rPr>
          <w:strike/>
          <w:u w:color="000000"/>
        </w:rPr>
      </w:pPr>
    </w:p>
    <w:p w:rsidR="000D6DE9" w:rsidRPr="000D6DE9" w:rsidRDefault="000D6DE9" w:rsidP="000D6DE9">
      <w:pPr>
        <w:jc w:val="right"/>
        <w:rPr>
          <w:b/>
        </w:rPr>
      </w:pPr>
      <w:r w:rsidRPr="000D6DE9">
        <w:rPr>
          <w:b/>
        </w:rPr>
        <w:t>Printed Page 3830 . . . . . Tuesday, May 24, 2016</w:t>
      </w:r>
    </w:p>
    <w:p w:rsidR="000D6DE9" w:rsidRDefault="000D6DE9">
      <w:pPr>
        <w:ind w:firstLine="0"/>
        <w:jc w:val="left"/>
        <w:rPr>
          <w:strike/>
          <w:u w:color="000000"/>
        </w:rPr>
      </w:pPr>
    </w:p>
    <w:p w:rsidR="00EB1FF9" w:rsidRPr="00EB1FF9" w:rsidRDefault="00EB1FF9" w:rsidP="00EB1FF9">
      <w:pPr>
        <w:rPr>
          <w:strike/>
          <w:u w:color="000000"/>
        </w:rPr>
      </w:pPr>
      <w:r w:rsidRPr="00EB1FF9">
        <w:rPr>
          <w:strike/>
          <w:u w:color="000000"/>
        </w:rPr>
        <w:t>commissioner who fails to receive a majority vote of the members of the delegation.</w:t>
      </w:r>
    </w:p>
    <w:p w:rsidR="00EB1FF9" w:rsidRPr="00EB1FF9" w:rsidRDefault="00EB1FF9" w:rsidP="00EB1FF9">
      <w:pPr>
        <w:rPr>
          <w:strike/>
          <w:u w:color="000000"/>
        </w:rPr>
      </w:pPr>
      <w:r w:rsidRPr="00EB1FF9">
        <w:rPr>
          <w:u w:color="000000"/>
        </w:rPr>
        <w:tab/>
      </w:r>
      <w:r w:rsidRPr="00EB1FF9">
        <w:rPr>
          <w:strike/>
          <w:u w:color="000000"/>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EB1FF9" w:rsidRPr="00EB1FF9" w:rsidRDefault="00EB1FF9" w:rsidP="00EB1FF9">
      <w:pPr>
        <w:rPr>
          <w:u w:color="000000"/>
        </w:rPr>
      </w:pPr>
      <w:r w:rsidRPr="00EB1FF9">
        <w:rPr>
          <w:u w:color="000000"/>
        </w:rPr>
        <w:tab/>
        <w:t>Section 57</w:t>
      </w:r>
      <w:r w:rsidRPr="00EB1FF9">
        <w:rPr>
          <w:u w:color="000000"/>
        </w:rPr>
        <w:noBreakHyphen/>
        <w:t>1</w:t>
      </w:r>
      <w:r w:rsidRPr="00EB1FF9">
        <w:rPr>
          <w:u w:color="000000"/>
        </w:rPr>
        <w:noBreakHyphen/>
        <w:t>330.</w:t>
      </w:r>
      <w:r w:rsidRPr="00EB1FF9">
        <w:rPr>
          <w:u w:color="000000"/>
        </w:rPr>
        <w:tab/>
        <w:t>(A)</w:t>
      </w:r>
      <w:r w:rsidRPr="00EB1FF9">
        <w:rPr>
          <w:u w:color="000000"/>
        </w:rPr>
        <w:tab/>
      </w:r>
      <w:r w:rsidRPr="00EB1FF9">
        <w:rPr>
          <w:strike/>
          <w:u w:color="000000"/>
        </w:rPr>
        <w:t xml:space="preserve">For the purposes of electing a commission member, a legislator shall vote only in the congressional district in which </w:t>
      </w:r>
      <w:r w:rsidRPr="00EB1FF9">
        <w:rPr>
          <w:strike/>
          <w:u w:color="000000"/>
        </w:rPr>
        <w:lastRenderedPageBreak/>
        <w:t>he resides.</w:t>
      </w:r>
      <w:r w:rsidRPr="00EB1FF9">
        <w:rPr>
          <w:u w:color="000000"/>
        </w:rPr>
        <w:t xml:space="preserve"> All commission members are elected to a term of office of four years which expires on February fifteenth of the appropriate year.  </w:t>
      </w:r>
      <w:r w:rsidRPr="00EB1FF9">
        <w:rPr>
          <w:u w:val="single" w:color="000000"/>
        </w:rPr>
        <w:t>However, a commission member may not serve more than two consecutive terms, and may not serve more than twelve years, regardless of when the term was served.</w:t>
      </w:r>
      <w:r w:rsidRPr="00EB1FF9">
        <w:rPr>
          <w:u w:color="000000"/>
        </w:rPr>
        <w:t xml:space="preserve">  Commissioners shall continue to serve until their successors are </w:t>
      </w:r>
      <w:r w:rsidRPr="00EB1FF9">
        <w:rPr>
          <w:strike/>
          <w:u w:color="000000"/>
        </w:rPr>
        <w:t>elected</w:t>
      </w:r>
      <w:r w:rsidRPr="00EB1FF9">
        <w:rPr>
          <w:u w:color="000000"/>
        </w:rPr>
        <w:t xml:space="preserve"> </w:t>
      </w:r>
      <w:r w:rsidRPr="00EB1FF9">
        <w:rPr>
          <w:u w:val="single" w:color="000000"/>
        </w:rPr>
        <w:t>appointed</w:t>
      </w:r>
      <w:r w:rsidRPr="00EB1FF9">
        <w:rPr>
          <w:u w:color="000000"/>
        </w:rPr>
        <w:t xml:space="preserve"> and </w:t>
      </w:r>
      <w:r w:rsidRPr="00EB1FF9">
        <w:rPr>
          <w:strike/>
          <w:u w:color="000000"/>
        </w:rPr>
        <w:t>qualify</w:t>
      </w:r>
      <w:r w:rsidRPr="00EB1FF9">
        <w:rPr>
          <w:u w:color="000000"/>
        </w:rPr>
        <w:t xml:space="preserve"> </w:t>
      </w:r>
      <w:r w:rsidRPr="00EB3D3F">
        <w:rPr>
          <w:u w:val="single"/>
        </w:rPr>
        <w:t>confirmed</w:t>
      </w:r>
      <w:r w:rsidRPr="00EB1FF9">
        <w:rPr>
          <w:u w:color="000000"/>
        </w:rPr>
        <w:t xml:space="preserve">, provided that a commissioner </w:t>
      </w:r>
      <w:r w:rsidRPr="00EB1FF9">
        <w:rPr>
          <w:strike/>
          <w:u w:color="000000"/>
        </w:rPr>
        <w:t>may</w:t>
      </w:r>
      <w:r w:rsidRPr="00EB1FF9">
        <w:rPr>
          <w:u w:color="000000"/>
        </w:rPr>
        <w:t xml:space="preserve"> only </w:t>
      </w:r>
      <w:r w:rsidRPr="00EB1FF9">
        <w:rPr>
          <w:u w:val="single" w:color="000000"/>
        </w:rPr>
        <w:t>may</w:t>
      </w:r>
      <w:r w:rsidRPr="00EB1FF9">
        <w:rPr>
          <w:u w:color="000000"/>
        </w:rPr>
        <w:t xml:space="preserve"> serve in a hold</w:t>
      </w:r>
      <w:r w:rsidRPr="00EB1FF9">
        <w:rPr>
          <w:u w:color="000000"/>
        </w:rPr>
        <w:noBreakHyphen/>
        <w:t xml:space="preserve">over capacity for a period not to exceed six months. Any vacancy occurring in the office of commissioner shall be filled by </w:t>
      </w:r>
      <w:r w:rsidRPr="00EB1FF9">
        <w:rPr>
          <w:strike/>
          <w:u w:color="000000"/>
        </w:rPr>
        <w:t>election or</w:t>
      </w:r>
      <w:r w:rsidRPr="00EB1FF9">
        <w:rPr>
          <w:u w:color="000000"/>
        </w:rPr>
        <w:t xml:space="preserve"> appointment in the manner provided in this article for the unexpired term only. </w:t>
      </w:r>
      <w:r w:rsidRPr="00EB1FF9">
        <w:rPr>
          <w:u w:val="single" w:color="000000"/>
        </w:rPr>
        <w:t>Except for the at</w:t>
      </w:r>
      <w:r w:rsidRPr="00EB1FF9">
        <w:rPr>
          <w:u w:val="single" w:color="000000"/>
        </w:rPr>
        <w:noBreakHyphen/>
        <w:t>large member,</w:t>
      </w:r>
      <w:r w:rsidRPr="00EB1FF9">
        <w:rPr>
          <w:u w:color="000000"/>
        </w:rPr>
        <w:t xml:space="preserve"> </w:t>
      </w:r>
      <w:r w:rsidRPr="00EB1FF9">
        <w:rPr>
          <w:strike/>
          <w:u w:color="000000"/>
        </w:rPr>
        <w:t>no</w:t>
      </w:r>
      <w:r w:rsidRPr="00EB1FF9">
        <w:rPr>
          <w:u w:color="000000"/>
        </w:rPr>
        <w:t xml:space="preserve"> </w:t>
      </w:r>
      <w:r w:rsidRPr="00EB1FF9">
        <w:rPr>
          <w:u w:val="single" w:color="000000"/>
        </w:rPr>
        <w:t>a</w:t>
      </w:r>
      <w:r w:rsidRPr="00EB1FF9">
        <w:rPr>
          <w:u w:color="000000"/>
        </w:rPr>
        <w:t xml:space="preserve"> person is </w:t>
      </w:r>
      <w:r w:rsidRPr="00EB1FF9">
        <w:rPr>
          <w:u w:val="single" w:color="000000"/>
        </w:rPr>
        <w:t>not</w:t>
      </w:r>
      <w:r w:rsidRPr="00EB1FF9">
        <w:rPr>
          <w:u w:color="000000"/>
        </w:rPr>
        <w:t xml:space="preserve"> eligible to serve as a commission member who is not a resident of that district at the time of his appointment. Failure by </w:t>
      </w:r>
      <w:r w:rsidRPr="00EB1FF9">
        <w:rPr>
          <w:strike/>
          <w:u w:color="000000"/>
        </w:rPr>
        <w:t>an elected</w:t>
      </w:r>
      <w:r w:rsidRPr="00EB1FF9">
        <w:rPr>
          <w:u w:color="000000"/>
        </w:rPr>
        <w:t xml:space="preserve"> </w:t>
      </w:r>
      <w:r w:rsidRPr="00EB1FF9">
        <w:rPr>
          <w:u w:val="single" w:color="000000"/>
        </w:rPr>
        <w:t>such</w:t>
      </w:r>
      <w:r w:rsidRPr="00EB1FF9">
        <w:rPr>
          <w:u w:color="000000"/>
        </w:rPr>
        <w:t xml:space="preserve"> commission member to maintain residency in the district for which he is </w:t>
      </w:r>
      <w:r w:rsidRPr="00EB1FF9">
        <w:rPr>
          <w:strike/>
          <w:u w:color="000000"/>
        </w:rPr>
        <w:t>elected</w:t>
      </w:r>
      <w:r w:rsidRPr="00EB1FF9">
        <w:rPr>
          <w:u w:color="000000"/>
        </w:rPr>
        <w:t xml:space="preserve"> </w:t>
      </w:r>
      <w:r w:rsidRPr="00EB1FF9">
        <w:rPr>
          <w:u w:val="single" w:color="000000"/>
        </w:rPr>
        <w:t>appointed</w:t>
      </w:r>
      <w:r w:rsidRPr="00EB1FF9">
        <w:rPr>
          <w:u w:color="000000"/>
        </w:rPr>
        <w:t xml:space="preserve"> shall result in the forfeiture of his office.</w:t>
      </w:r>
    </w:p>
    <w:p w:rsidR="00EB1FF9" w:rsidRPr="00EB1FF9" w:rsidRDefault="00EB1FF9" w:rsidP="00EB1FF9">
      <w:pPr>
        <w:rPr>
          <w:u w:color="000000"/>
        </w:rPr>
      </w:pPr>
      <w:r w:rsidRPr="00EB1FF9">
        <w:rPr>
          <w:u w:color="000000"/>
        </w:rPr>
        <w:tab/>
        <w:t>(B)</w:t>
      </w:r>
      <w:r w:rsidRPr="00EB1FF9">
        <w:rPr>
          <w:u w:color="000000"/>
        </w:rPr>
        <w:tab/>
      </w:r>
      <w:r w:rsidRPr="00EB1FF9">
        <w:rPr>
          <w:strike/>
          <w:u w:color="000000"/>
        </w:rPr>
        <w:t>The at</w:t>
      </w:r>
      <w:r w:rsidRPr="00EB1FF9">
        <w:rPr>
          <w:strike/>
          <w:u w:color="000000"/>
        </w:rPr>
        <w:noBreakHyphen/>
        <w:t>large commission member shall serve at the pleasure of the Governor.</w:t>
      </w:r>
      <w:r w:rsidRPr="00EB1FF9">
        <w:rPr>
          <w:u w:color="000000"/>
        </w:rPr>
        <w:t xml:space="preserve"> The at</w:t>
      </w:r>
      <w:r w:rsidRPr="00EB1FF9">
        <w:rPr>
          <w:u w:color="000000"/>
        </w:rPr>
        <w:noBreakHyphen/>
        <w:t>large commission member may be appointed from any county in the State unless another commission member is serving from that county. Failure by the at</w:t>
      </w:r>
      <w:r w:rsidRPr="00EB1FF9">
        <w:rPr>
          <w:u w:color="000000"/>
        </w:rPr>
        <w:noBreakHyphen/>
        <w:t>large commission member to maintain residence in the State shall result in a forfeiture of his office.</w:t>
      </w:r>
    </w:p>
    <w:p w:rsidR="00EB1FF9" w:rsidRPr="00EB1FF9" w:rsidRDefault="00EB1FF9" w:rsidP="00EB1FF9">
      <w:pPr>
        <w:rPr>
          <w:u w:color="000000"/>
        </w:rPr>
      </w:pPr>
      <w:r w:rsidRPr="00EB1FF9">
        <w:rPr>
          <w:u w:color="000000"/>
        </w:rPr>
        <w:tab/>
      </w:r>
      <w:r w:rsidRPr="00EB1FF9">
        <w:rPr>
          <w:strike/>
          <w:u w:color="000000"/>
        </w:rPr>
        <w:t>(C)</w:t>
      </w:r>
      <w:r w:rsidRPr="00EB1FF9">
        <w:rPr>
          <w:u w:color="000000"/>
        </w:rPr>
        <w:tab/>
      </w:r>
      <w:r w:rsidRPr="00EB1FF9">
        <w:rPr>
          <w:strike/>
          <w:u w:color="000000"/>
        </w:rPr>
        <w:t>All elected commission members may be removed from office as provided in Section 1</w:t>
      </w:r>
      <w:r w:rsidRPr="00EB1FF9">
        <w:rPr>
          <w:strike/>
          <w:u w:color="000000"/>
        </w:rPr>
        <w:noBreakHyphen/>
        <w:t>3</w:t>
      </w:r>
      <w:r w:rsidRPr="00EB1FF9">
        <w:rPr>
          <w:strike/>
          <w:u w:color="000000"/>
        </w:rPr>
        <w:noBreakHyphen/>
        <w:t>240(C)(1).</w:t>
      </w:r>
    </w:p>
    <w:p w:rsidR="000D6DE9" w:rsidRDefault="00EB1FF9" w:rsidP="00EB1FF9">
      <w:r w:rsidRPr="00EB1FF9">
        <w:rPr>
          <w:u w:color="000000"/>
        </w:rPr>
        <w:tab/>
        <w:t>Section 57</w:t>
      </w:r>
      <w:r w:rsidRPr="00EB1FF9">
        <w:rPr>
          <w:u w:color="000000"/>
        </w:rPr>
        <w:noBreakHyphen/>
        <w:t>1</w:t>
      </w:r>
      <w:r w:rsidRPr="00EB1FF9">
        <w:rPr>
          <w:u w:color="000000"/>
        </w:rPr>
        <w:noBreakHyphen/>
        <w:t>340.</w:t>
      </w:r>
      <w:r w:rsidRPr="00EB1FF9">
        <w:rPr>
          <w:u w:color="000000"/>
        </w:rPr>
        <w:tab/>
      </w:r>
      <w:r w:rsidRPr="00EB3D3F">
        <w:t xml:space="preserve">Each commission member, within thirty days after his </w:t>
      </w:r>
      <w:r w:rsidRPr="00EB3D3F">
        <w:rPr>
          <w:strike/>
        </w:rPr>
        <w:t>election or</w:t>
      </w:r>
      <w:r w:rsidRPr="00EB3D3F">
        <w:t xml:space="preserve"> appointment, and before entering upon the discharge of the duties of his office, shall take, subscribe, and file with the </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3831 . . . . . Tuesday, May 24, 2016</w:t>
      </w:r>
    </w:p>
    <w:p w:rsidR="000D6DE9" w:rsidRDefault="000D6DE9">
      <w:pPr>
        <w:ind w:firstLine="0"/>
        <w:jc w:val="left"/>
      </w:pPr>
    </w:p>
    <w:p w:rsidR="00EB1FF9" w:rsidRPr="00EB1FF9" w:rsidRDefault="00EB1FF9" w:rsidP="00EB1FF9">
      <w:pPr>
        <w:rPr>
          <w:strike/>
          <w:u w:color="000000"/>
        </w:rPr>
      </w:pPr>
      <w:r w:rsidRPr="00EB3D3F">
        <w:t>Secretary of State the oath of office prescribed by the Constitution of the State.”</w:t>
      </w:r>
    </w:p>
    <w:p w:rsidR="00EB1FF9" w:rsidRPr="00EB1FF9" w:rsidRDefault="00EB1FF9" w:rsidP="00EB1FF9">
      <w:pPr>
        <w:rPr>
          <w:u w:color="000000"/>
        </w:rPr>
      </w:pPr>
      <w:r w:rsidRPr="00EB1FF9">
        <w:rPr>
          <w:u w:color="000000"/>
        </w:rPr>
        <w:t>B.</w:t>
      </w:r>
      <w:r w:rsidRPr="00EB1FF9">
        <w:rPr>
          <w:u w:color="000000"/>
        </w:rPr>
        <w:tab/>
        <w:t>Section 57</w:t>
      </w:r>
      <w:r w:rsidRPr="00EB1FF9">
        <w:rPr>
          <w:u w:color="000000"/>
        </w:rPr>
        <w:noBreakHyphen/>
        <w:t>1</w:t>
      </w:r>
      <w:r w:rsidRPr="00EB1FF9">
        <w:rPr>
          <w:u w:color="000000"/>
        </w:rPr>
        <w:noBreakHyphen/>
        <w:t>410 of the 1976 Code, as last amended by Act 114 of 2007, is further amended to read:</w:t>
      </w:r>
    </w:p>
    <w:p w:rsidR="00EB1FF9" w:rsidRPr="00EB1FF9" w:rsidRDefault="00EB1FF9" w:rsidP="00EB1FF9">
      <w:pPr>
        <w:rPr>
          <w:u w:color="000000"/>
        </w:rPr>
      </w:pPr>
      <w:r w:rsidRPr="00EB1FF9">
        <w:rPr>
          <w:u w:color="000000"/>
        </w:rPr>
        <w:tab/>
        <w:t>“Section 57</w:t>
      </w:r>
      <w:r w:rsidRPr="00EB1FF9">
        <w:rPr>
          <w:u w:color="000000"/>
        </w:rPr>
        <w:noBreakHyphen/>
        <w:t>1</w:t>
      </w:r>
      <w:r w:rsidRPr="00EB1FF9">
        <w:rPr>
          <w:u w:color="000000"/>
        </w:rPr>
        <w:noBreakHyphen/>
        <w:t>410.</w:t>
      </w:r>
      <w:r w:rsidRPr="00EB1FF9">
        <w:rPr>
          <w:u w:color="000000"/>
        </w:rPr>
        <w:tab/>
        <w:t xml:space="preserve">The </w:t>
      </w:r>
      <w:r w:rsidRPr="00EB1FF9">
        <w:rPr>
          <w:strike/>
          <w:u w:color="000000"/>
        </w:rPr>
        <w:t>Governor</w:t>
      </w:r>
      <w:r w:rsidRPr="00EB1FF9">
        <w:rPr>
          <w:u w:color="000000"/>
        </w:rPr>
        <w:t xml:space="preserve"> </w:t>
      </w:r>
      <w:r w:rsidRPr="00EB1FF9">
        <w:rPr>
          <w:u w:val="single" w:color="000000"/>
        </w:rPr>
        <w:t>commission</w:t>
      </w:r>
      <w:r w:rsidRPr="00EB1FF9">
        <w:rPr>
          <w:u w:color="000000"/>
        </w:rPr>
        <w:t xml:space="preserve"> shall appoint, with the advice and consent of the </w:t>
      </w:r>
      <w:r w:rsidRPr="00EB1FF9">
        <w:rPr>
          <w:strike/>
          <w:u w:color="000000"/>
        </w:rPr>
        <w:t>Senate</w:t>
      </w:r>
      <w:r w:rsidRPr="00EB1FF9">
        <w:rPr>
          <w:u w:color="000000"/>
        </w:rPr>
        <w:t xml:space="preserve"> </w:t>
      </w:r>
      <w:r w:rsidRPr="00EB3D3F">
        <w:rPr>
          <w:u w:val="single"/>
        </w:rPr>
        <w:t>General Assembly</w:t>
      </w:r>
      <w:r w:rsidRPr="00EB1FF9">
        <w:rPr>
          <w:u w:color="000000"/>
        </w:rPr>
        <w:t xml:space="preserve">, a Secretary of Transportation who shall serve at the pleasure of the </w:t>
      </w:r>
      <w:r w:rsidRPr="00EB1FF9">
        <w:rPr>
          <w:strike/>
          <w:u w:color="000000"/>
        </w:rPr>
        <w:t>Governor</w:t>
      </w:r>
      <w:r w:rsidRPr="00EB1FF9">
        <w:rPr>
          <w:u w:color="000000"/>
        </w:rPr>
        <w:t xml:space="preserve"> </w:t>
      </w:r>
      <w:r w:rsidRPr="00EB1FF9">
        <w:rPr>
          <w:u w:val="single" w:color="000000"/>
        </w:rPr>
        <w:t>commission</w:t>
      </w:r>
      <w:r w:rsidRPr="00EB1FF9">
        <w:rPr>
          <w:u w:color="000000"/>
        </w:rPr>
        <w:t xml:space="preserve">. A person appointed to this position shall possess practical and successful business and executive ability and be knowledgeable in the field of transportation. The Secretary of Transportation shall receive such compensation as may be established under the provisions of Section </w:t>
      </w:r>
      <w:r w:rsidRPr="00EB1FF9">
        <w:rPr>
          <w:u w:color="000000"/>
        </w:rPr>
        <w:lastRenderedPageBreak/>
        <w:t>8</w:t>
      </w:r>
      <w:r w:rsidRPr="00EB1FF9">
        <w:rPr>
          <w:u w:color="000000"/>
        </w:rPr>
        <w:noBreakHyphen/>
        <w:t>11</w:t>
      </w:r>
      <w:r w:rsidRPr="00EB1FF9">
        <w:rPr>
          <w:u w:color="000000"/>
        </w:rPr>
        <w:noBreakHyphen/>
        <w:t>160 and for which funds have been authorized in the general appropriations act.”</w:t>
      </w:r>
    </w:p>
    <w:p w:rsidR="00EB1FF9" w:rsidRPr="00EB3D3F" w:rsidRDefault="00EB1FF9" w:rsidP="00EB1FF9">
      <w:r w:rsidRPr="00EB1FF9">
        <w:rPr>
          <w:u w:color="000000"/>
        </w:rPr>
        <w:t>C.</w:t>
      </w:r>
      <w:r w:rsidRPr="00EB1FF9">
        <w:rPr>
          <w:u w:color="000000"/>
        </w:rPr>
        <w:tab/>
        <w:t>This SECTION takes effect July 1, 2016, except that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EB1FF9">
        <w:rPr>
          <w:u w:color="000000"/>
        </w:rPr>
        <w:noBreakHyphen/>
        <w:t>1</w:t>
      </w:r>
      <w:r w:rsidRPr="00EB1FF9">
        <w:rPr>
          <w:u w:color="000000"/>
        </w:rPr>
        <w:noBreakHyphen/>
        <w:t>310, as amended by this act.</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w:t>
      </w:r>
      <w:r w:rsidRPr="00EB1FF9">
        <w:rPr>
          <w:u w:color="000000"/>
        </w:rPr>
        <w:tab/>
        <w:t>Section 57</w:t>
      </w:r>
      <w:r w:rsidRPr="00EB1FF9">
        <w:rPr>
          <w:u w:color="000000"/>
        </w:rPr>
        <w:noBreakHyphen/>
        <w:t>1</w:t>
      </w:r>
      <w:r w:rsidRPr="00EB1FF9">
        <w:rPr>
          <w:u w:color="000000"/>
        </w:rPr>
        <w:noBreakHyphen/>
        <w:t>360 of the 1976 Code, as added by Act 114 of 2007, is amended to read:</w:t>
      </w:r>
    </w:p>
    <w:p w:rsidR="00EB1FF9" w:rsidRPr="00EB3D3F" w:rsidRDefault="00EB1FF9" w:rsidP="00EB1FF9">
      <w:r w:rsidRPr="00EB1FF9">
        <w:rPr>
          <w:u w:color="000000"/>
        </w:rPr>
        <w:tab/>
        <w:t>“Section 57</w:t>
      </w:r>
      <w:r w:rsidRPr="00EB1FF9">
        <w:rPr>
          <w:u w:color="000000"/>
        </w:rPr>
        <w:noBreakHyphen/>
        <w:t>1</w:t>
      </w:r>
      <w:r w:rsidRPr="00EB1FF9">
        <w:rPr>
          <w:u w:color="000000"/>
        </w:rPr>
        <w:noBreakHyphen/>
        <w:t>360.</w:t>
      </w:r>
      <w:r w:rsidRPr="00EB1FF9">
        <w:rPr>
          <w:u w:color="000000"/>
        </w:rPr>
        <w:tab/>
      </w:r>
      <w:r w:rsidRPr="00EB3D3F">
        <w:t>(A)</w:t>
      </w:r>
      <w:r w:rsidRPr="00EB3D3F">
        <w:tab/>
        <w:t xml:space="preserve">The </w:t>
      </w:r>
      <w:r w:rsidRPr="00EB3D3F">
        <w:rPr>
          <w:strike/>
        </w:rPr>
        <w:t>commission must appoint a</w:t>
      </w:r>
      <w:r w:rsidRPr="00EB3D3F">
        <w:t xml:space="preserve"> </w:t>
      </w:r>
      <w:r w:rsidRPr="00EB3D3F">
        <w:rPr>
          <w:u w:val="single"/>
        </w:rPr>
        <w:t>State Auditor shall employ an individual to serve as the</w:t>
      </w:r>
      <w:r w:rsidRPr="00EB3D3F">
        <w:t xml:space="preserve"> chief internal auditor </w:t>
      </w:r>
      <w:r w:rsidRPr="00EB3D3F">
        <w:rPr>
          <w:u w:val="single"/>
        </w:rPr>
        <w:t>of the department,</w:t>
      </w:r>
      <w:r w:rsidRPr="00EB3D3F">
        <w:t xml:space="preserve"> and other professional, administrative, technical, and clerical personnel as the </w:t>
      </w:r>
      <w:r w:rsidRPr="00EB3D3F">
        <w:rPr>
          <w:strike/>
        </w:rPr>
        <w:t>commission</w:t>
      </w:r>
      <w:r w:rsidRPr="00EB3D3F">
        <w:t xml:space="preserve"> </w:t>
      </w:r>
      <w:r w:rsidRPr="00EB3D3F">
        <w:rPr>
          <w:u w:val="single"/>
        </w:rPr>
        <w:t>State Auditor</w:t>
      </w:r>
      <w:r w:rsidRPr="00EB3D3F">
        <w:t xml:space="preserve"> determines to be necessary </w:t>
      </w:r>
      <w:r w:rsidRPr="00EB3D3F">
        <w:rPr>
          <w:strike/>
        </w:rPr>
        <w:t>in the proper discharge of the commission’s duties and responsibilities provided by law</w:t>
      </w:r>
      <w:r w:rsidRPr="00EB3D3F">
        <w:t xml:space="preserve">. The </w:t>
      </w:r>
      <w:r w:rsidRPr="00EB3D3F">
        <w:rPr>
          <w:strike/>
        </w:rPr>
        <w:t>commission</w:t>
      </w:r>
      <w:r w:rsidRPr="00EB3D3F">
        <w:t xml:space="preserve"> </w:t>
      </w:r>
      <w:r w:rsidRPr="00EB3D3F">
        <w:rPr>
          <w:u w:val="single"/>
        </w:rPr>
        <w:t>State Auditor</w:t>
      </w:r>
      <w:r w:rsidRPr="00EB3D3F">
        <w:t xml:space="preserve"> also must provide professional, administrative, technical, and clerical personnel, as the </w:t>
      </w:r>
      <w:r w:rsidRPr="00EB3D3F">
        <w:rPr>
          <w:strike/>
        </w:rPr>
        <w:t>commission</w:t>
      </w:r>
      <w:r w:rsidRPr="00EB3D3F">
        <w:t xml:space="preserve"> </w:t>
      </w:r>
      <w:r w:rsidRPr="00EB3D3F">
        <w:rPr>
          <w:u w:val="single"/>
        </w:rPr>
        <w:t>State Auditor</w:t>
      </w:r>
      <w:r w:rsidRPr="00EB3D3F">
        <w:t xml:space="preserve"> determines to be necessary, for the chief internal auditor to properly discharge his duties and responsibilities authorized by the </w:t>
      </w:r>
      <w:r w:rsidRPr="00EB3D3F">
        <w:rPr>
          <w:strike/>
        </w:rPr>
        <w:t>commission</w:t>
      </w:r>
      <w:r w:rsidRPr="00EB3D3F">
        <w:t xml:space="preserve"> </w:t>
      </w:r>
      <w:r w:rsidRPr="00EB3D3F">
        <w:rPr>
          <w:u w:val="single"/>
        </w:rPr>
        <w:t>State Auditor</w:t>
      </w:r>
      <w:r w:rsidRPr="00EB3D3F">
        <w:t xml:space="preserve"> or provided by law. Except as otherwise provided, any employees hired pursuant to this section shall serve at the pleasure of the </w:t>
      </w:r>
      <w:r w:rsidRPr="00EB3D3F">
        <w:rPr>
          <w:strike/>
        </w:rPr>
        <w:t>commission</w:t>
      </w:r>
      <w:r w:rsidRPr="00EB3D3F">
        <w:t xml:space="preserve"> </w:t>
      </w:r>
      <w:r w:rsidRPr="00EB3D3F">
        <w:rPr>
          <w:u w:val="single"/>
        </w:rPr>
        <w:t>State Auditor</w:t>
      </w:r>
      <w:r w:rsidRPr="00EB3D3F">
        <w:t>.</w:t>
      </w:r>
    </w:p>
    <w:p w:rsidR="000D6DE9" w:rsidRDefault="00EB1FF9" w:rsidP="00EB1FF9">
      <w:r w:rsidRPr="00EB3D3F">
        <w:tab/>
        <w:t>(B)(1)</w:t>
      </w:r>
      <w:r w:rsidRPr="00EB3D3F">
        <w:tab/>
      </w:r>
      <w:r w:rsidRPr="00EB3D3F">
        <w:rPr>
          <w:strike/>
        </w:rPr>
        <w:t>The chief internal auditor shall serve for a term of four years and may be removed by the commission only for malfeasance, misfeasance, incompetency, absenteeism, conflicts of interest, misconduct, persistent neglect of duty in office, or incapacity.</w:t>
      </w:r>
      <w:r w:rsidRPr="00EB3D3F">
        <w:t xml:space="preserve"> The chief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3832 . . . . . Tuesday, May 24, 2016</w:t>
      </w:r>
    </w:p>
    <w:p w:rsidR="000D6DE9" w:rsidRDefault="000D6DE9">
      <w:pPr>
        <w:ind w:firstLine="0"/>
        <w:jc w:val="left"/>
      </w:pPr>
    </w:p>
    <w:p w:rsidR="00EB1FF9" w:rsidRPr="00EB3D3F" w:rsidRDefault="00EB1FF9" w:rsidP="00EB1FF9">
      <w:r w:rsidRPr="00EB3D3F">
        <w:t xml:space="preserve">internal auditor must be a Certified Public Accountant and possess any other experience the </w:t>
      </w:r>
      <w:r w:rsidRPr="00EB3D3F">
        <w:rPr>
          <w:strike/>
        </w:rPr>
        <w:t>commission</w:t>
      </w:r>
      <w:r w:rsidRPr="00EB3D3F">
        <w:t xml:space="preserve"> </w:t>
      </w:r>
      <w:r w:rsidRPr="00EB3D3F">
        <w:rPr>
          <w:u w:val="single"/>
        </w:rPr>
        <w:t>State Auditor</w:t>
      </w:r>
      <w:r w:rsidRPr="00EB3D3F">
        <w:t xml:space="preserve"> may require. The chief internal auditor must establish, implement, and maintain the exclusive internal audit function of all departmental activities. The </w:t>
      </w:r>
      <w:r w:rsidRPr="00EB3D3F">
        <w:rPr>
          <w:strike/>
        </w:rPr>
        <w:t>commission</w:t>
      </w:r>
      <w:r w:rsidRPr="00EB3D3F">
        <w:t xml:space="preserve"> </w:t>
      </w:r>
      <w:r w:rsidRPr="00EB3D3F">
        <w:rPr>
          <w:u w:val="single"/>
        </w:rPr>
        <w:lastRenderedPageBreak/>
        <w:t>State Auditor</w:t>
      </w:r>
      <w:r w:rsidRPr="00EB3D3F">
        <w:t xml:space="preserve"> shall set the salary for the chief internal auditor as allowed by statute or applicable law.</w:t>
      </w:r>
    </w:p>
    <w:p w:rsidR="00EB1FF9" w:rsidRPr="00EB3D3F" w:rsidRDefault="00EB1FF9" w:rsidP="00EB1FF9">
      <w:r w:rsidRPr="00EB3D3F">
        <w:tab/>
      </w:r>
      <w:r w:rsidRPr="00EB3D3F">
        <w:tab/>
        <w:t>(2)</w:t>
      </w:r>
      <w:r w:rsidRPr="00EB3D3F">
        <w:tab/>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EB1FF9" w:rsidRPr="00EB3D3F" w:rsidRDefault="00EB1FF9" w:rsidP="00EB1FF9">
      <w:r w:rsidRPr="00EB3D3F">
        <w:tab/>
      </w:r>
      <w:r w:rsidRPr="00EB3D3F">
        <w:tab/>
        <w:t>(3)</w:t>
      </w:r>
      <w:r w:rsidRPr="00EB3D3F">
        <w:tab/>
        <w:t xml:space="preserve">The </w:t>
      </w:r>
      <w:r w:rsidRPr="00EB3D3F">
        <w:rPr>
          <w:strike/>
        </w:rPr>
        <w:t>commission</w:t>
      </w:r>
      <w:r w:rsidRPr="00EB3D3F">
        <w:t xml:space="preserve"> </w:t>
      </w:r>
      <w:r w:rsidRPr="00EB3D3F">
        <w:rPr>
          <w:u w:val="single"/>
        </w:rPr>
        <w:t>State Auditor</w:t>
      </w:r>
      <w:r w:rsidRPr="00EB3D3F">
        <w:t xml:space="preserve"> is vested with the exclusive management and control of the chief internal auditor.</w:t>
      </w:r>
    </w:p>
    <w:p w:rsidR="00EB1FF9" w:rsidRPr="00EB3D3F" w:rsidRDefault="00EB1FF9" w:rsidP="00EB1FF9">
      <w:r w:rsidRPr="00EB3D3F">
        <w:tab/>
        <w:t>(C)</w:t>
      </w:r>
      <w:r w:rsidRPr="00EB3D3F">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EB1FF9" w:rsidRPr="00EB3D3F" w:rsidRDefault="00EB1FF9" w:rsidP="00EB1FF9">
      <w:r w:rsidRPr="00EB3D3F">
        <w:t>B.</w:t>
      </w:r>
      <w:r w:rsidRPr="00EB3D3F">
        <w:tab/>
        <w:t>(A)</w:t>
      </w:r>
      <w:r w:rsidRPr="00EB3D3F">
        <w:tab/>
        <w:t>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EB1FF9" w:rsidRPr="00EB3D3F" w:rsidRDefault="00EB1FF9" w:rsidP="00EB1FF9">
      <w:r w:rsidRPr="00EB3D3F">
        <w:tab/>
        <w:t>(B)</w:t>
      </w:r>
      <w:r w:rsidRPr="00EB3D3F">
        <w:tab/>
        <w:t>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this SECTION.</w:t>
      </w:r>
    </w:p>
    <w:p w:rsidR="000D6DE9" w:rsidRDefault="000D6DE9">
      <w:pPr>
        <w:ind w:firstLine="0"/>
        <w:jc w:val="left"/>
        <w:rPr>
          <w:u w:color="000000"/>
        </w:rPr>
      </w:pPr>
    </w:p>
    <w:p w:rsidR="000D6DE9" w:rsidRDefault="000D6DE9" w:rsidP="00EB1FF9">
      <w:pPr>
        <w:rPr>
          <w:u w:color="000000"/>
        </w:rPr>
      </w:pPr>
    </w:p>
    <w:p w:rsidR="000D6DE9" w:rsidRDefault="000D6DE9" w:rsidP="00EB1FF9">
      <w:pPr>
        <w:rPr>
          <w:u w:color="000000"/>
        </w:rPr>
      </w:pPr>
    </w:p>
    <w:p w:rsidR="000D6DE9" w:rsidRPr="000D6DE9" w:rsidRDefault="000D6DE9" w:rsidP="000D6DE9">
      <w:pPr>
        <w:jc w:val="right"/>
        <w:rPr>
          <w:b/>
        </w:rPr>
      </w:pPr>
      <w:r w:rsidRPr="000D6DE9">
        <w:rPr>
          <w:b/>
        </w:rPr>
        <w:t>Printed Page 3833 . . . . . Tuesday, May 24, 2016</w:t>
      </w:r>
    </w:p>
    <w:p w:rsidR="000D6DE9" w:rsidRDefault="000D6DE9">
      <w:pPr>
        <w:ind w:firstLine="0"/>
        <w:jc w:val="left"/>
        <w:rPr>
          <w:u w:color="000000"/>
        </w:rPr>
      </w:pP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Section 57</w:t>
      </w:r>
      <w:r w:rsidRPr="00EB1FF9">
        <w:rPr>
          <w:u w:color="000000"/>
        </w:rPr>
        <w:noBreakHyphen/>
        <w:t>1</w:t>
      </w:r>
      <w:r w:rsidRPr="00EB1FF9">
        <w:rPr>
          <w:u w:color="000000"/>
        </w:rPr>
        <w:noBreakHyphen/>
        <w:t>490 of the 1976 Code, as amended by Act 114 of 2007, is further amended to read:</w:t>
      </w:r>
    </w:p>
    <w:p w:rsidR="00EB1FF9" w:rsidRPr="00EB3D3F" w:rsidRDefault="00EB1FF9" w:rsidP="00EB1FF9">
      <w:r w:rsidRPr="00EB1FF9">
        <w:rPr>
          <w:u w:color="000000"/>
        </w:rPr>
        <w:tab/>
        <w:t>“Section 57</w:t>
      </w:r>
      <w:r w:rsidRPr="00EB1FF9">
        <w:rPr>
          <w:u w:color="000000"/>
        </w:rPr>
        <w:noBreakHyphen/>
        <w:t>1</w:t>
      </w:r>
      <w:r w:rsidRPr="00EB1FF9">
        <w:rPr>
          <w:u w:color="000000"/>
        </w:rPr>
        <w:noBreakHyphen/>
        <w:t>490.</w:t>
      </w:r>
      <w:r w:rsidRPr="00EB1FF9">
        <w:rPr>
          <w:u w:color="000000"/>
        </w:rPr>
        <w:tab/>
      </w:r>
      <w:r w:rsidRPr="00EB3D3F">
        <w:t>(A)</w:t>
      </w:r>
      <w:r w:rsidRPr="00EB3D3F">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w:t>
      </w:r>
      <w:r w:rsidRPr="00EB3D3F">
        <w:rPr>
          <w:strike/>
        </w:rPr>
        <w:t>shall</w:t>
      </w:r>
      <w:r w:rsidRPr="00EB3D3F">
        <w:t xml:space="preserve"> </w:t>
      </w:r>
      <w:r w:rsidRPr="00EB3D3F">
        <w:rPr>
          <w:u w:val="single"/>
        </w:rPr>
        <w:t>must</w:t>
      </w:r>
      <w:r w:rsidRPr="00EB3D3F">
        <w:t xml:space="preserve"> be made available annually by October fifteenth to the General Assembly. The costs and expenses of the audit must be paid by the department out of its funds.</w:t>
      </w:r>
    </w:p>
    <w:p w:rsidR="00EB1FF9" w:rsidRPr="00EB3D3F" w:rsidRDefault="00EB1FF9" w:rsidP="00EB1FF9">
      <w:r w:rsidRPr="00EB3D3F">
        <w:tab/>
        <w:t>(B)</w:t>
      </w:r>
      <w:r w:rsidRPr="00EB3D3F">
        <w:tab/>
        <w:t xml:space="preserve">The Materials Management Office of the </w:t>
      </w:r>
      <w:r w:rsidRPr="00EB3D3F">
        <w:rPr>
          <w:strike/>
        </w:rPr>
        <w:t>Department of Administration</w:t>
      </w:r>
      <w:r w:rsidRPr="00EB3D3F">
        <w:t xml:space="preserve"> </w:t>
      </w:r>
      <w:r w:rsidRPr="00EB3D3F">
        <w:rPr>
          <w:u w:val="single"/>
        </w:rPr>
        <w:t>State Fiscal Accountability Authority</w:t>
      </w:r>
      <w:r w:rsidRPr="00EB3D3F">
        <w:t xml:space="preserve"> annually must audit the department’s internal procurement operation to ensure that the department has acted properly with regard to the department’s exemptions contained in Section 11</w:t>
      </w:r>
      <w:r w:rsidRPr="00EB3D3F">
        <w:noBreakHyphen/>
        <w:t>35</w:t>
      </w:r>
      <w:r w:rsidRPr="00EB3D3F">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w:t>
      </w:r>
      <w:r w:rsidRPr="00EB3D3F">
        <w:rPr>
          <w:strike/>
        </w:rPr>
        <w:t>Department of the Transportation’s chief internal auditor</w:t>
      </w:r>
      <w:r w:rsidRPr="00EB3D3F">
        <w:t xml:space="preserve"> </w:t>
      </w:r>
      <w:r w:rsidRPr="00EB3D3F">
        <w:rPr>
          <w:u w:val="single"/>
        </w:rPr>
        <w:t>State Auditor</w:t>
      </w:r>
      <w:r w:rsidRPr="00EB3D3F">
        <w:t>,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EB1FF9" w:rsidRPr="00EB3D3F" w:rsidRDefault="00EB1FF9" w:rsidP="00EB1FF9">
      <w:r w:rsidRPr="00EB3D3F">
        <w:tab/>
        <w:t>(C)</w:t>
      </w:r>
      <w:r w:rsidRPr="00EB3D3F">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EB3D3F">
        <w:noBreakHyphen/>
        <w:t>up audits or conduct follow</w:t>
      </w:r>
      <w:r w:rsidRPr="00EB3D3F">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EB1FF9" w:rsidRPr="00EB3D3F" w:rsidRDefault="00EB1FF9" w:rsidP="00EB1FF9">
      <w:r w:rsidRPr="00EB3D3F">
        <w:tab/>
        <w:t>(D)</w:t>
      </w:r>
      <w:r w:rsidRPr="00EB3D3F">
        <w:tab/>
        <w:t xml:space="preserve">Copies of every audit conducted pursuant to this section must be made available to the Department of Transportation Commission, the </w:t>
      </w:r>
      <w:r w:rsidRPr="00EB3D3F">
        <w:rPr>
          <w:strike/>
        </w:rPr>
        <w:t>Department of Transportation chief internal auditor</w:t>
      </w:r>
      <w:r w:rsidRPr="00EB3D3F">
        <w:t xml:space="preserve"> </w:t>
      </w:r>
      <w:r w:rsidRPr="00EB3D3F">
        <w:rPr>
          <w:u w:val="single"/>
        </w:rPr>
        <w:t>State Auditor</w:t>
      </w:r>
      <w:r w:rsidRPr="00EB3D3F">
        <w:t xml:space="preserve">, the Governor, the chairmen of the Senate Finance and Transportation </w:t>
      </w:r>
      <w:r w:rsidRPr="00EB3D3F">
        <w:lastRenderedPageBreak/>
        <w:t>Committees, and the chairmen of the House of Representatives Ways and Means and Education and Public Works Committees.”</w:t>
      </w:r>
    </w:p>
    <w:p w:rsidR="000D6DE9" w:rsidRDefault="000D6DE9">
      <w:pPr>
        <w:ind w:firstLine="0"/>
        <w:jc w:val="left"/>
        <w:rPr>
          <w:u w:color="000000"/>
        </w:rPr>
      </w:pPr>
    </w:p>
    <w:p w:rsidR="000D6DE9" w:rsidRDefault="000D6DE9">
      <w:pPr>
        <w:ind w:firstLine="0"/>
        <w:jc w:val="left"/>
        <w:rPr>
          <w:u w:color="000000"/>
        </w:rPr>
      </w:pPr>
    </w:p>
    <w:p w:rsidR="000D6DE9" w:rsidRDefault="000D6DE9">
      <w:pPr>
        <w:ind w:firstLine="0"/>
        <w:jc w:val="left"/>
        <w:rPr>
          <w:u w:color="000000"/>
        </w:rPr>
      </w:pPr>
    </w:p>
    <w:p w:rsidR="000D6DE9" w:rsidRDefault="000D6DE9" w:rsidP="00EB1FF9">
      <w:pPr>
        <w:rPr>
          <w:u w:color="000000"/>
        </w:rPr>
      </w:pPr>
    </w:p>
    <w:p w:rsidR="000D6DE9" w:rsidRPr="000D6DE9" w:rsidRDefault="000D6DE9" w:rsidP="000D6DE9">
      <w:pPr>
        <w:jc w:val="right"/>
        <w:rPr>
          <w:b/>
        </w:rPr>
      </w:pPr>
      <w:r w:rsidRPr="000D6DE9">
        <w:rPr>
          <w:b/>
        </w:rPr>
        <w:t>Printed Page 3834 . . . . . Tuesday, May 24, 2016</w:t>
      </w:r>
    </w:p>
    <w:p w:rsidR="000D6DE9" w:rsidRDefault="000D6DE9">
      <w:pPr>
        <w:ind w:firstLine="0"/>
        <w:jc w:val="left"/>
        <w:rPr>
          <w:u w:color="000000"/>
        </w:rPr>
      </w:pP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Article 7, Chapter 1, Title 57 of the 1976 Code is repealed.</w:t>
      </w:r>
    </w:p>
    <w:p w:rsidR="00EB1FF9" w:rsidRPr="00EB3D3F" w:rsidRDefault="00EB1FF9" w:rsidP="00EB1FF9">
      <w:r w:rsidRPr="00EB3D3F">
        <w:t>SECTION</w:t>
      </w:r>
      <w:r w:rsidRPr="00EB3D3F">
        <w:tab/>
        <w:t>___.</w:t>
      </w:r>
      <w:r w:rsidRPr="00EB3D3F">
        <w:tab/>
        <w:t>Section 11</w:t>
      </w:r>
      <w:r w:rsidRPr="00EB3D3F">
        <w:noBreakHyphen/>
        <w:t>43</w:t>
      </w:r>
      <w:r w:rsidRPr="00EB3D3F">
        <w:noBreakHyphen/>
        <w:t>150 of the 1976 Code is amended by adding an appropriately lettered subsection at the end to read:</w:t>
      </w:r>
    </w:p>
    <w:p w:rsidR="00EB1FF9" w:rsidRPr="00EB3D3F" w:rsidRDefault="00EB1FF9" w:rsidP="00EB1FF9">
      <w:r w:rsidRPr="00EB3D3F">
        <w:tab/>
        <w:t>“(  )</w:t>
      </w:r>
      <w:r w:rsidRPr="00EB3D3F">
        <w:tab/>
        <w:t>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w:t>
      </w:r>
      <w:r w:rsidRPr="00EB1FF9">
        <w:rPr>
          <w:u w:color="000000"/>
        </w:rPr>
        <w:tab/>
        <w:t>Section 11</w:t>
      </w:r>
      <w:r w:rsidRPr="00EB1FF9">
        <w:rPr>
          <w:u w:color="000000"/>
        </w:rPr>
        <w:noBreakHyphen/>
        <w:t>43</w:t>
      </w:r>
      <w:r w:rsidRPr="00EB1FF9">
        <w:rPr>
          <w:u w:color="000000"/>
        </w:rPr>
        <w:noBreakHyphen/>
        <w:t>180 of the 1976 Code is amended by adding an appropriately lettered subsection to read:</w:t>
      </w:r>
    </w:p>
    <w:p w:rsidR="00EB1FF9" w:rsidRPr="00EB1FF9" w:rsidRDefault="00EB1FF9" w:rsidP="00EB1FF9">
      <w:pPr>
        <w:rPr>
          <w:u w:color="000000"/>
        </w:rPr>
      </w:pPr>
      <w:r w:rsidRPr="00EB1FF9">
        <w:rPr>
          <w:u w:color="000000"/>
        </w:rPr>
        <w:tab/>
        <w:t>“(  )</w:t>
      </w:r>
      <w:r w:rsidRPr="00EB1FF9">
        <w:rPr>
          <w:u w:color="000000"/>
        </w:rPr>
        <w:tab/>
        <w:t>The bank may not provide any loans or other financial assistance, including bond proceeds, to any project unless the eligible costs of the project are at least twenty</w:t>
      </w:r>
      <w:r w:rsidRPr="00EB1FF9">
        <w:rPr>
          <w:u w:color="000000"/>
        </w:rPr>
        <w:noBreakHyphen/>
        <w:t>five million dollars.”</w:t>
      </w:r>
    </w:p>
    <w:p w:rsidR="00EB1FF9" w:rsidRPr="00EB1FF9" w:rsidRDefault="00EB1FF9" w:rsidP="00EB1FF9">
      <w:pPr>
        <w:rPr>
          <w:u w:color="000000"/>
        </w:rPr>
      </w:pPr>
      <w:r w:rsidRPr="00EB1FF9">
        <w:rPr>
          <w:u w:color="000000"/>
        </w:rPr>
        <w:t>B.</w:t>
      </w:r>
      <w:r w:rsidRPr="00EB1FF9">
        <w:rPr>
          <w:u w:color="000000"/>
        </w:rPr>
        <w:tab/>
        <w:t>This SECTION takes effect upon approval by the Governor and only applies to projects selected by the bank thereafter.</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A.</w:t>
      </w:r>
      <w:r w:rsidRPr="00EB1FF9">
        <w:rPr>
          <w:u w:color="000000"/>
        </w:rPr>
        <w:tab/>
        <w:t>Article 1, Chapter 43, Title 11 of the 1976 Code is amended by adding:</w:t>
      </w:r>
    </w:p>
    <w:p w:rsidR="00EB1FF9" w:rsidRPr="00EB1FF9" w:rsidRDefault="00EB1FF9" w:rsidP="00EB1FF9">
      <w:pPr>
        <w:rPr>
          <w:u w:color="000000"/>
        </w:rPr>
      </w:pPr>
      <w:r w:rsidRPr="00EB1FF9">
        <w:rPr>
          <w:u w:color="000000"/>
        </w:rPr>
        <w:tab/>
        <w:t>“Section 11</w:t>
      </w:r>
      <w:r w:rsidRPr="00EB1FF9">
        <w:rPr>
          <w:u w:color="000000"/>
        </w:rPr>
        <w:noBreakHyphen/>
        <w:t>43</w:t>
      </w:r>
      <w:r w:rsidRPr="00EB1FF9">
        <w:rPr>
          <w:u w:color="000000"/>
        </w:rPr>
        <w:noBreakHyphen/>
        <w:t>265.</w:t>
      </w:r>
      <w:r w:rsidRPr="00EB1FF9">
        <w:rPr>
          <w:u w:color="000000"/>
        </w:rPr>
        <w:tab/>
        <w:t>(A)</w:t>
      </w:r>
      <w:r w:rsidRPr="00EB1FF9">
        <w:rPr>
          <w:u w:color="000000"/>
        </w:rPr>
        <w:tab/>
        <w:t>Notwithstanding any other provision of law and subject to the provisions of subsection (B), the bank must prioritize all projects in accordance with the prioritization criteria provided in Section 57</w:t>
      </w:r>
      <w:r w:rsidRPr="00EB1FF9">
        <w:rPr>
          <w:u w:color="000000"/>
        </w:rPr>
        <w:noBreakHyphen/>
        <w:t>1</w:t>
      </w:r>
      <w:r w:rsidRPr="00EB1FF9">
        <w:rPr>
          <w:u w:color="000000"/>
        </w:rPr>
        <w:noBreakHyphen/>
        <w:t>370(B)(8).</w:t>
      </w:r>
    </w:p>
    <w:p w:rsidR="00EB1FF9" w:rsidRPr="00EB1FF9" w:rsidRDefault="00EB1FF9" w:rsidP="00EB1FF9">
      <w:pPr>
        <w:rPr>
          <w:u w:color="000000"/>
        </w:rPr>
      </w:pPr>
      <w:r w:rsidRPr="00EB1FF9">
        <w:rPr>
          <w:u w:color="000000"/>
        </w:rPr>
        <w:tab/>
        <w:t>(B)</w:t>
      </w:r>
      <w:r w:rsidRPr="00EB1FF9">
        <w:rPr>
          <w:u w:color="000000"/>
        </w:rPr>
        <w:tab/>
        <w:t>The General Assembly may enact a joint resolution allowing the bank to fund a project without using the prioritization criteria provided in subsection (A).  The joint resolution must be specific as to the project and the amount authorized to be funded.”</w:t>
      </w:r>
    </w:p>
    <w:p w:rsidR="00EB1FF9" w:rsidRPr="00EB1FF9" w:rsidRDefault="00EB1FF9" w:rsidP="00EB1FF9">
      <w:pPr>
        <w:rPr>
          <w:u w:color="000000"/>
        </w:rPr>
      </w:pPr>
      <w:r w:rsidRPr="00EB1FF9">
        <w:rPr>
          <w:u w:color="000000"/>
        </w:rPr>
        <w:t>B.</w:t>
      </w:r>
      <w:r w:rsidRPr="00EB1FF9">
        <w:rPr>
          <w:u w:color="000000"/>
        </w:rPr>
        <w:tab/>
        <w:t>This SECTION takes effect upon approval by the Governor and only applies to projects selected by the bank thereafter.</w:t>
      </w:r>
    </w:p>
    <w:p w:rsidR="00EB1FF9" w:rsidRPr="00EB1FF9" w:rsidRDefault="00EB1FF9" w:rsidP="00EB1FF9">
      <w:pPr>
        <w:suppressAutoHyphens/>
        <w:rPr>
          <w:u w:color="000000"/>
        </w:rPr>
      </w:pPr>
      <w:r w:rsidRPr="00EB3D3F">
        <w:lastRenderedPageBreak/>
        <w:t>SECTION</w:t>
      </w:r>
      <w:r w:rsidRPr="00EB3D3F">
        <w:tab/>
        <w:t>___.</w:t>
      </w:r>
      <w:r w:rsidRPr="00EB3D3F">
        <w:tab/>
        <w:t>A.</w:t>
      </w:r>
      <w:r w:rsidRPr="00EB3D3F">
        <w:tab/>
      </w:r>
      <w:r w:rsidRPr="00EB1FF9">
        <w:rPr>
          <w:u w:color="000000"/>
        </w:rPr>
        <w:t>Article 1, Chapter 1, Title 56 of the 1976 Code is amended by adding:</w:t>
      </w:r>
    </w:p>
    <w:p w:rsidR="00EB1FF9" w:rsidRPr="00EB3D3F" w:rsidRDefault="00EB1FF9" w:rsidP="00EB1FF9">
      <w:r w:rsidRPr="00EB1FF9">
        <w:rPr>
          <w:u w:color="000000"/>
        </w:rPr>
        <w:tab/>
        <w:t>“Section 56-1-560.</w:t>
      </w:r>
      <w:r w:rsidRPr="00EB1FF9">
        <w:rPr>
          <w:u w:color="000000"/>
        </w:rPr>
        <w:tab/>
        <w:t>(A)</w:t>
      </w:r>
      <w:r w:rsidRPr="00EB1FF9">
        <w:rPr>
          <w:u w:color="000000"/>
        </w:rPr>
        <w:tab/>
        <w:t>Notwithstanding any other provision of law, any fee or fine collected by the Department of Motor Vehicles to be used by the department for its operations, except funds attributable to plate replacement, instead must be credited to the State Highway Fund as established by Section 57-11-20.  The Department of Motor Vehicles may not expend any of the collections.</w:t>
      </w:r>
    </w:p>
    <w:p w:rsidR="000D6DE9" w:rsidRDefault="000D6DE9">
      <w:pPr>
        <w:ind w:firstLine="0"/>
        <w:jc w:val="left"/>
        <w:rPr>
          <w:u w:color="000000"/>
        </w:rPr>
      </w:pPr>
    </w:p>
    <w:p w:rsidR="000D6DE9" w:rsidRDefault="000D6DE9" w:rsidP="00EB1FF9">
      <w:pPr>
        <w:rPr>
          <w:u w:color="000000"/>
        </w:rPr>
      </w:pPr>
    </w:p>
    <w:p w:rsidR="000D6DE9" w:rsidRDefault="000D6DE9" w:rsidP="00EB1FF9">
      <w:pPr>
        <w:rPr>
          <w:u w:color="000000"/>
        </w:rPr>
      </w:pPr>
    </w:p>
    <w:p w:rsidR="000D6DE9" w:rsidRPr="000D6DE9" w:rsidRDefault="000D6DE9" w:rsidP="000D6DE9">
      <w:pPr>
        <w:jc w:val="right"/>
        <w:rPr>
          <w:b/>
        </w:rPr>
      </w:pPr>
      <w:r w:rsidRPr="000D6DE9">
        <w:rPr>
          <w:b/>
        </w:rPr>
        <w:t>Printed Page 3835 . . . . . Tuesday, May 24, 2016</w:t>
      </w:r>
    </w:p>
    <w:p w:rsidR="000D6DE9" w:rsidRDefault="000D6DE9">
      <w:pPr>
        <w:ind w:firstLine="0"/>
        <w:jc w:val="left"/>
        <w:rPr>
          <w:u w:color="000000"/>
        </w:rPr>
      </w:pPr>
    </w:p>
    <w:p w:rsidR="00EB1FF9" w:rsidRPr="00EB3D3F" w:rsidRDefault="00EB1FF9" w:rsidP="00EB1FF9">
      <w:r w:rsidRPr="00EB1FF9">
        <w:rPr>
          <w:u w:color="000000"/>
        </w:rPr>
        <w:tab/>
        <w:t>(B)</w:t>
      </w:r>
      <w:r w:rsidRPr="00EB1FF9">
        <w:rPr>
          <w:u w:color="000000"/>
        </w:rPr>
        <w:tab/>
        <w:t xml:space="preserve">The provisions of this section supersede any other provision of law to the contrary.  </w:t>
      </w:r>
      <w:r w:rsidRPr="00EB3D3F">
        <w:t>Any Code Reference to the collections described in subsection (A) contained within the 1976 Code or other provisions of law are considered to be and must be construed to be credited to the State Highway Fund instead.”</w:t>
      </w:r>
    </w:p>
    <w:p w:rsidR="00EB1FF9" w:rsidRPr="00EB3D3F" w:rsidRDefault="00EB1FF9" w:rsidP="00EB1FF9">
      <w:pPr>
        <w:suppressAutoHyphens/>
      </w:pPr>
      <w:r w:rsidRPr="00EB1FF9">
        <w:rPr>
          <w:u w:color="000000"/>
        </w:rPr>
        <w:t>B.</w:t>
      </w:r>
      <w:r w:rsidRPr="00EB1FF9">
        <w:rPr>
          <w:u w:color="000000"/>
        </w:rPr>
        <w:tab/>
      </w:r>
      <w:r w:rsidRPr="00EB1FF9">
        <w:rPr>
          <w:color w:val="000000"/>
        </w:rPr>
        <w:t xml:space="preserve">On or before January 15, 2017, the Code Commissioner shall prepare and deliver a report to the President </w:t>
      </w:r>
      <w:r w:rsidRPr="00EB1FF9">
        <w:rPr>
          <w:i/>
          <w:color w:val="000000"/>
        </w:rPr>
        <w:t>Pro Tempore</w:t>
      </w:r>
      <w:r w:rsidRPr="00EB1FF9">
        <w:rPr>
          <w:color w:val="000000"/>
        </w:rPr>
        <w:t xml:space="preserve"> of the Senate and the Speaker of the House of Representatives concerning appropriate and conforming changes to the 1976 Code of Laws reflecting the provisions of Section 56-1-560.</w:t>
      </w:r>
    </w:p>
    <w:p w:rsidR="00EB1FF9" w:rsidRPr="00EB1FF9" w:rsidRDefault="00EB1FF9" w:rsidP="00EB1FF9">
      <w:pPr>
        <w:rPr>
          <w:u w:color="000000"/>
        </w:rPr>
      </w:pPr>
      <w:r w:rsidRPr="00EB1FF9">
        <w:rPr>
          <w:u w:color="000000"/>
        </w:rPr>
        <w:t>SECTION</w:t>
      </w:r>
      <w:r w:rsidRPr="00EB1FF9">
        <w:rPr>
          <w:u w:color="000000"/>
        </w:rPr>
        <w:tab/>
        <w:t>___.</w:t>
      </w:r>
      <w:r w:rsidRPr="00EB1FF9">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00625174">
        <w:rPr>
          <w:u w:color="000000"/>
        </w:rPr>
        <w:t xml:space="preserve"> </w:t>
      </w:r>
      <w:r w:rsidRPr="00EB1FF9">
        <w:rPr>
          <w:u w:color="000000"/>
        </w:rPr>
        <w:t>/</w:t>
      </w:r>
    </w:p>
    <w:p w:rsidR="00EB1FF9" w:rsidRPr="00EB3D3F" w:rsidRDefault="00EB1FF9" w:rsidP="00EB1FF9">
      <w:r w:rsidRPr="00EB3D3F">
        <w:t>Renumber sections to conform.</w:t>
      </w:r>
    </w:p>
    <w:p w:rsidR="00EB1FF9" w:rsidRPr="00EB3D3F" w:rsidRDefault="00EB1FF9" w:rsidP="00EB1FF9">
      <w:r w:rsidRPr="00EB3D3F">
        <w:t>Amend title to conform.</w:t>
      </w:r>
    </w:p>
    <w:p w:rsidR="00EB1FF9" w:rsidRDefault="00EB1FF9" w:rsidP="00EB1FF9">
      <w:bookmarkStart w:id="162" w:name="file_end325"/>
      <w:bookmarkEnd w:id="162"/>
    </w:p>
    <w:p w:rsidR="00EB1FF9" w:rsidRDefault="00EB1FF9" w:rsidP="00EB1FF9">
      <w:r>
        <w:t>Rep. NORMAN spoke against the amendment.</w:t>
      </w:r>
    </w:p>
    <w:p w:rsidR="00EB1FF9" w:rsidRDefault="00EB1FF9" w:rsidP="00EB1FF9">
      <w:r>
        <w:t>Rep. HILL spoke against the amendment.</w:t>
      </w:r>
    </w:p>
    <w:p w:rsidR="00EB1FF9" w:rsidRDefault="00EB1FF9" w:rsidP="00EB1FF9">
      <w:r>
        <w:t>Rep. SIMRILL spoke in favor of the amendment.</w:t>
      </w:r>
    </w:p>
    <w:p w:rsidR="00EB1FF9" w:rsidRDefault="00EB1FF9" w:rsidP="00EB1FF9"/>
    <w:p w:rsidR="00EB1FF9" w:rsidRDefault="00EB1FF9" w:rsidP="00EB1FF9">
      <w:r>
        <w:t>The amendment was then adopted by a division vote of 89 to 3.</w:t>
      </w:r>
    </w:p>
    <w:p w:rsidR="00EB1FF9" w:rsidRDefault="00EB1FF9" w:rsidP="00EB1FF9"/>
    <w:p w:rsidR="00EB1FF9" w:rsidRDefault="00EB1FF9" w:rsidP="00EB1FF9">
      <w:r>
        <w:t xml:space="preserve">Further proceedings were interrupted by expiration of time on the uncontested Calendar.  </w:t>
      </w:r>
    </w:p>
    <w:p w:rsidR="00EB1FF9" w:rsidRDefault="00EB1FF9" w:rsidP="00EB1FF9"/>
    <w:p w:rsidR="00EB1FF9" w:rsidRDefault="00EB1FF9" w:rsidP="00EB1FF9">
      <w:pPr>
        <w:keepNext/>
        <w:jc w:val="center"/>
        <w:rPr>
          <w:b/>
        </w:rPr>
      </w:pPr>
      <w:r w:rsidRPr="00EB1FF9">
        <w:rPr>
          <w:b/>
        </w:rPr>
        <w:t>RECURRENCE TO THE MORNING HOUR</w:t>
      </w:r>
    </w:p>
    <w:p w:rsidR="000D6DE9" w:rsidRDefault="00EB1FF9" w:rsidP="00EB1FF9">
      <w:r>
        <w:t>Rep. SIMRILL moved that the House recur to the morning hour, which was agreed to.</w:t>
      </w:r>
    </w:p>
    <w:p w:rsidR="000D6DE9" w:rsidRDefault="000D6DE9" w:rsidP="00EB1FF9"/>
    <w:p w:rsidR="000D6DE9" w:rsidRDefault="000D6DE9">
      <w:pPr>
        <w:ind w:firstLine="0"/>
        <w:jc w:val="left"/>
        <w:rPr>
          <w:b/>
        </w:rPr>
      </w:pPr>
    </w:p>
    <w:p w:rsidR="000D6DE9" w:rsidRDefault="000D6DE9">
      <w:pPr>
        <w:ind w:firstLine="0"/>
        <w:jc w:val="left"/>
        <w:rPr>
          <w:b/>
        </w:rPr>
      </w:pPr>
    </w:p>
    <w:p w:rsidR="000D6DE9" w:rsidRDefault="000D6DE9">
      <w:pPr>
        <w:ind w:firstLine="0"/>
        <w:jc w:val="left"/>
        <w:rPr>
          <w:b/>
        </w:rPr>
      </w:pPr>
    </w:p>
    <w:p w:rsidR="000D6DE9" w:rsidRDefault="000D6DE9" w:rsidP="00EB1FF9">
      <w:pPr>
        <w:keepNext/>
        <w:jc w:val="center"/>
        <w:rPr>
          <w:b/>
        </w:rPr>
      </w:pPr>
    </w:p>
    <w:p w:rsidR="000D6DE9" w:rsidRPr="000D6DE9" w:rsidRDefault="000D6DE9" w:rsidP="000D6DE9">
      <w:pPr>
        <w:jc w:val="right"/>
        <w:rPr>
          <w:b/>
        </w:rPr>
      </w:pPr>
      <w:r w:rsidRPr="000D6DE9">
        <w:rPr>
          <w:b/>
        </w:rPr>
        <w:t>Printed Page 3836 . . . . . Tuesday, May 24, 2016</w:t>
      </w:r>
    </w:p>
    <w:p w:rsidR="000D6DE9" w:rsidRDefault="000D6DE9">
      <w:pPr>
        <w:ind w:firstLine="0"/>
        <w:jc w:val="left"/>
        <w:rPr>
          <w:b/>
        </w:rPr>
      </w:pPr>
    </w:p>
    <w:p w:rsidR="00EB1FF9" w:rsidRDefault="00EB1FF9" w:rsidP="00EB1FF9">
      <w:pPr>
        <w:keepNext/>
        <w:jc w:val="center"/>
        <w:rPr>
          <w:b/>
        </w:rPr>
      </w:pPr>
      <w:r w:rsidRPr="00EB1FF9">
        <w:rPr>
          <w:b/>
        </w:rPr>
        <w:t>S. 1258--AMENDED AND ORDERED TO THIRD READING</w:t>
      </w:r>
    </w:p>
    <w:p w:rsidR="00EB1FF9" w:rsidRDefault="00EB1FF9" w:rsidP="00EB1FF9">
      <w:pPr>
        <w:keepNext/>
      </w:pPr>
      <w:r>
        <w:t>Debate was resumed on the following Bill, the pending question being the consideration of amendments:</w:t>
      </w:r>
    </w:p>
    <w:p w:rsidR="00EB1FF9" w:rsidRDefault="00EB1FF9" w:rsidP="00EB1FF9">
      <w:pPr>
        <w:keepNext/>
      </w:pPr>
      <w:bookmarkStart w:id="163" w:name="include_clip_start_334"/>
      <w:bookmarkEnd w:id="163"/>
    </w:p>
    <w:p w:rsidR="00EB1FF9" w:rsidRDefault="00EB1FF9" w:rsidP="00EB1FF9">
      <w:r>
        <w:t xml:space="preserve">S. 1258 --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w:t>
      </w:r>
      <w:r>
        <w:lastRenderedPageBreak/>
        <w:t>FOR HIGHWAY CONSTRUCTION AND MAINTENANCE, TO PROVIDE THAT THE REVENUES OF SALES, USE, AND CASUAL EXCISE TAXES DERIVED PURSUANT TO SECTIONS 12-36-2620(1) AND 12-36-2640(1) ON THE SALE, USE, OR TITLING OF A MOTOR VEHICLE MUST BE CREDITED TO THE STATE HIGHWAY FUND, AND TO PROVIDE FOR THE DISTRIBUTION OF THOSE FUNDS BY THE DEPARTMENT OF TRANSPORTATION AND THE SOUTH CAROLINA TRANSPORTATION INFRASTRUCTURE BANK.</w:t>
      </w:r>
    </w:p>
    <w:p w:rsidR="00EB1FF9" w:rsidRDefault="00EB1FF9" w:rsidP="00EB1FF9"/>
    <w:p w:rsidR="00EB1FF9" w:rsidRPr="009D01F4" w:rsidRDefault="00EB1FF9" w:rsidP="00EB1FF9">
      <w:r w:rsidRPr="009D01F4">
        <w:t>Reps. M</w:t>
      </w:r>
      <w:r w:rsidR="00A2631C">
        <w:t>C</w:t>
      </w:r>
      <w:r w:rsidRPr="009D01F4">
        <w:t>COY, STAVRINAKIS and MERRILL proposed the following Amendment No. 3</w:t>
      </w:r>
      <w:r w:rsidR="00FD1F6C">
        <w:t xml:space="preserve"> to </w:t>
      </w:r>
      <w:r w:rsidRPr="009D01F4">
        <w:t>S. 1258 (COUNCIL\DKA\1258C001.</w:t>
      </w:r>
      <w:r w:rsidR="00FD1F6C">
        <w:t xml:space="preserve"> </w:t>
      </w:r>
      <w:r w:rsidRPr="009D01F4">
        <w:t>DKA.SA16), which was adopted:</w:t>
      </w:r>
    </w:p>
    <w:p w:rsidR="000D6DE9" w:rsidRDefault="000D6DE9">
      <w:pPr>
        <w:ind w:firstLine="0"/>
        <w:jc w:val="left"/>
      </w:pPr>
    </w:p>
    <w:p w:rsidR="000D6DE9" w:rsidRDefault="000D6DE9" w:rsidP="00EB1FF9"/>
    <w:p w:rsidR="000D6DE9" w:rsidRDefault="000D6DE9" w:rsidP="00EB1FF9"/>
    <w:p w:rsidR="000D6DE9" w:rsidRPr="000D6DE9" w:rsidRDefault="000D6DE9" w:rsidP="000D6DE9">
      <w:pPr>
        <w:jc w:val="right"/>
        <w:rPr>
          <w:b/>
        </w:rPr>
      </w:pPr>
      <w:r w:rsidRPr="000D6DE9">
        <w:rPr>
          <w:b/>
        </w:rPr>
        <w:t>Printed Page 3837 . . . . . Tuesday, May 24, 2016</w:t>
      </w:r>
    </w:p>
    <w:p w:rsidR="000D6DE9" w:rsidRDefault="000D6DE9">
      <w:pPr>
        <w:ind w:firstLine="0"/>
        <w:jc w:val="left"/>
      </w:pPr>
    </w:p>
    <w:p w:rsidR="00EB1FF9" w:rsidRPr="009D01F4" w:rsidRDefault="00EB1FF9" w:rsidP="00EB1FF9">
      <w:r w:rsidRPr="009D01F4">
        <w:t>Amend the bill, as and if amended, Section 11</w:t>
      </w:r>
      <w:r w:rsidRPr="009D01F4">
        <w:noBreakHyphen/>
        <w:t>43</w:t>
      </w:r>
      <w:r w:rsidRPr="009D01F4">
        <w:noBreakHyphen/>
        <w:t>167(C), SECTION 1, page 2, beginning on line 36, by striking item (2), and inserting:</w:t>
      </w:r>
    </w:p>
    <w:p w:rsidR="00EB1FF9" w:rsidRPr="009D01F4" w:rsidRDefault="00EB1FF9" w:rsidP="00EB1FF9">
      <w:r w:rsidRPr="009D01F4">
        <w:t>/ (2)</w:t>
      </w:r>
      <w:r w:rsidRPr="009D01F4">
        <w:tab/>
        <w:t>The bank shall submit all projects proposed to be financed pursuant to subsection (B) to the Joint Bond Review Committee as provided in Section 11</w:t>
      </w:r>
      <w:r w:rsidRPr="009D01F4">
        <w:noBreakHyphen/>
        <w:t>43</w:t>
      </w:r>
      <w:r w:rsidRPr="009D01F4">
        <w:noBreakHyphen/>
        <w:t>180, prior to approving a project for financing.  /</w:t>
      </w:r>
    </w:p>
    <w:p w:rsidR="00EB1FF9" w:rsidRPr="009D01F4" w:rsidRDefault="00EB1FF9" w:rsidP="00EB1FF9">
      <w:r w:rsidRPr="009D01F4">
        <w:t>Amend further, Section 12</w:t>
      </w:r>
      <w:r w:rsidRPr="009D01F4">
        <w:noBreakHyphen/>
        <w:t>36</w:t>
      </w:r>
      <w:r w:rsidRPr="009D01F4">
        <w:noBreakHyphen/>
        <w:t>2647</w:t>
      </w:r>
      <w:r w:rsidRPr="009D01F4">
        <w:rPr>
          <w:u w:val="single"/>
        </w:rPr>
        <w:t>(C)</w:t>
      </w:r>
      <w:r w:rsidRPr="009D01F4">
        <w:t xml:space="preserve">, SECTION 25, page 15, beginning on line 33, by striking item </w:t>
      </w:r>
      <w:r w:rsidRPr="009D01F4">
        <w:rPr>
          <w:u w:val="single"/>
        </w:rPr>
        <w:t>(2)</w:t>
      </w:r>
      <w:r w:rsidRPr="009D01F4">
        <w:t>, and inserting</w:t>
      </w:r>
    </w:p>
    <w:p w:rsidR="00EB1FF9" w:rsidRPr="009D01F4" w:rsidRDefault="00EB1FF9" w:rsidP="00EB1FF9">
      <w:r w:rsidRPr="009D01F4">
        <w:t xml:space="preserve">/  </w:t>
      </w:r>
      <w:r w:rsidRPr="009D01F4">
        <w:rPr>
          <w:u w:val="single"/>
        </w:rPr>
        <w:t>(2)</w:t>
      </w:r>
      <w:r w:rsidRPr="009D01F4">
        <w:rPr>
          <w:u w:val="single"/>
        </w:rPr>
        <w:tab/>
        <w:t>The bank shall submit all projects proposed to be financed pursuant to subsection (B) to the Joint Bond Review Committee as provided in Section 11</w:t>
      </w:r>
      <w:r w:rsidRPr="009D01F4">
        <w:rPr>
          <w:u w:val="single"/>
        </w:rPr>
        <w:noBreakHyphen/>
        <w:t>43</w:t>
      </w:r>
      <w:r w:rsidRPr="009D01F4">
        <w:rPr>
          <w:u w:val="single"/>
        </w:rPr>
        <w:noBreakHyphen/>
        <w:t>180, prior to approving a project for financing.</w:t>
      </w:r>
      <w:r w:rsidRPr="009D01F4">
        <w:t xml:space="preserve">  /</w:t>
      </w:r>
    </w:p>
    <w:p w:rsidR="00EB1FF9" w:rsidRPr="009D01F4" w:rsidRDefault="00EB1FF9" w:rsidP="00EB1FF9">
      <w:r w:rsidRPr="009D01F4">
        <w:t>Renumber sections to conform.</w:t>
      </w:r>
    </w:p>
    <w:p w:rsidR="00EB1FF9" w:rsidRDefault="00EB1FF9" w:rsidP="00EB1FF9">
      <w:r w:rsidRPr="009D01F4">
        <w:t>Amend title to conform.</w:t>
      </w:r>
    </w:p>
    <w:p w:rsidR="00EB1FF9" w:rsidRDefault="00EB1FF9" w:rsidP="00EB1FF9"/>
    <w:p w:rsidR="00EB1FF9" w:rsidRDefault="00EB1FF9" w:rsidP="00EB1FF9">
      <w:r>
        <w:t>Rep. MCCOY explained the amendment.</w:t>
      </w:r>
    </w:p>
    <w:p w:rsidR="00EB1FF9" w:rsidRDefault="00EB1FF9" w:rsidP="00EB1FF9">
      <w:r>
        <w:t>The amendment was then adopted.</w:t>
      </w:r>
    </w:p>
    <w:p w:rsidR="00EB1FF9" w:rsidRDefault="00EB1FF9" w:rsidP="00EB1FF9"/>
    <w:p w:rsidR="00EB1FF9" w:rsidRDefault="00EB1FF9" w:rsidP="00EB1FF9">
      <w:r>
        <w:t>The question then recurred to the passage of the Bill.</w:t>
      </w:r>
    </w:p>
    <w:p w:rsidR="00EB1FF9" w:rsidRDefault="00EB1FF9" w:rsidP="00EB1FF9"/>
    <w:p w:rsidR="00EB1FF9" w:rsidRDefault="00EB1FF9" w:rsidP="00EB1FF9">
      <w:r>
        <w:t xml:space="preserve">The yeas and nays were taken resulting as follows: </w:t>
      </w:r>
    </w:p>
    <w:p w:rsidR="00EB1FF9" w:rsidRDefault="00EB1FF9" w:rsidP="00EB1FF9">
      <w:pPr>
        <w:jc w:val="center"/>
      </w:pPr>
      <w:r>
        <w:t xml:space="preserve"> </w:t>
      </w:r>
      <w:bookmarkStart w:id="164" w:name="vote_start339"/>
      <w:bookmarkEnd w:id="164"/>
      <w:r>
        <w:t>Yeas 102; Nays 3</w:t>
      </w:r>
    </w:p>
    <w:p w:rsidR="00EB1FF9" w:rsidRDefault="00EB1FF9" w:rsidP="00EB1FF9">
      <w:pPr>
        <w:jc w:val="center"/>
      </w:pPr>
    </w:p>
    <w:p w:rsidR="00EB1FF9" w:rsidRDefault="00EB1FF9" w:rsidP="00EB1FF9">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keepNext/>
              <w:ind w:firstLine="0"/>
            </w:pPr>
            <w:r>
              <w:t>Alexander</w:t>
            </w:r>
          </w:p>
        </w:tc>
        <w:tc>
          <w:tcPr>
            <w:tcW w:w="2179" w:type="dxa"/>
            <w:shd w:val="clear" w:color="auto" w:fill="auto"/>
          </w:tcPr>
          <w:p w:rsidR="00EB1FF9" w:rsidRPr="00EB1FF9" w:rsidRDefault="00EB1FF9" w:rsidP="00EB1FF9">
            <w:pPr>
              <w:keepNext/>
              <w:ind w:firstLine="0"/>
            </w:pPr>
            <w:r>
              <w:t>Allison</w:t>
            </w:r>
          </w:p>
        </w:tc>
        <w:tc>
          <w:tcPr>
            <w:tcW w:w="2180" w:type="dxa"/>
            <w:shd w:val="clear" w:color="auto" w:fill="auto"/>
          </w:tcPr>
          <w:p w:rsidR="00EB1FF9" w:rsidRPr="00EB1FF9" w:rsidRDefault="00EB1FF9" w:rsidP="00EB1FF9">
            <w:pPr>
              <w:keepNext/>
              <w:ind w:firstLine="0"/>
            </w:pPr>
            <w:r>
              <w:t>Anderson</w:t>
            </w:r>
          </w:p>
        </w:tc>
      </w:tr>
      <w:tr w:rsidR="00EB1FF9" w:rsidRPr="00EB1FF9" w:rsidTr="000D6DE9">
        <w:tc>
          <w:tcPr>
            <w:tcW w:w="2179" w:type="dxa"/>
            <w:shd w:val="clear" w:color="auto" w:fill="auto"/>
          </w:tcPr>
          <w:p w:rsidR="00EB1FF9" w:rsidRPr="00EB1FF9" w:rsidRDefault="00EB1FF9" w:rsidP="00EB1FF9">
            <w:pPr>
              <w:ind w:firstLine="0"/>
            </w:pPr>
            <w:r>
              <w:t>Anthony</w:t>
            </w:r>
          </w:p>
        </w:tc>
        <w:tc>
          <w:tcPr>
            <w:tcW w:w="2179" w:type="dxa"/>
            <w:shd w:val="clear" w:color="auto" w:fill="auto"/>
          </w:tcPr>
          <w:p w:rsidR="00EB1FF9" w:rsidRPr="00EB1FF9" w:rsidRDefault="00EB1FF9" w:rsidP="00EB1FF9">
            <w:pPr>
              <w:ind w:firstLine="0"/>
            </w:pPr>
            <w:r>
              <w:t>Atwater</w:t>
            </w:r>
          </w:p>
        </w:tc>
        <w:tc>
          <w:tcPr>
            <w:tcW w:w="2180" w:type="dxa"/>
            <w:shd w:val="clear" w:color="auto" w:fill="auto"/>
          </w:tcPr>
          <w:p w:rsidR="00EB1FF9" w:rsidRPr="00EB1FF9" w:rsidRDefault="00EB1FF9" w:rsidP="00EB1FF9">
            <w:pPr>
              <w:ind w:firstLine="0"/>
            </w:pPr>
            <w:r>
              <w:t>Bales</w:t>
            </w:r>
          </w:p>
        </w:tc>
      </w:tr>
      <w:tr w:rsidR="00EB1FF9" w:rsidRPr="00EB1FF9" w:rsidTr="000D6DE9">
        <w:tc>
          <w:tcPr>
            <w:tcW w:w="2179" w:type="dxa"/>
            <w:shd w:val="clear" w:color="auto" w:fill="auto"/>
          </w:tcPr>
          <w:p w:rsidR="00EB1FF9" w:rsidRPr="00EB1FF9" w:rsidRDefault="00EB1FF9" w:rsidP="00EB1FF9">
            <w:pPr>
              <w:ind w:firstLine="0"/>
            </w:pPr>
            <w:r>
              <w:t>Ballentine</w:t>
            </w:r>
          </w:p>
        </w:tc>
        <w:tc>
          <w:tcPr>
            <w:tcW w:w="2179" w:type="dxa"/>
            <w:shd w:val="clear" w:color="auto" w:fill="auto"/>
          </w:tcPr>
          <w:p w:rsidR="00EB1FF9" w:rsidRPr="00EB1FF9" w:rsidRDefault="00EB1FF9" w:rsidP="00EB1FF9">
            <w:pPr>
              <w:ind w:firstLine="0"/>
            </w:pPr>
            <w:r>
              <w:t>Bamberg</w:t>
            </w:r>
          </w:p>
        </w:tc>
        <w:tc>
          <w:tcPr>
            <w:tcW w:w="2180" w:type="dxa"/>
            <w:shd w:val="clear" w:color="auto" w:fill="auto"/>
          </w:tcPr>
          <w:p w:rsidR="00EB1FF9" w:rsidRPr="00EB1FF9" w:rsidRDefault="00EB1FF9" w:rsidP="00EB1FF9">
            <w:pPr>
              <w:ind w:firstLine="0"/>
            </w:pPr>
            <w:r>
              <w:t>Bannister</w:t>
            </w:r>
          </w:p>
        </w:tc>
      </w:tr>
      <w:tr w:rsidR="00EB1FF9" w:rsidRPr="00EB1FF9" w:rsidTr="000D6DE9">
        <w:tc>
          <w:tcPr>
            <w:tcW w:w="2179" w:type="dxa"/>
            <w:shd w:val="clear" w:color="auto" w:fill="auto"/>
          </w:tcPr>
          <w:p w:rsidR="00EB1FF9" w:rsidRPr="00EB1FF9" w:rsidRDefault="00EB1FF9" w:rsidP="00EB1FF9">
            <w:pPr>
              <w:ind w:firstLine="0"/>
            </w:pPr>
            <w:r>
              <w:t>Bedingfield</w:t>
            </w:r>
          </w:p>
        </w:tc>
        <w:tc>
          <w:tcPr>
            <w:tcW w:w="2179" w:type="dxa"/>
            <w:shd w:val="clear" w:color="auto" w:fill="auto"/>
          </w:tcPr>
          <w:p w:rsidR="00EB1FF9" w:rsidRPr="00EB1FF9" w:rsidRDefault="00EB1FF9" w:rsidP="00EB1FF9">
            <w:pPr>
              <w:ind w:firstLine="0"/>
            </w:pPr>
            <w:r>
              <w:t>Bernstein</w:t>
            </w:r>
          </w:p>
        </w:tc>
        <w:tc>
          <w:tcPr>
            <w:tcW w:w="2180" w:type="dxa"/>
            <w:shd w:val="clear" w:color="auto" w:fill="auto"/>
          </w:tcPr>
          <w:p w:rsidR="00EB1FF9" w:rsidRPr="00EB1FF9" w:rsidRDefault="00EB1FF9" w:rsidP="00EB1FF9">
            <w:pPr>
              <w:ind w:firstLine="0"/>
            </w:pPr>
            <w:r>
              <w:t>G. A. Brown</w:t>
            </w:r>
          </w:p>
        </w:tc>
      </w:tr>
      <w:tr w:rsidR="00EB1FF9" w:rsidRPr="00EB1FF9" w:rsidTr="000D6DE9">
        <w:tc>
          <w:tcPr>
            <w:tcW w:w="2179" w:type="dxa"/>
            <w:shd w:val="clear" w:color="auto" w:fill="auto"/>
          </w:tcPr>
          <w:p w:rsidR="00EB1FF9" w:rsidRPr="00EB1FF9" w:rsidRDefault="00EB1FF9" w:rsidP="00EB1FF9">
            <w:pPr>
              <w:ind w:firstLine="0"/>
            </w:pPr>
            <w:r>
              <w:t>R. L. Brown</w:t>
            </w:r>
          </w:p>
        </w:tc>
        <w:tc>
          <w:tcPr>
            <w:tcW w:w="2179" w:type="dxa"/>
            <w:shd w:val="clear" w:color="auto" w:fill="auto"/>
          </w:tcPr>
          <w:p w:rsidR="00EB1FF9" w:rsidRPr="00EB1FF9" w:rsidRDefault="00EB1FF9" w:rsidP="00EB1FF9">
            <w:pPr>
              <w:ind w:firstLine="0"/>
            </w:pPr>
            <w:r>
              <w:t>Burns</w:t>
            </w:r>
          </w:p>
        </w:tc>
        <w:tc>
          <w:tcPr>
            <w:tcW w:w="2180" w:type="dxa"/>
            <w:shd w:val="clear" w:color="auto" w:fill="auto"/>
          </w:tcPr>
          <w:p w:rsidR="00EB1FF9" w:rsidRPr="00EB1FF9" w:rsidRDefault="00EB1FF9" w:rsidP="00EB1FF9">
            <w:pPr>
              <w:ind w:firstLine="0"/>
            </w:pPr>
            <w:r>
              <w:t>Clary</w:t>
            </w:r>
          </w:p>
        </w:tc>
      </w:tr>
      <w:tr w:rsidR="00EB1FF9" w:rsidRPr="00EB1FF9" w:rsidTr="000D6DE9">
        <w:tc>
          <w:tcPr>
            <w:tcW w:w="2179" w:type="dxa"/>
            <w:shd w:val="clear" w:color="auto" w:fill="auto"/>
          </w:tcPr>
          <w:p w:rsidR="00EB1FF9" w:rsidRPr="00EB1FF9" w:rsidRDefault="00EB1FF9" w:rsidP="00EB1FF9">
            <w:pPr>
              <w:ind w:firstLine="0"/>
            </w:pPr>
            <w:r>
              <w:t>Clemmons</w:t>
            </w:r>
          </w:p>
        </w:tc>
        <w:tc>
          <w:tcPr>
            <w:tcW w:w="2179" w:type="dxa"/>
            <w:shd w:val="clear" w:color="auto" w:fill="auto"/>
          </w:tcPr>
          <w:p w:rsidR="00EB1FF9" w:rsidRPr="00EB1FF9" w:rsidRDefault="00EB1FF9" w:rsidP="00EB1FF9">
            <w:pPr>
              <w:ind w:firstLine="0"/>
            </w:pPr>
            <w:r>
              <w:t>Clyburn</w:t>
            </w:r>
          </w:p>
        </w:tc>
        <w:tc>
          <w:tcPr>
            <w:tcW w:w="2180" w:type="dxa"/>
            <w:shd w:val="clear" w:color="auto" w:fill="auto"/>
          </w:tcPr>
          <w:p w:rsidR="00EB1FF9" w:rsidRPr="00EB1FF9" w:rsidRDefault="00EB1FF9" w:rsidP="00EB1FF9">
            <w:pPr>
              <w:ind w:firstLine="0"/>
            </w:pPr>
            <w:r>
              <w:t>Cobb-Hunter</w:t>
            </w:r>
          </w:p>
        </w:tc>
      </w:tr>
      <w:tr w:rsidR="00EB1FF9" w:rsidRPr="00EB1FF9" w:rsidTr="000D6DE9">
        <w:tc>
          <w:tcPr>
            <w:tcW w:w="2179" w:type="dxa"/>
            <w:shd w:val="clear" w:color="auto" w:fill="auto"/>
          </w:tcPr>
          <w:p w:rsidR="00EB1FF9" w:rsidRPr="00EB1FF9" w:rsidRDefault="00EB1FF9" w:rsidP="00EB1FF9">
            <w:pPr>
              <w:ind w:firstLine="0"/>
            </w:pPr>
            <w:r>
              <w:t>Cole</w:t>
            </w:r>
          </w:p>
        </w:tc>
        <w:tc>
          <w:tcPr>
            <w:tcW w:w="2179" w:type="dxa"/>
            <w:shd w:val="clear" w:color="auto" w:fill="auto"/>
          </w:tcPr>
          <w:p w:rsidR="00EB1FF9" w:rsidRPr="00EB1FF9" w:rsidRDefault="00EB1FF9" w:rsidP="00EB1FF9">
            <w:pPr>
              <w:ind w:firstLine="0"/>
            </w:pPr>
            <w:r>
              <w:t>Collins</w:t>
            </w:r>
          </w:p>
        </w:tc>
        <w:tc>
          <w:tcPr>
            <w:tcW w:w="2180" w:type="dxa"/>
            <w:shd w:val="clear" w:color="auto" w:fill="auto"/>
          </w:tcPr>
          <w:p w:rsidR="00EB1FF9" w:rsidRPr="00EB1FF9" w:rsidRDefault="00EB1FF9" w:rsidP="00EB1FF9">
            <w:pPr>
              <w:ind w:firstLine="0"/>
            </w:pPr>
            <w:r>
              <w:t>Crosby</w:t>
            </w:r>
          </w:p>
        </w:tc>
      </w:tr>
      <w:tr w:rsidR="00EB1FF9" w:rsidRPr="00EB1FF9" w:rsidTr="000D6DE9">
        <w:tc>
          <w:tcPr>
            <w:tcW w:w="2179" w:type="dxa"/>
            <w:shd w:val="clear" w:color="auto" w:fill="auto"/>
          </w:tcPr>
          <w:p w:rsidR="00EB1FF9" w:rsidRPr="00EB1FF9" w:rsidRDefault="00EB1FF9" w:rsidP="00EB1FF9">
            <w:pPr>
              <w:ind w:firstLine="0"/>
            </w:pPr>
            <w:r>
              <w:t>Daning</w:t>
            </w:r>
          </w:p>
        </w:tc>
        <w:tc>
          <w:tcPr>
            <w:tcW w:w="2179" w:type="dxa"/>
            <w:shd w:val="clear" w:color="auto" w:fill="auto"/>
          </w:tcPr>
          <w:p w:rsidR="00EB1FF9" w:rsidRPr="00EB1FF9" w:rsidRDefault="00EB1FF9" w:rsidP="00EB1FF9">
            <w:pPr>
              <w:ind w:firstLine="0"/>
            </w:pPr>
            <w:r>
              <w:t>Delleney</w:t>
            </w:r>
          </w:p>
        </w:tc>
        <w:tc>
          <w:tcPr>
            <w:tcW w:w="2180" w:type="dxa"/>
            <w:shd w:val="clear" w:color="auto" w:fill="auto"/>
          </w:tcPr>
          <w:p w:rsidR="00EB1FF9" w:rsidRPr="00EB1FF9" w:rsidRDefault="00EB1FF9" w:rsidP="00EB1FF9">
            <w:pPr>
              <w:ind w:firstLine="0"/>
            </w:pPr>
            <w:r>
              <w:t>Dillard</w:t>
            </w:r>
          </w:p>
        </w:tc>
      </w:tr>
      <w:tr w:rsidR="00EB1FF9" w:rsidRPr="00EB1FF9" w:rsidTr="000D6DE9">
        <w:tc>
          <w:tcPr>
            <w:tcW w:w="2179" w:type="dxa"/>
            <w:shd w:val="clear" w:color="auto" w:fill="auto"/>
          </w:tcPr>
          <w:p w:rsidR="00EB1FF9" w:rsidRPr="00EB1FF9" w:rsidRDefault="00EB1FF9" w:rsidP="00EB1FF9">
            <w:pPr>
              <w:ind w:firstLine="0"/>
            </w:pPr>
            <w:r>
              <w:t>Douglas</w:t>
            </w:r>
          </w:p>
        </w:tc>
        <w:tc>
          <w:tcPr>
            <w:tcW w:w="2179" w:type="dxa"/>
            <w:shd w:val="clear" w:color="auto" w:fill="auto"/>
          </w:tcPr>
          <w:p w:rsidR="00EB1FF9" w:rsidRPr="00EB1FF9" w:rsidRDefault="00EB1FF9" w:rsidP="00EB1FF9">
            <w:pPr>
              <w:ind w:firstLine="0"/>
            </w:pPr>
            <w:r>
              <w:t>Duckworth</w:t>
            </w:r>
          </w:p>
        </w:tc>
        <w:tc>
          <w:tcPr>
            <w:tcW w:w="2180" w:type="dxa"/>
            <w:shd w:val="clear" w:color="auto" w:fill="auto"/>
          </w:tcPr>
          <w:p w:rsidR="00EB1FF9" w:rsidRPr="00EB1FF9" w:rsidRDefault="00EB1FF9" w:rsidP="00EB1FF9">
            <w:pPr>
              <w:ind w:firstLine="0"/>
            </w:pPr>
            <w:r>
              <w:t>Erickson</w:t>
            </w:r>
          </w:p>
        </w:tc>
      </w:tr>
      <w:tr w:rsidR="00EB1FF9" w:rsidRPr="00EB1FF9" w:rsidTr="000D6DE9">
        <w:tc>
          <w:tcPr>
            <w:tcW w:w="2179" w:type="dxa"/>
            <w:shd w:val="clear" w:color="auto" w:fill="auto"/>
          </w:tcPr>
          <w:p w:rsidR="00EB1FF9" w:rsidRPr="00EB1FF9" w:rsidRDefault="00EB1FF9" w:rsidP="00EB1FF9">
            <w:pPr>
              <w:ind w:firstLine="0"/>
            </w:pPr>
            <w:r>
              <w:t>Felder</w:t>
            </w:r>
          </w:p>
        </w:tc>
        <w:tc>
          <w:tcPr>
            <w:tcW w:w="2179" w:type="dxa"/>
            <w:shd w:val="clear" w:color="auto" w:fill="auto"/>
          </w:tcPr>
          <w:p w:rsidR="00EB1FF9" w:rsidRPr="00EB1FF9" w:rsidRDefault="00EB1FF9" w:rsidP="00EB1FF9">
            <w:pPr>
              <w:ind w:firstLine="0"/>
            </w:pPr>
            <w:r>
              <w:t>Finlay</w:t>
            </w:r>
          </w:p>
        </w:tc>
        <w:tc>
          <w:tcPr>
            <w:tcW w:w="2180" w:type="dxa"/>
            <w:shd w:val="clear" w:color="auto" w:fill="auto"/>
          </w:tcPr>
          <w:p w:rsidR="00EB1FF9" w:rsidRPr="00EB1FF9" w:rsidRDefault="00EB1FF9" w:rsidP="00EB1FF9">
            <w:pPr>
              <w:ind w:firstLine="0"/>
            </w:pPr>
            <w:r>
              <w:t>Forrester</w:t>
            </w:r>
          </w:p>
        </w:tc>
      </w:tr>
      <w:tr w:rsidR="00EB1FF9" w:rsidRPr="00EB1FF9" w:rsidTr="000D6DE9">
        <w:tc>
          <w:tcPr>
            <w:tcW w:w="2179" w:type="dxa"/>
            <w:shd w:val="clear" w:color="auto" w:fill="auto"/>
          </w:tcPr>
          <w:p w:rsidR="00EB1FF9" w:rsidRPr="00EB1FF9" w:rsidRDefault="00EB1FF9" w:rsidP="00EB1FF9">
            <w:pPr>
              <w:ind w:firstLine="0"/>
            </w:pPr>
            <w:r>
              <w:t>Fry</w:t>
            </w:r>
          </w:p>
        </w:tc>
        <w:tc>
          <w:tcPr>
            <w:tcW w:w="2179" w:type="dxa"/>
            <w:shd w:val="clear" w:color="auto" w:fill="auto"/>
          </w:tcPr>
          <w:p w:rsidR="00EB1FF9" w:rsidRPr="00EB1FF9" w:rsidRDefault="00EB1FF9" w:rsidP="00EB1FF9">
            <w:pPr>
              <w:ind w:firstLine="0"/>
            </w:pPr>
            <w:r>
              <w:t>Funderburk</w:t>
            </w:r>
          </w:p>
        </w:tc>
        <w:tc>
          <w:tcPr>
            <w:tcW w:w="2180" w:type="dxa"/>
            <w:shd w:val="clear" w:color="auto" w:fill="auto"/>
          </w:tcPr>
          <w:p w:rsidR="00EB1FF9" w:rsidRPr="00EB1FF9" w:rsidRDefault="00EB1FF9" w:rsidP="00EB1FF9">
            <w:pPr>
              <w:ind w:firstLine="0"/>
            </w:pPr>
            <w:r>
              <w:t>Gagnon</w:t>
            </w:r>
          </w:p>
        </w:tc>
      </w:tr>
      <w:tr w:rsidR="00EB1FF9" w:rsidRPr="00EB1FF9" w:rsidTr="000D6DE9">
        <w:tc>
          <w:tcPr>
            <w:tcW w:w="2179" w:type="dxa"/>
            <w:shd w:val="clear" w:color="auto" w:fill="auto"/>
          </w:tcPr>
          <w:p w:rsidR="00EB1FF9" w:rsidRPr="00EB1FF9" w:rsidRDefault="00EB1FF9" w:rsidP="00EB1FF9">
            <w:pPr>
              <w:ind w:firstLine="0"/>
            </w:pPr>
            <w:r>
              <w:t>George</w:t>
            </w:r>
          </w:p>
        </w:tc>
        <w:tc>
          <w:tcPr>
            <w:tcW w:w="2179" w:type="dxa"/>
            <w:shd w:val="clear" w:color="auto" w:fill="auto"/>
          </w:tcPr>
          <w:p w:rsidR="00EB1FF9" w:rsidRPr="00EB1FF9" w:rsidRDefault="00EB1FF9" w:rsidP="00EB1FF9">
            <w:pPr>
              <w:ind w:firstLine="0"/>
            </w:pPr>
            <w:r>
              <w:t>Gilliard</w:t>
            </w:r>
          </w:p>
        </w:tc>
        <w:tc>
          <w:tcPr>
            <w:tcW w:w="2180" w:type="dxa"/>
            <w:shd w:val="clear" w:color="auto" w:fill="auto"/>
          </w:tcPr>
          <w:p w:rsidR="00EB1FF9" w:rsidRPr="00EB1FF9" w:rsidRDefault="00EB1FF9" w:rsidP="00EB1FF9">
            <w:pPr>
              <w:ind w:firstLine="0"/>
            </w:pPr>
            <w:r>
              <w:t>Govan</w:t>
            </w:r>
          </w:p>
        </w:tc>
      </w:tr>
      <w:tr w:rsidR="00EB1FF9" w:rsidRPr="00EB1FF9" w:rsidTr="000D6DE9">
        <w:tc>
          <w:tcPr>
            <w:tcW w:w="2179" w:type="dxa"/>
            <w:shd w:val="clear" w:color="auto" w:fill="auto"/>
          </w:tcPr>
          <w:p w:rsidR="00EB1FF9" w:rsidRPr="00EB1FF9" w:rsidRDefault="00EB1FF9" w:rsidP="00EB1FF9">
            <w:pPr>
              <w:ind w:firstLine="0"/>
            </w:pPr>
            <w:r>
              <w:t>Hamilton</w:t>
            </w:r>
          </w:p>
        </w:tc>
        <w:tc>
          <w:tcPr>
            <w:tcW w:w="2179" w:type="dxa"/>
            <w:shd w:val="clear" w:color="auto" w:fill="auto"/>
          </w:tcPr>
          <w:p w:rsidR="00EB1FF9" w:rsidRPr="00EB1FF9" w:rsidRDefault="00EB1FF9" w:rsidP="00EB1FF9">
            <w:pPr>
              <w:ind w:firstLine="0"/>
            </w:pPr>
            <w:r>
              <w:t>Hardee</w:t>
            </w:r>
          </w:p>
        </w:tc>
        <w:tc>
          <w:tcPr>
            <w:tcW w:w="2180" w:type="dxa"/>
            <w:shd w:val="clear" w:color="auto" w:fill="auto"/>
          </w:tcPr>
          <w:p w:rsidR="00EB1FF9" w:rsidRPr="00EB1FF9" w:rsidRDefault="00EB1FF9" w:rsidP="00EB1FF9">
            <w:pPr>
              <w:ind w:firstLine="0"/>
            </w:pPr>
            <w:r>
              <w:t>Hayes</w:t>
            </w:r>
          </w:p>
        </w:tc>
      </w:tr>
      <w:tr w:rsidR="00EB1FF9" w:rsidRPr="00EB1FF9" w:rsidTr="000D6DE9">
        <w:tc>
          <w:tcPr>
            <w:tcW w:w="2179" w:type="dxa"/>
            <w:shd w:val="clear" w:color="auto" w:fill="auto"/>
          </w:tcPr>
          <w:p w:rsidR="00EB1FF9" w:rsidRPr="00EB1FF9" w:rsidRDefault="00EB1FF9" w:rsidP="00EB1FF9">
            <w:pPr>
              <w:ind w:firstLine="0"/>
            </w:pPr>
            <w:r>
              <w:t>Henderson</w:t>
            </w:r>
          </w:p>
        </w:tc>
        <w:tc>
          <w:tcPr>
            <w:tcW w:w="2179" w:type="dxa"/>
            <w:shd w:val="clear" w:color="auto" w:fill="auto"/>
          </w:tcPr>
          <w:p w:rsidR="00EB1FF9" w:rsidRPr="00EB1FF9" w:rsidRDefault="00EB1FF9" w:rsidP="00EB1FF9">
            <w:pPr>
              <w:ind w:firstLine="0"/>
            </w:pPr>
            <w:r>
              <w:t>Henegan</w:t>
            </w:r>
          </w:p>
        </w:tc>
        <w:tc>
          <w:tcPr>
            <w:tcW w:w="2180" w:type="dxa"/>
            <w:shd w:val="clear" w:color="auto" w:fill="auto"/>
          </w:tcPr>
          <w:p w:rsidR="00EB1FF9" w:rsidRPr="00EB1FF9" w:rsidRDefault="00EB1FF9" w:rsidP="00EB1FF9">
            <w:pPr>
              <w:ind w:firstLine="0"/>
            </w:pPr>
            <w:r>
              <w:t>Herbkersman</w:t>
            </w:r>
          </w:p>
        </w:tc>
      </w:tr>
      <w:tr w:rsidR="00EB1FF9" w:rsidRPr="00EB1FF9" w:rsidTr="000D6DE9">
        <w:tc>
          <w:tcPr>
            <w:tcW w:w="2179" w:type="dxa"/>
            <w:shd w:val="clear" w:color="auto" w:fill="auto"/>
          </w:tcPr>
          <w:p w:rsidR="00EB1FF9" w:rsidRPr="00EB1FF9" w:rsidRDefault="00EB1FF9" w:rsidP="00EB1FF9">
            <w:pPr>
              <w:ind w:firstLine="0"/>
            </w:pPr>
            <w:r>
              <w:t>Hicks</w:t>
            </w:r>
          </w:p>
        </w:tc>
        <w:tc>
          <w:tcPr>
            <w:tcW w:w="2179" w:type="dxa"/>
            <w:shd w:val="clear" w:color="auto" w:fill="auto"/>
          </w:tcPr>
          <w:p w:rsidR="00EB1FF9" w:rsidRPr="00EB1FF9" w:rsidRDefault="00EB1FF9" w:rsidP="00EB1FF9">
            <w:pPr>
              <w:ind w:firstLine="0"/>
            </w:pPr>
            <w:r>
              <w:t>Hiott</w:t>
            </w:r>
          </w:p>
        </w:tc>
        <w:tc>
          <w:tcPr>
            <w:tcW w:w="2180" w:type="dxa"/>
            <w:shd w:val="clear" w:color="auto" w:fill="auto"/>
          </w:tcPr>
          <w:p w:rsidR="00EB1FF9" w:rsidRPr="00EB1FF9" w:rsidRDefault="00EB1FF9" w:rsidP="00EB1FF9">
            <w:pPr>
              <w:ind w:firstLine="0"/>
            </w:pPr>
            <w:r>
              <w:t>Hodges</w:t>
            </w:r>
          </w:p>
        </w:tc>
      </w:tr>
      <w:tr w:rsidR="00EB1FF9" w:rsidRPr="00EB1FF9" w:rsidTr="000D6DE9">
        <w:tc>
          <w:tcPr>
            <w:tcW w:w="2179" w:type="dxa"/>
            <w:shd w:val="clear" w:color="auto" w:fill="auto"/>
          </w:tcPr>
          <w:p w:rsidR="00EB1FF9" w:rsidRPr="00EB1FF9" w:rsidRDefault="00EB1FF9" w:rsidP="00EB1FF9">
            <w:pPr>
              <w:ind w:firstLine="0"/>
            </w:pPr>
            <w:r>
              <w:t>Hosey</w:t>
            </w:r>
          </w:p>
        </w:tc>
        <w:tc>
          <w:tcPr>
            <w:tcW w:w="2179" w:type="dxa"/>
            <w:shd w:val="clear" w:color="auto" w:fill="auto"/>
          </w:tcPr>
          <w:p w:rsidR="00EB1FF9" w:rsidRPr="00EB1FF9" w:rsidRDefault="00EB1FF9" w:rsidP="00EB1FF9">
            <w:pPr>
              <w:ind w:firstLine="0"/>
            </w:pPr>
            <w:r>
              <w:t>Howard</w:t>
            </w:r>
          </w:p>
        </w:tc>
        <w:tc>
          <w:tcPr>
            <w:tcW w:w="2180" w:type="dxa"/>
            <w:shd w:val="clear" w:color="auto" w:fill="auto"/>
          </w:tcPr>
          <w:p w:rsidR="00EB1FF9" w:rsidRPr="00EB1FF9" w:rsidRDefault="00EB1FF9" w:rsidP="00EB1FF9">
            <w:pPr>
              <w:ind w:firstLine="0"/>
            </w:pPr>
            <w:r>
              <w:t>Huggins</w:t>
            </w:r>
          </w:p>
        </w:tc>
      </w:tr>
      <w:tr w:rsidR="00EB1FF9" w:rsidRPr="00EB1FF9" w:rsidTr="000D6DE9">
        <w:tc>
          <w:tcPr>
            <w:tcW w:w="2179" w:type="dxa"/>
            <w:shd w:val="clear" w:color="auto" w:fill="auto"/>
          </w:tcPr>
          <w:p w:rsidR="00EB1FF9" w:rsidRPr="00EB1FF9" w:rsidRDefault="00EB1FF9" w:rsidP="00EB1FF9">
            <w:pPr>
              <w:ind w:firstLine="0"/>
            </w:pPr>
            <w:r>
              <w:t>Jefferson</w:t>
            </w:r>
          </w:p>
        </w:tc>
        <w:tc>
          <w:tcPr>
            <w:tcW w:w="2179" w:type="dxa"/>
            <w:shd w:val="clear" w:color="auto" w:fill="auto"/>
          </w:tcPr>
          <w:p w:rsidR="00EB1FF9" w:rsidRPr="00EB1FF9" w:rsidRDefault="00EB1FF9" w:rsidP="00EB1FF9">
            <w:pPr>
              <w:ind w:firstLine="0"/>
            </w:pPr>
            <w:r>
              <w:t>Johnson</w:t>
            </w:r>
          </w:p>
        </w:tc>
        <w:tc>
          <w:tcPr>
            <w:tcW w:w="2180" w:type="dxa"/>
            <w:shd w:val="clear" w:color="auto" w:fill="auto"/>
          </w:tcPr>
          <w:p w:rsidR="00EB1FF9" w:rsidRPr="00EB1FF9" w:rsidRDefault="00EB1FF9" w:rsidP="00EB1FF9">
            <w:pPr>
              <w:ind w:firstLine="0"/>
            </w:pPr>
            <w:r>
              <w:t>Jordan</w:t>
            </w:r>
          </w:p>
        </w:tc>
      </w:tr>
    </w:tbl>
    <w:p w:rsidR="000D6DE9" w:rsidRDefault="000D6DE9"/>
    <w:p w:rsidR="000D6DE9" w:rsidRDefault="000D6DE9"/>
    <w:p w:rsidR="000D6DE9" w:rsidRDefault="000D6DE9"/>
    <w:p w:rsidR="000D6DE9" w:rsidRPr="000D6DE9" w:rsidRDefault="000D6DE9" w:rsidP="000D6DE9">
      <w:pPr>
        <w:jc w:val="right"/>
        <w:rPr>
          <w:b/>
        </w:rPr>
      </w:pPr>
      <w:r w:rsidRPr="000D6DE9">
        <w:rPr>
          <w:b/>
        </w:rPr>
        <w:t>Printed Page 3838 . . . . . Tuesday, May 24, 2016</w:t>
      </w:r>
    </w:p>
    <w:p w:rsidR="000D6DE9" w:rsidRDefault="000D6DE9">
      <w:pPr>
        <w:ind w:firstLine="0"/>
        <w:jc w:val="left"/>
      </w:pPr>
    </w:p>
    <w:p w:rsidR="000D6DE9" w:rsidRDefault="000D6DE9"/>
    <w:tbl>
      <w:tblPr>
        <w:tblW w:w="6538" w:type="dxa"/>
        <w:tblLayout w:type="fixed"/>
        <w:tblLook w:val="0000" w:firstRow="0" w:lastRow="0" w:firstColumn="0" w:lastColumn="0" w:noHBand="0" w:noVBand="0"/>
      </w:tblPr>
      <w:tblGrid>
        <w:gridCol w:w="2179"/>
        <w:gridCol w:w="2179"/>
        <w:gridCol w:w="2180"/>
      </w:tblGrid>
      <w:tr w:rsidR="00EB1FF9" w:rsidRPr="00EB1FF9" w:rsidTr="000D6DE9">
        <w:tc>
          <w:tcPr>
            <w:tcW w:w="2179" w:type="dxa"/>
            <w:shd w:val="clear" w:color="auto" w:fill="auto"/>
          </w:tcPr>
          <w:p w:rsidR="00EB1FF9" w:rsidRPr="00EB1FF9" w:rsidRDefault="00EB1FF9" w:rsidP="00EB1FF9">
            <w:pPr>
              <w:ind w:firstLine="0"/>
            </w:pPr>
            <w:r>
              <w:t>Kennedy</w:t>
            </w:r>
          </w:p>
        </w:tc>
        <w:tc>
          <w:tcPr>
            <w:tcW w:w="2179" w:type="dxa"/>
            <w:shd w:val="clear" w:color="auto" w:fill="auto"/>
          </w:tcPr>
          <w:p w:rsidR="00EB1FF9" w:rsidRPr="00EB1FF9" w:rsidRDefault="00EB1FF9" w:rsidP="00EB1FF9">
            <w:pPr>
              <w:ind w:firstLine="0"/>
            </w:pPr>
            <w:r>
              <w:t>King</w:t>
            </w:r>
          </w:p>
        </w:tc>
        <w:tc>
          <w:tcPr>
            <w:tcW w:w="2180" w:type="dxa"/>
            <w:shd w:val="clear" w:color="auto" w:fill="auto"/>
          </w:tcPr>
          <w:p w:rsidR="00EB1FF9" w:rsidRPr="00EB1FF9" w:rsidRDefault="00EB1FF9" w:rsidP="00EB1FF9">
            <w:pPr>
              <w:ind w:firstLine="0"/>
            </w:pPr>
            <w:r>
              <w:t>Knight</w:t>
            </w:r>
          </w:p>
        </w:tc>
      </w:tr>
      <w:tr w:rsidR="00EB1FF9" w:rsidRPr="00EB1FF9" w:rsidTr="000D6DE9">
        <w:tc>
          <w:tcPr>
            <w:tcW w:w="2179" w:type="dxa"/>
            <w:shd w:val="clear" w:color="auto" w:fill="auto"/>
          </w:tcPr>
          <w:p w:rsidR="00EB1FF9" w:rsidRPr="00EB1FF9" w:rsidRDefault="00EB1FF9" w:rsidP="00EB1FF9">
            <w:pPr>
              <w:ind w:firstLine="0"/>
            </w:pPr>
            <w:r>
              <w:t>Limehouse</w:t>
            </w:r>
          </w:p>
        </w:tc>
        <w:tc>
          <w:tcPr>
            <w:tcW w:w="2179" w:type="dxa"/>
            <w:shd w:val="clear" w:color="auto" w:fill="auto"/>
          </w:tcPr>
          <w:p w:rsidR="00EB1FF9" w:rsidRPr="00EB1FF9" w:rsidRDefault="00EB1FF9" w:rsidP="00EB1FF9">
            <w:pPr>
              <w:ind w:firstLine="0"/>
            </w:pPr>
            <w:r>
              <w:t>Loftis</w:t>
            </w:r>
          </w:p>
        </w:tc>
        <w:tc>
          <w:tcPr>
            <w:tcW w:w="2180" w:type="dxa"/>
            <w:shd w:val="clear" w:color="auto" w:fill="auto"/>
          </w:tcPr>
          <w:p w:rsidR="00EB1FF9" w:rsidRPr="00EB1FF9" w:rsidRDefault="00EB1FF9" w:rsidP="00EB1FF9">
            <w:pPr>
              <w:ind w:firstLine="0"/>
            </w:pPr>
            <w:r>
              <w:t>Long</w:t>
            </w:r>
          </w:p>
        </w:tc>
      </w:tr>
      <w:tr w:rsidR="00EB1FF9" w:rsidRPr="00EB1FF9" w:rsidTr="000D6DE9">
        <w:tc>
          <w:tcPr>
            <w:tcW w:w="2179" w:type="dxa"/>
            <w:shd w:val="clear" w:color="auto" w:fill="auto"/>
          </w:tcPr>
          <w:p w:rsidR="00EB1FF9" w:rsidRPr="00EB1FF9" w:rsidRDefault="00EB1FF9" w:rsidP="00EB1FF9">
            <w:pPr>
              <w:ind w:firstLine="0"/>
            </w:pPr>
            <w:r>
              <w:t>Lowe</w:t>
            </w:r>
          </w:p>
        </w:tc>
        <w:tc>
          <w:tcPr>
            <w:tcW w:w="2179" w:type="dxa"/>
            <w:shd w:val="clear" w:color="auto" w:fill="auto"/>
          </w:tcPr>
          <w:p w:rsidR="00EB1FF9" w:rsidRPr="00EB1FF9" w:rsidRDefault="00EB1FF9" w:rsidP="00EB1FF9">
            <w:pPr>
              <w:ind w:firstLine="0"/>
            </w:pPr>
            <w:r>
              <w:t>Lucas</w:t>
            </w:r>
          </w:p>
        </w:tc>
        <w:tc>
          <w:tcPr>
            <w:tcW w:w="2180" w:type="dxa"/>
            <w:shd w:val="clear" w:color="auto" w:fill="auto"/>
          </w:tcPr>
          <w:p w:rsidR="00EB1FF9" w:rsidRPr="00EB1FF9" w:rsidRDefault="00EB1FF9" w:rsidP="00EB1FF9">
            <w:pPr>
              <w:ind w:firstLine="0"/>
            </w:pPr>
            <w:r>
              <w:t>McCoy</w:t>
            </w:r>
          </w:p>
        </w:tc>
      </w:tr>
      <w:tr w:rsidR="00EB1FF9" w:rsidRPr="00EB1FF9" w:rsidTr="000D6DE9">
        <w:tc>
          <w:tcPr>
            <w:tcW w:w="2179" w:type="dxa"/>
            <w:shd w:val="clear" w:color="auto" w:fill="auto"/>
          </w:tcPr>
          <w:p w:rsidR="00EB1FF9" w:rsidRPr="00EB1FF9" w:rsidRDefault="00EB1FF9" w:rsidP="00EB1FF9">
            <w:pPr>
              <w:ind w:firstLine="0"/>
            </w:pPr>
            <w:r>
              <w:t>McEachern</w:t>
            </w:r>
          </w:p>
        </w:tc>
        <w:tc>
          <w:tcPr>
            <w:tcW w:w="2179" w:type="dxa"/>
            <w:shd w:val="clear" w:color="auto" w:fill="auto"/>
          </w:tcPr>
          <w:p w:rsidR="00EB1FF9" w:rsidRPr="00EB1FF9" w:rsidRDefault="00EB1FF9" w:rsidP="00EB1FF9">
            <w:pPr>
              <w:ind w:firstLine="0"/>
            </w:pPr>
            <w:r>
              <w:t>McKnight</w:t>
            </w:r>
          </w:p>
        </w:tc>
        <w:tc>
          <w:tcPr>
            <w:tcW w:w="2180" w:type="dxa"/>
            <w:shd w:val="clear" w:color="auto" w:fill="auto"/>
          </w:tcPr>
          <w:p w:rsidR="00EB1FF9" w:rsidRPr="00EB1FF9" w:rsidRDefault="00EB1FF9" w:rsidP="00EB1FF9">
            <w:pPr>
              <w:ind w:firstLine="0"/>
            </w:pPr>
            <w:r>
              <w:t>M. S. McLeod</w:t>
            </w:r>
          </w:p>
        </w:tc>
      </w:tr>
      <w:tr w:rsidR="00EB1FF9" w:rsidRPr="00EB1FF9" w:rsidTr="000D6DE9">
        <w:tc>
          <w:tcPr>
            <w:tcW w:w="2179" w:type="dxa"/>
            <w:shd w:val="clear" w:color="auto" w:fill="auto"/>
          </w:tcPr>
          <w:p w:rsidR="00EB1FF9" w:rsidRPr="00EB1FF9" w:rsidRDefault="00EB1FF9" w:rsidP="00EB1FF9">
            <w:pPr>
              <w:ind w:firstLine="0"/>
            </w:pPr>
            <w:r>
              <w:t>W. J. McLeod</w:t>
            </w:r>
          </w:p>
        </w:tc>
        <w:tc>
          <w:tcPr>
            <w:tcW w:w="2179" w:type="dxa"/>
            <w:shd w:val="clear" w:color="auto" w:fill="auto"/>
          </w:tcPr>
          <w:p w:rsidR="00EB1FF9" w:rsidRPr="00EB1FF9" w:rsidRDefault="00EB1FF9" w:rsidP="00EB1FF9">
            <w:pPr>
              <w:ind w:firstLine="0"/>
            </w:pPr>
            <w:r>
              <w:t>Merrill</w:t>
            </w:r>
          </w:p>
        </w:tc>
        <w:tc>
          <w:tcPr>
            <w:tcW w:w="2180" w:type="dxa"/>
            <w:shd w:val="clear" w:color="auto" w:fill="auto"/>
          </w:tcPr>
          <w:p w:rsidR="00EB1FF9" w:rsidRPr="00EB1FF9" w:rsidRDefault="00EB1FF9" w:rsidP="00EB1FF9">
            <w:pPr>
              <w:ind w:firstLine="0"/>
            </w:pPr>
            <w:r>
              <w:t>Mitchell</w:t>
            </w:r>
          </w:p>
        </w:tc>
      </w:tr>
      <w:tr w:rsidR="00EB1FF9" w:rsidRPr="00EB1FF9" w:rsidTr="000D6DE9">
        <w:tc>
          <w:tcPr>
            <w:tcW w:w="2179" w:type="dxa"/>
            <w:shd w:val="clear" w:color="auto" w:fill="auto"/>
          </w:tcPr>
          <w:p w:rsidR="00EB1FF9" w:rsidRPr="00EB1FF9" w:rsidRDefault="00EB1FF9" w:rsidP="00EB1FF9">
            <w:pPr>
              <w:ind w:firstLine="0"/>
            </w:pPr>
            <w:r>
              <w:t>D. C. Moss</w:t>
            </w:r>
          </w:p>
        </w:tc>
        <w:tc>
          <w:tcPr>
            <w:tcW w:w="2179" w:type="dxa"/>
            <w:shd w:val="clear" w:color="auto" w:fill="auto"/>
          </w:tcPr>
          <w:p w:rsidR="00EB1FF9" w:rsidRPr="00EB1FF9" w:rsidRDefault="00EB1FF9" w:rsidP="00EB1FF9">
            <w:pPr>
              <w:ind w:firstLine="0"/>
            </w:pPr>
            <w:r>
              <w:t>V. S. Moss</w:t>
            </w:r>
          </w:p>
        </w:tc>
        <w:tc>
          <w:tcPr>
            <w:tcW w:w="2180" w:type="dxa"/>
            <w:shd w:val="clear" w:color="auto" w:fill="auto"/>
          </w:tcPr>
          <w:p w:rsidR="00EB1FF9" w:rsidRPr="00EB1FF9" w:rsidRDefault="00EB1FF9" w:rsidP="00EB1FF9">
            <w:pPr>
              <w:ind w:firstLine="0"/>
            </w:pPr>
            <w:r>
              <w:t>Murphy</w:t>
            </w:r>
          </w:p>
        </w:tc>
      </w:tr>
      <w:tr w:rsidR="00EB1FF9" w:rsidRPr="00EB1FF9" w:rsidTr="000D6DE9">
        <w:tc>
          <w:tcPr>
            <w:tcW w:w="2179" w:type="dxa"/>
            <w:shd w:val="clear" w:color="auto" w:fill="auto"/>
          </w:tcPr>
          <w:p w:rsidR="00EB1FF9" w:rsidRPr="00EB1FF9" w:rsidRDefault="00EB1FF9" w:rsidP="00EB1FF9">
            <w:pPr>
              <w:ind w:firstLine="0"/>
            </w:pPr>
            <w:r>
              <w:t>Nanney</w:t>
            </w:r>
          </w:p>
        </w:tc>
        <w:tc>
          <w:tcPr>
            <w:tcW w:w="2179" w:type="dxa"/>
            <w:shd w:val="clear" w:color="auto" w:fill="auto"/>
          </w:tcPr>
          <w:p w:rsidR="00EB1FF9" w:rsidRPr="00EB1FF9" w:rsidRDefault="00EB1FF9" w:rsidP="00EB1FF9">
            <w:pPr>
              <w:ind w:firstLine="0"/>
            </w:pPr>
            <w:r>
              <w:t>Neal</w:t>
            </w:r>
          </w:p>
        </w:tc>
        <w:tc>
          <w:tcPr>
            <w:tcW w:w="2180" w:type="dxa"/>
            <w:shd w:val="clear" w:color="auto" w:fill="auto"/>
          </w:tcPr>
          <w:p w:rsidR="00EB1FF9" w:rsidRPr="00EB1FF9" w:rsidRDefault="00EB1FF9" w:rsidP="00EB1FF9">
            <w:pPr>
              <w:ind w:firstLine="0"/>
            </w:pPr>
            <w:r>
              <w:t>Ott</w:t>
            </w:r>
          </w:p>
        </w:tc>
      </w:tr>
      <w:tr w:rsidR="00EB1FF9" w:rsidRPr="00EB1FF9" w:rsidTr="000D6DE9">
        <w:tc>
          <w:tcPr>
            <w:tcW w:w="2179" w:type="dxa"/>
            <w:shd w:val="clear" w:color="auto" w:fill="auto"/>
          </w:tcPr>
          <w:p w:rsidR="00EB1FF9" w:rsidRPr="00EB1FF9" w:rsidRDefault="00EB1FF9" w:rsidP="00EB1FF9">
            <w:pPr>
              <w:ind w:firstLine="0"/>
            </w:pPr>
            <w:r>
              <w:t>Parks</w:t>
            </w:r>
          </w:p>
        </w:tc>
        <w:tc>
          <w:tcPr>
            <w:tcW w:w="2179" w:type="dxa"/>
            <w:shd w:val="clear" w:color="auto" w:fill="auto"/>
          </w:tcPr>
          <w:p w:rsidR="00EB1FF9" w:rsidRPr="00EB1FF9" w:rsidRDefault="00EB1FF9" w:rsidP="00EB1FF9">
            <w:pPr>
              <w:ind w:firstLine="0"/>
            </w:pPr>
            <w:r>
              <w:t>Pitts</w:t>
            </w:r>
          </w:p>
        </w:tc>
        <w:tc>
          <w:tcPr>
            <w:tcW w:w="2180" w:type="dxa"/>
            <w:shd w:val="clear" w:color="auto" w:fill="auto"/>
          </w:tcPr>
          <w:p w:rsidR="00EB1FF9" w:rsidRPr="00EB1FF9" w:rsidRDefault="00EB1FF9" w:rsidP="00EB1FF9">
            <w:pPr>
              <w:ind w:firstLine="0"/>
            </w:pPr>
            <w:r>
              <w:t>Pope</w:t>
            </w:r>
          </w:p>
        </w:tc>
      </w:tr>
      <w:tr w:rsidR="00EB1FF9" w:rsidRPr="00EB1FF9" w:rsidTr="000D6DE9">
        <w:tc>
          <w:tcPr>
            <w:tcW w:w="2179" w:type="dxa"/>
            <w:shd w:val="clear" w:color="auto" w:fill="auto"/>
          </w:tcPr>
          <w:p w:rsidR="00EB1FF9" w:rsidRPr="00EB1FF9" w:rsidRDefault="00EB1FF9" w:rsidP="00EB1FF9">
            <w:pPr>
              <w:ind w:firstLine="0"/>
            </w:pPr>
            <w:r>
              <w:t>Putnam</w:t>
            </w:r>
          </w:p>
        </w:tc>
        <w:tc>
          <w:tcPr>
            <w:tcW w:w="2179" w:type="dxa"/>
            <w:shd w:val="clear" w:color="auto" w:fill="auto"/>
          </w:tcPr>
          <w:p w:rsidR="00EB1FF9" w:rsidRPr="00EB1FF9" w:rsidRDefault="00EB1FF9" w:rsidP="00EB1FF9">
            <w:pPr>
              <w:ind w:firstLine="0"/>
            </w:pPr>
            <w:r>
              <w:t>Quinn</w:t>
            </w:r>
          </w:p>
        </w:tc>
        <w:tc>
          <w:tcPr>
            <w:tcW w:w="2180" w:type="dxa"/>
            <w:shd w:val="clear" w:color="auto" w:fill="auto"/>
          </w:tcPr>
          <w:p w:rsidR="00EB1FF9" w:rsidRPr="00EB1FF9" w:rsidRDefault="00EB1FF9" w:rsidP="00EB1FF9">
            <w:pPr>
              <w:ind w:firstLine="0"/>
            </w:pPr>
            <w:r>
              <w:t>Ridgeway</w:t>
            </w:r>
          </w:p>
        </w:tc>
      </w:tr>
      <w:tr w:rsidR="00EB1FF9" w:rsidRPr="00EB1FF9" w:rsidTr="000D6DE9">
        <w:tc>
          <w:tcPr>
            <w:tcW w:w="2179" w:type="dxa"/>
            <w:shd w:val="clear" w:color="auto" w:fill="auto"/>
          </w:tcPr>
          <w:p w:rsidR="00EB1FF9" w:rsidRPr="00EB1FF9" w:rsidRDefault="00EB1FF9" w:rsidP="00EB1FF9">
            <w:pPr>
              <w:ind w:firstLine="0"/>
            </w:pPr>
            <w:r>
              <w:t>Riley</w:t>
            </w:r>
          </w:p>
        </w:tc>
        <w:tc>
          <w:tcPr>
            <w:tcW w:w="2179" w:type="dxa"/>
            <w:shd w:val="clear" w:color="auto" w:fill="auto"/>
          </w:tcPr>
          <w:p w:rsidR="00EB1FF9" w:rsidRPr="00EB1FF9" w:rsidRDefault="00EB1FF9" w:rsidP="00EB1FF9">
            <w:pPr>
              <w:ind w:firstLine="0"/>
            </w:pPr>
            <w:r>
              <w:t>Rivers</w:t>
            </w:r>
          </w:p>
        </w:tc>
        <w:tc>
          <w:tcPr>
            <w:tcW w:w="2180" w:type="dxa"/>
            <w:shd w:val="clear" w:color="auto" w:fill="auto"/>
          </w:tcPr>
          <w:p w:rsidR="00EB1FF9" w:rsidRPr="00EB1FF9" w:rsidRDefault="00EB1FF9" w:rsidP="00EB1FF9">
            <w:pPr>
              <w:ind w:firstLine="0"/>
            </w:pPr>
            <w:r>
              <w:t>Robinson-Simpson</w:t>
            </w:r>
          </w:p>
        </w:tc>
      </w:tr>
      <w:tr w:rsidR="00EB1FF9" w:rsidRPr="00EB1FF9" w:rsidTr="000D6DE9">
        <w:tc>
          <w:tcPr>
            <w:tcW w:w="2179" w:type="dxa"/>
            <w:shd w:val="clear" w:color="auto" w:fill="auto"/>
          </w:tcPr>
          <w:p w:rsidR="00EB1FF9" w:rsidRPr="00EB1FF9" w:rsidRDefault="00EB1FF9" w:rsidP="00EB1FF9">
            <w:pPr>
              <w:ind w:firstLine="0"/>
            </w:pPr>
            <w:r>
              <w:t>Rutherford</w:t>
            </w:r>
          </w:p>
        </w:tc>
        <w:tc>
          <w:tcPr>
            <w:tcW w:w="2179" w:type="dxa"/>
            <w:shd w:val="clear" w:color="auto" w:fill="auto"/>
          </w:tcPr>
          <w:p w:rsidR="00EB1FF9" w:rsidRPr="00EB1FF9" w:rsidRDefault="00EB1FF9" w:rsidP="00EB1FF9">
            <w:pPr>
              <w:ind w:firstLine="0"/>
            </w:pPr>
            <w:r>
              <w:t>Ryhal</w:t>
            </w:r>
          </w:p>
        </w:tc>
        <w:tc>
          <w:tcPr>
            <w:tcW w:w="2180" w:type="dxa"/>
            <w:shd w:val="clear" w:color="auto" w:fill="auto"/>
          </w:tcPr>
          <w:p w:rsidR="00EB1FF9" w:rsidRPr="00EB1FF9" w:rsidRDefault="00EB1FF9" w:rsidP="00EB1FF9">
            <w:pPr>
              <w:ind w:firstLine="0"/>
            </w:pPr>
            <w:r>
              <w:t>Sandifer</w:t>
            </w:r>
          </w:p>
        </w:tc>
      </w:tr>
      <w:tr w:rsidR="00EB1FF9" w:rsidRPr="00EB1FF9" w:rsidTr="000D6DE9">
        <w:tc>
          <w:tcPr>
            <w:tcW w:w="2179" w:type="dxa"/>
            <w:shd w:val="clear" w:color="auto" w:fill="auto"/>
          </w:tcPr>
          <w:p w:rsidR="00EB1FF9" w:rsidRPr="00EB1FF9" w:rsidRDefault="00EB1FF9" w:rsidP="00EB1FF9">
            <w:pPr>
              <w:ind w:firstLine="0"/>
            </w:pPr>
            <w:r>
              <w:t>Simrill</w:t>
            </w:r>
          </w:p>
        </w:tc>
        <w:tc>
          <w:tcPr>
            <w:tcW w:w="2179" w:type="dxa"/>
            <w:shd w:val="clear" w:color="auto" w:fill="auto"/>
          </w:tcPr>
          <w:p w:rsidR="00EB1FF9" w:rsidRPr="00EB1FF9" w:rsidRDefault="00EB1FF9" w:rsidP="00EB1FF9">
            <w:pPr>
              <w:ind w:firstLine="0"/>
            </w:pPr>
            <w:r>
              <w:t>G. M. Smith</w:t>
            </w:r>
          </w:p>
        </w:tc>
        <w:tc>
          <w:tcPr>
            <w:tcW w:w="2180" w:type="dxa"/>
            <w:shd w:val="clear" w:color="auto" w:fill="auto"/>
          </w:tcPr>
          <w:p w:rsidR="00EB1FF9" w:rsidRPr="00EB1FF9" w:rsidRDefault="00EB1FF9" w:rsidP="00EB1FF9">
            <w:pPr>
              <w:ind w:firstLine="0"/>
            </w:pPr>
            <w:r>
              <w:t>G. R. Smith</w:t>
            </w:r>
          </w:p>
        </w:tc>
      </w:tr>
      <w:tr w:rsidR="00EB1FF9" w:rsidRPr="00EB1FF9" w:rsidTr="000D6DE9">
        <w:tc>
          <w:tcPr>
            <w:tcW w:w="2179" w:type="dxa"/>
            <w:shd w:val="clear" w:color="auto" w:fill="auto"/>
          </w:tcPr>
          <w:p w:rsidR="00EB1FF9" w:rsidRPr="00EB1FF9" w:rsidRDefault="00EB1FF9" w:rsidP="00EB1FF9">
            <w:pPr>
              <w:ind w:firstLine="0"/>
            </w:pPr>
            <w:r>
              <w:t>J. E. Smith</w:t>
            </w:r>
          </w:p>
        </w:tc>
        <w:tc>
          <w:tcPr>
            <w:tcW w:w="2179" w:type="dxa"/>
            <w:shd w:val="clear" w:color="auto" w:fill="auto"/>
          </w:tcPr>
          <w:p w:rsidR="00EB1FF9" w:rsidRPr="00EB1FF9" w:rsidRDefault="00EB1FF9" w:rsidP="00EB1FF9">
            <w:pPr>
              <w:ind w:firstLine="0"/>
            </w:pPr>
            <w:r>
              <w:t>Sottile</w:t>
            </w:r>
          </w:p>
        </w:tc>
        <w:tc>
          <w:tcPr>
            <w:tcW w:w="2180" w:type="dxa"/>
            <w:shd w:val="clear" w:color="auto" w:fill="auto"/>
          </w:tcPr>
          <w:p w:rsidR="00EB1FF9" w:rsidRPr="00EB1FF9" w:rsidRDefault="00EB1FF9" w:rsidP="00EB1FF9">
            <w:pPr>
              <w:ind w:firstLine="0"/>
            </w:pPr>
            <w:r>
              <w:t>Spires</w:t>
            </w:r>
          </w:p>
        </w:tc>
      </w:tr>
      <w:tr w:rsidR="00EB1FF9" w:rsidRPr="00EB1FF9" w:rsidTr="000D6DE9">
        <w:tc>
          <w:tcPr>
            <w:tcW w:w="2179" w:type="dxa"/>
            <w:shd w:val="clear" w:color="auto" w:fill="auto"/>
          </w:tcPr>
          <w:p w:rsidR="00EB1FF9" w:rsidRPr="00EB1FF9" w:rsidRDefault="00EB1FF9" w:rsidP="00EB1FF9">
            <w:pPr>
              <w:ind w:firstLine="0"/>
            </w:pPr>
            <w:r>
              <w:t>Stavrinakis</w:t>
            </w:r>
          </w:p>
        </w:tc>
        <w:tc>
          <w:tcPr>
            <w:tcW w:w="2179" w:type="dxa"/>
            <w:shd w:val="clear" w:color="auto" w:fill="auto"/>
          </w:tcPr>
          <w:p w:rsidR="00EB1FF9" w:rsidRPr="00EB1FF9" w:rsidRDefault="00EB1FF9" w:rsidP="00EB1FF9">
            <w:pPr>
              <w:ind w:firstLine="0"/>
            </w:pPr>
            <w:r>
              <w:t>Stringer</w:t>
            </w:r>
          </w:p>
        </w:tc>
        <w:tc>
          <w:tcPr>
            <w:tcW w:w="2180" w:type="dxa"/>
            <w:shd w:val="clear" w:color="auto" w:fill="auto"/>
          </w:tcPr>
          <w:p w:rsidR="00EB1FF9" w:rsidRPr="00EB1FF9" w:rsidRDefault="00EB1FF9" w:rsidP="00EB1FF9">
            <w:pPr>
              <w:ind w:firstLine="0"/>
            </w:pPr>
            <w:r>
              <w:t>Tallon</w:t>
            </w:r>
          </w:p>
        </w:tc>
      </w:tr>
      <w:tr w:rsidR="00EB1FF9" w:rsidRPr="00EB1FF9" w:rsidTr="000D6DE9">
        <w:tc>
          <w:tcPr>
            <w:tcW w:w="2179" w:type="dxa"/>
            <w:shd w:val="clear" w:color="auto" w:fill="auto"/>
          </w:tcPr>
          <w:p w:rsidR="00EB1FF9" w:rsidRPr="00EB1FF9" w:rsidRDefault="00EB1FF9" w:rsidP="00EB1FF9">
            <w:pPr>
              <w:ind w:firstLine="0"/>
            </w:pPr>
            <w:r>
              <w:t>Taylor</w:t>
            </w:r>
          </w:p>
        </w:tc>
        <w:tc>
          <w:tcPr>
            <w:tcW w:w="2179" w:type="dxa"/>
            <w:shd w:val="clear" w:color="auto" w:fill="auto"/>
          </w:tcPr>
          <w:p w:rsidR="00EB1FF9" w:rsidRPr="00EB1FF9" w:rsidRDefault="00EB1FF9" w:rsidP="00EB1FF9">
            <w:pPr>
              <w:ind w:firstLine="0"/>
            </w:pPr>
            <w:r>
              <w:t>Thayer</w:t>
            </w:r>
          </w:p>
        </w:tc>
        <w:tc>
          <w:tcPr>
            <w:tcW w:w="2180" w:type="dxa"/>
            <w:shd w:val="clear" w:color="auto" w:fill="auto"/>
          </w:tcPr>
          <w:p w:rsidR="00EB1FF9" w:rsidRPr="00EB1FF9" w:rsidRDefault="00EB1FF9" w:rsidP="00EB1FF9">
            <w:pPr>
              <w:ind w:firstLine="0"/>
            </w:pPr>
            <w:r>
              <w:t>Tinkler</w:t>
            </w:r>
          </w:p>
        </w:tc>
      </w:tr>
      <w:tr w:rsidR="00EB1FF9" w:rsidRPr="00EB1FF9" w:rsidTr="000D6DE9">
        <w:tc>
          <w:tcPr>
            <w:tcW w:w="2179" w:type="dxa"/>
            <w:shd w:val="clear" w:color="auto" w:fill="auto"/>
          </w:tcPr>
          <w:p w:rsidR="00EB1FF9" w:rsidRPr="00EB1FF9" w:rsidRDefault="00EB1FF9" w:rsidP="00EB1FF9">
            <w:pPr>
              <w:keepNext/>
              <w:ind w:firstLine="0"/>
            </w:pPr>
            <w:r>
              <w:lastRenderedPageBreak/>
              <w:t>Whipper</w:t>
            </w:r>
          </w:p>
        </w:tc>
        <w:tc>
          <w:tcPr>
            <w:tcW w:w="2179" w:type="dxa"/>
            <w:shd w:val="clear" w:color="auto" w:fill="auto"/>
          </w:tcPr>
          <w:p w:rsidR="00EB1FF9" w:rsidRPr="00EB1FF9" w:rsidRDefault="00EB1FF9" w:rsidP="00EB1FF9">
            <w:pPr>
              <w:keepNext/>
              <w:ind w:firstLine="0"/>
            </w:pPr>
            <w:r>
              <w:t>White</w:t>
            </w:r>
          </w:p>
        </w:tc>
        <w:tc>
          <w:tcPr>
            <w:tcW w:w="2180" w:type="dxa"/>
            <w:shd w:val="clear" w:color="auto" w:fill="auto"/>
          </w:tcPr>
          <w:p w:rsidR="00EB1FF9" w:rsidRPr="00EB1FF9" w:rsidRDefault="00EB1FF9" w:rsidP="00EB1FF9">
            <w:pPr>
              <w:keepNext/>
              <w:ind w:firstLine="0"/>
            </w:pPr>
            <w:r>
              <w:t>Whitmire</w:t>
            </w:r>
          </w:p>
        </w:tc>
      </w:tr>
      <w:tr w:rsidR="00EB1FF9" w:rsidRPr="00EB1FF9" w:rsidTr="000D6DE9">
        <w:tc>
          <w:tcPr>
            <w:tcW w:w="2179" w:type="dxa"/>
            <w:shd w:val="clear" w:color="auto" w:fill="auto"/>
          </w:tcPr>
          <w:p w:rsidR="00EB1FF9" w:rsidRPr="00EB1FF9" w:rsidRDefault="00EB1FF9" w:rsidP="00EB1FF9">
            <w:pPr>
              <w:keepNext/>
              <w:ind w:firstLine="0"/>
            </w:pPr>
            <w:r>
              <w:t>Williams</w:t>
            </w:r>
          </w:p>
        </w:tc>
        <w:tc>
          <w:tcPr>
            <w:tcW w:w="2179" w:type="dxa"/>
            <w:shd w:val="clear" w:color="auto" w:fill="auto"/>
          </w:tcPr>
          <w:p w:rsidR="00EB1FF9" w:rsidRPr="00EB1FF9" w:rsidRDefault="00EB1FF9" w:rsidP="00EB1FF9">
            <w:pPr>
              <w:keepNext/>
              <w:ind w:firstLine="0"/>
            </w:pPr>
            <w:r>
              <w:t>Willis</w:t>
            </w:r>
          </w:p>
        </w:tc>
        <w:tc>
          <w:tcPr>
            <w:tcW w:w="2180" w:type="dxa"/>
            <w:shd w:val="clear" w:color="auto" w:fill="auto"/>
          </w:tcPr>
          <w:p w:rsidR="00EB1FF9" w:rsidRPr="00EB1FF9" w:rsidRDefault="00EB1FF9" w:rsidP="00EB1FF9">
            <w:pPr>
              <w:keepNext/>
              <w:ind w:firstLine="0"/>
            </w:pPr>
            <w:r>
              <w:t>Yow</w:t>
            </w:r>
          </w:p>
        </w:tc>
      </w:tr>
    </w:tbl>
    <w:p w:rsidR="00EB1FF9" w:rsidRDefault="00EB1FF9" w:rsidP="00EB1FF9"/>
    <w:p w:rsidR="00EB1FF9" w:rsidRDefault="00EB1FF9" w:rsidP="00EB1FF9">
      <w:pPr>
        <w:jc w:val="center"/>
        <w:rPr>
          <w:b/>
        </w:rPr>
      </w:pPr>
      <w:r w:rsidRPr="00EB1FF9">
        <w:rPr>
          <w:b/>
        </w:rPr>
        <w:t>Total--102</w:t>
      </w:r>
    </w:p>
    <w:p w:rsidR="00EB1FF9" w:rsidRDefault="00EB1FF9" w:rsidP="00EB1FF9">
      <w:pPr>
        <w:jc w:val="center"/>
        <w:rPr>
          <w:b/>
        </w:rPr>
      </w:pPr>
    </w:p>
    <w:p w:rsidR="00EB1FF9" w:rsidRDefault="00EB1FF9" w:rsidP="00EB1FF9">
      <w:pPr>
        <w:ind w:firstLine="0"/>
      </w:pPr>
      <w:r w:rsidRPr="00EB1F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1FF9" w:rsidRPr="00EB1FF9" w:rsidTr="00EB1FF9">
        <w:tc>
          <w:tcPr>
            <w:tcW w:w="2179" w:type="dxa"/>
            <w:shd w:val="clear" w:color="auto" w:fill="auto"/>
          </w:tcPr>
          <w:p w:rsidR="00EB1FF9" w:rsidRPr="00EB1FF9" w:rsidRDefault="00EB1FF9" w:rsidP="00EB1FF9">
            <w:pPr>
              <w:keepNext/>
              <w:ind w:firstLine="0"/>
            </w:pPr>
            <w:r>
              <w:t>Bowers</w:t>
            </w:r>
          </w:p>
        </w:tc>
        <w:tc>
          <w:tcPr>
            <w:tcW w:w="2179" w:type="dxa"/>
            <w:shd w:val="clear" w:color="auto" w:fill="auto"/>
          </w:tcPr>
          <w:p w:rsidR="00EB1FF9" w:rsidRPr="00EB1FF9" w:rsidRDefault="00EB1FF9" w:rsidP="00EB1FF9">
            <w:pPr>
              <w:keepNext/>
              <w:ind w:firstLine="0"/>
            </w:pPr>
            <w:r>
              <w:t>Hill</w:t>
            </w:r>
          </w:p>
        </w:tc>
        <w:tc>
          <w:tcPr>
            <w:tcW w:w="2180" w:type="dxa"/>
            <w:shd w:val="clear" w:color="auto" w:fill="auto"/>
          </w:tcPr>
          <w:p w:rsidR="00EB1FF9" w:rsidRPr="00EB1FF9" w:rsidRDefault="00EB1FF9" w:rsidP="00EB1FF9">
            <w:pPr>
              <w:keepNext/>
              <w:ind w:firstLine="0"/>
            </w:pPr>
            <w:r>
              <w:t>Norman</w:t>
            </w:r>
          </w:p>
        </w:tc>
      </w:tr>
    </w:tbl>
    <w:p w:rsidR="00EB1FF9" w:rsidRDefault="00EB1FF9" w:rsidP="00EB1FF9"/>
    <w:p w:rsidR="00EB1FF9" w:rsidRDefault="00EB1FF9" w:rsidP="00EB1FF9">
      <w:pPr>
        <w:jc w:val="center"/>
        <w:rPr>
          <w:b/>
        </w:rPr>
      </w:pPr>
      <w:r w:rsidRPr="00EB1FF9">
        <w:rPr>
          <w:b/>
        </w:rPr>
        <w:t>Total--3</w:t>
      </w:r>
    </w:p>
    <w:p w:rsidR="00EB1FF9" w:rsidRDefault="00EB1FF9" w:rsidP="00EB1FF9">
      <w:pPr>
        <w:jc w:val="center"/>
        <w:rPr>
          <w:b/>
        </w:rPr>
      </w:pPr>
    </w:p>
    <w:p w:rsidR="00EB1FF9" w:rsidRDefault="00EB1FF9" w:rsidP="00EB1FF9">
      <w:r>
        <w:t>So, the Bill, as amended, was read the second time and ordered to third reading.</w:t>
      </w:r>
    </w:p>
    <w:p w:rsidR="00EB1FF9" w:rsidRDefault="00EB1FF9" w:rsidP="00EB1FF9"/>
    <w:p w:rsidR="00EB1FF9" w:rsidRPr="00FD1F6C" w:rsidRDefault="00EB1FF9" w:rsidP="00EB1FF9">
      <w:pPr>
        <w:tabs>
          <w:tab w:val="left" w:pos="270"/>
        </w:tabs>
        <w:ind w:firstLine="0"/>
        <w:jc w:val="center"/>
        <w:rPr>
          <w:b/>
          <w:szCs w:val="22"/>
        </w:rPr>
      </w:pPr>
      <w:bookmarkStart w:id="165" w:name="file_start341"/>
      <w:bookmarkEnd w:id="165"/>
      <w:r w:rsidRPr="00FD1F6C">
        <w:rPr>
          <w:b/>
          <w:szCs w:val="22"/>
        </w:rPr>
        <w:t>STATEMENT FOR HOUSE JOURNAL</w:t>
      </w:r>
    </w:p>
    <w:p w:rsidR="00EB1FF9" w:rsidRPr="00D16782" w:rsidRDefault="00EB1FF9" w:rsidP="00EB1FF9">
      <w:pPr>
        <w:tabs>
          <w:tab w:val="left" w:pos="270"/>
        </w:tabs>
        <w:ind w:firstLine="0"/>
        <w:jc w:val="center"/>
        <w:rPr>
          <w:szCs w:val="22"/>
        </w:rPr>
      </w:pPr>
      <w:r w:rsidRPr="00D16782">
        <w:rPr>
          <w:szCs w:val="22"/>
        </w:rPr>
        <w:t>Abstention from Voting</w:t>
      </w:r>
    </w:p>
    <w:p w:rsidR="00EB1FF9" w:rsidRPr="00D16782" w:rsidRDefault="00EB1FF9" w:rsidP="00EB1FF9">
      <w:pPr>
        <w:tabs>
          <w:tab w:val="left" w:pos="270"/>
        </w:tabs>
        <w:ind w:firstLine="0"/>
        <w:jc w:val="center"/>
        <w:rPr>
          <w:szCs w:val="22"/>
        </w:rPr>
      </w:pPr>
      <w:r w:rsidRPr="00D16782">
        <w:rPr>
          <w:szCs w:val="22"/>
        </w:rPr>
        <w:t>Based on Potential Conflict of Interest</w:t>
      </w:r>
    </w:p>
    <w:p w:rsidR="00EB1FF9" w:rsidRPr="00D16782" w:rsidRDefault="00EB1FF9" w:rsidP="00EB1FF9">
      <w:pPr>
        <w:tabs>
          <w:tab w:val="left" w:pos="270"/>
        </w:tabs>
        <w:ind w:firstLine="0"/>
        <w:rPr>
          <w:szCs w:val="22"/>
        </w:rPr>
      </w:pPr>
    </w:p>
    <w:p w:rsidR="00EB1FF9" w:rsidRPr="00D16782" w:rsidRDefault="00EB1FF9" w:rsidP="00EB1FF9">
      <w:pPr>
        <w:pStyle w:val="BodyText"/>
        <w:tabs>
          <w:tab w:val="left" w:pos="270"/>
        </w:tabs>
        <w:ind w:left="0"/>
        <w:jc w:val="both"/>
        <w:rPr>
          <w:sz w:val="22"/>
          <w:szCs w:val="22"/>
        </w:rPr>
      </w:pPr>
      <w:r w:rsidRPr="00D16782">
        <w:rPr>
          <w:sz w:val="22"/>
          <w:szCs w:val="22"/>
        </w:rPr>
        <w:tab/>
        <w:t>I am notifying you that I will not participate in the debate or votes on S. 1258. In accordance with Section 8-13-700(B) of the S.C. Code, I recuse myself from voting on the Bill because of a potential conflict of interest.</w:t>
      </w:r>
    </w:p>
    <w:p w:rsidR="00EB1FF9" w:rsidRPr="00D16782" w:rsidRDefault="00EB1FF9" w:rsidP="00EB1FF9">
      <w:pPr>
        <w:tabs>
          <w:tab w:val="left" w:pos="270"/>
          <w:tab w:val="right" w:pos="9360"/>
        </w:tabs>
        <w:ind w:firstLine="0"/>
        <w:rPr>
          <w:color w:val="1F1F1F"/>
          <w:szCs w:val="22"/>
        </w:rPr>
      </w:pPr>
      <w:r w:rsidRPr="00D16782">
        <w:rPr>
          <w:color w:val="1F1F1F"/>
          <w:szCs w:val="22"/>
        </w:rPr>
        <w:tab/>
        <w:t>My potential conflict involves my practice of real property appraisal for clients including the South Carolina Dept. of Transportation. I wish to have my recusal noted for the House Journal.</w:t>
      </w:r>
    </w:p>
    <w:p w:rsidR="000D6DE9" w:rsidRDefault="00EB1FF9" w:rsidP="00EB1FF9">
      <w:pPr>
        <w:tabs>
          <w:tab w:val="left" w:pos="270"/>
          <w:tab w:val="right" w:pos="9360"/>
        </w:tabs>
        <w:ind w:firstLine="0"/>
        <w:rPr>
          <w:szCs w:val="22"/>
        </w:rPr>
      </w:pPr>
      <w:r w:rsidRPr="00D16782">
        <w:rPr>
          <w:szCs w:val="22"/>
        </w:rPr>
        <w:tab/>
        <w:t>Rep. Roger K. Kirby</w:t>
      </w:r>
    </w:p>
    <w:p w:rsidR="000D6DE9" w:rsidRDefault="000D6DE9" w:rsidP="00EB1FF9">
      <w:pPr>
        <w:tabs>
          <w:tab w:val="left" w:pos="270"/>
          <w:tab w:val="right" w:pos="9360"/>
        </w:tabs>
        <w:ind w:firstLine="0"/>
        <w:rPr>
          <w:szCs w:val="22"/>
        </w:rPr>
      </w:pPr>
    </w:p>
    <w:p w:rsidR="000D6DE9" w:rsidRDefault="000D6DE9">
      <w:pPr>
        <w:ind w:firstLine="0"/>
        <w:jc w:val="left"/>
        <w:rPr>
          <w:b/>
          <w:szCs w:val="22"/>
        </w:rPr>
      </w:pPr>
    </w:p>
    <w:p w:rsidR="000D6DE9" w:rsidRDefault="000D6DE9" w:rsidP="00EB1FF9">
      <w:pPr>
        <w:tabs>
          <w:tab w:val="left" w:pos="270"/>
        </w:tabs>
        <w:ind w:firstLine="0"/>
        <w:jc w:val="center"/>
        <w:rPr>
          <w:b/>
          <w:szCs w:val="22"/>
        </w:rPr>
      </w:pPr>
    </w:p>
    <w:p w:rsidR="000D6DE9" w:rsidRDefault="000D6DE9" w:rsidP="00EB1FF9">
      <w:pPr>
        <w:tabs>
          <w:tab w:val="left" w:pos="270"/>
        </w:tabs>
        <w:ind w:firstLine="0"/>
        <w:jc w:val="center"/>
        <w:rPr>
          <w:b/>
          <w:szCs w:val="22"/>
        </w:rPr>
      </w:pPr>
    </w:p>
    <w:p w:rsidR="000D6DE9" w:rsidRPr="000D6DE9" w:rsidRDefault="000D6DE9" w:rsidP="000D6DE9">
      <w:pPr>
        <w:jc w:val="right"/>
        <w:rPr>
          <w:b/>
        </w:rPr>
      </w:pPr>
      <w:r w:rsidRPr="000D6DE9">
        <w:rPr>
          <w:b/>
        </w:rPr>
        <w:t>Printed Page 3839 . . . . . Tuesday, May 24, 2016</w:t>
      </w:r>
    </w:p>
    <w:p w:rsidR="000D6DE9" w:rsidRDefault="000D6DE9">
      <w:pPr>
        <w:ind w:firstLine="0"/>
        <w:jc w:val="left"/>
        <w:rPr>
          <w:b/>
          <w:szCs w:val="22"/>
        </w:rPr>
      </w:pPr>
    </w:p>
    <w:p w:rsidR="00EB1FF9" w:rsidRPr="00FD1F6C" w:rsidRDefault="00EB1FF9" w:rsidP="00EB1FF9">
      <w:pPr>
        <w:tabs>
          <w:tab w:val="left" w:pos="270"/>
        </w:tabs>
        <w:ind w:firstLine="0"/>
        <w:jc w:val="center"/>
        <w:rPr>
          <w:b/>
          <w:szCs w:val="22"/>
        </w:rPr>
      </w:pPr>
      <w:r w:rsidRPr="00FD1F6C">
        <w:rPr>
          <w:b/>
          <w:szCs w:val="22"/>
        </w:rPr>
        <w:t>STATEMENT FOR HOUSE JOURNAL</w:t>
      </w:r>
    </w:p>
    <w:p w:rsidR="00EB1FF9" w:rsidRPr="00C307FC" w:rsidRDefault="00EB1FF9" w:rsidP="00EB1FF9">
      <w:pPr>
        <w:tabs>
          <w:tab w:val="left" w:pos="270"/>
        </w:tabs>
        <w:ind w:firstLine="0"/>
        <w:jc w:val="center"/>
        <w:rPr>
          <w:szCs w:val="22"/>
        </w:rPr>
      </w:pPr>
      <w:r w:rsidRPr="00C307FC">
        <w:rPr>
          <w:szCs w:val="22"/>
        </w:rPr>
        <w:t>Abstention from Voting</w:t>
      </w:r>
    </w:p>
    <w:p w:rsidR="00EB1FF9" w:rsidRPr="00C307FC" w:rsidRDefault="00EB1FF9" w:rsidP="00EB1FF9">
      <w:pPr>
        <w:tabs>
          <w:tab w:val="left" w:pos="270"/>
        </w:tabs>
        <w:ind w:firstLine="0"/>
        <w:jc w:val="center"/>
        <w:rPr>
          <w:szCs w:val="22"/>
        </w:rPr>
      </w:pPr>
      <w:r w:rsidRPr="00C307FC">
        <w:rPr>
          <w:szCs w:val="22"/>
        </w:rPr>
        <w:t>Based on Potential Conflict of Interest</w:t>
      </w:r>
    </w:p>
    <w:p w:rsidR="00EB1FF9" w:rsidRPr="00C307FC" w:rsidRDefault="00EB1FF9" w:rsidP="00EB1FF9">
      <w:pPr>
        <w:tabs>
          <w:tab w:val="left" w:pos="270"/>
        </w:tabs>
        <w:ind w:firstLine="0"/>
        <w:rPr>
          <w:szCs w:val="22"/>
        </w:rPr>
      </w:pPr>
    </w:p>
    <w:p w:rsidR="00EB1FF9" w:rsidRPr="00C307FC" w:rsidRDefault="00EB1FF9" w:rsidP="00EB1FF9">
      <w:pPr>
        <w:pStyle w:val="BodyText"/>
        <w:tabs>
          <w:tab w:val="left" w:pos="270"/>
        </w:tabs>
        <w:ind w:left="0"/>
        <w:jc w:val="both"/>
        <w:rPr>
          <w:sz w:val="22"/>
          <w:szCs w:val="22"/>
        </w:rPr>
      </w:pPr>
      <w:r w:rsidRPr="00C307FC">
        <w:rPr>
          <w:sz w:val="22"/>
          <w:szCs w:val="22"/>
        </w:rPr>
        <w:tab/>
        <w:t>I am notifying you that I will not participate in the debate or votes on S. 1258. In accordance with Section 8-13-700(B) of the S.C. Code, I recuse myself from voting on the Bill because of a potential conflict of interest.</w:t>
      </w:r>
    </w:p>
    <w:p w:rsidR="00EB1FF9" w:rsidRDefault="00EB1FF9" w:rsidP="00EB1FF9">
      <w:pPr>
        <w:tabs>
          <w:tab w:val="left" w:pos="270"/>
          <w:tab w:val="right" w:pos="9360"/>
        </w:tabs>
        <w:ind w:firstLine="0"/>
        <w:rPr>
          <w:szCs w:val="22"/>
        </w:rPr>
      </w:pPr>
      <w:r w:rsidRPr="00C307FC">
        <w:rPr>
          <w:szCs w:val="22"/>
        </w:rPr>
        <w:tab/>
        <w:t>Rep. Jeffrey A. Bradley</w:t>
      </w:r>
    </w:p>
    <w:p w:rsidR="00EB1FF9" w:rsidRDefault="00EB1FF9" w:rsidP="00EB1FF9">
      <w:pPr>
        <w:tabs>
          <w:tab w:val="left" w:pos="270"/>
          <w:tab w:val="right" w:pos="9360"/>
        </w:tabs>
        <w:ind w:firstLine="0"/>
        <w:rPr>
          <w:szCs w:val="22"/>
        </w:rPr>
      </w:pPr>
    </w:p>
    <w:p w:rsidR="00EB1FF9" w:rsidRPr="00A21B97" w:rsidRDefault="00EB1FF9" w:rsidP="00EB1FF9">
      <w:pPr>
        <w:pStyle w:val="Title"/>
        <w:keepNext/>
      </w:pPr>
      <w:bookmarkStart w:id="166" w:name="file_start343"/>
      <w:bookmarkEnd w:id="166"/>
      <w:r w:rsidRPr="00A21B97">
        <w:lastRenderedPageBreak/>
        <w:t>RECORD FOR VOTING</w:t>
      </w:r>
    </w:p>
    <w:p w:rsidR="00EB1FF9" w:rsidRPr="00A21B97" w:rsidRDefault="00EB1FF9" w:rsidP="00EB1FF9">
      <w:pPr>
        <w:tabs>
          <w:tab w:val="left" w:pos="270"/>
          <w:tab w:val="left" w:pos="630"/>
          <w:tab w:val="left" w:pos="900"/>
          <w:tab w:val="left" w:pos="1260"/>
          <w:tab w:val="left" w:pos="1620"/>
          <w:tab w:val="left" w:pos="1980"/>
          <w:tab w:val="left" w:pos="2340"/>
          <w:tab w:val="left" w:pos="2700"/>
        </w:tabs>
        <w:ind w:firstLine="0"/>
      </w:pPr>
      <w:r w:rsidRPr="00A21B97">
        <w:tab/>
        <w:t>I was on temporary leave and missed the vote on S. 1258. If I had been present, I would have voted against the passage of this Bill.</w:t>
      </w:r>
    </w:p>
    <w:p w:rsidR="00EB1FF9" w:rsidRDefault="00EB1FF9" w:rsidP="00EB1FF9">
      <w:pPr>
        <w:tabs>
          <w:tab w:val="left" w:pos="270"/>
          <w:tab w:val="left" w:pos="630"/>
          <w:tab w:val="left" w:pos="900"/>
          <w:tab w:val="left" w:pos="1260"/>
          <w:tab w:val="left" w:pos="1620"/>
          <w:tab w:val="left" w:pos="1980"/>
          <w:tab w:val="left" w:pos="2340"/>
          <w:tab w:val="left" w:pos="2700"/>
        </w:tabs>
        <w:ind w:firstLine="0"/>
      </w:pPr>
      <w:r w:rsidRPr="00A21B97">
        <w:tab/>
        <w:t>Rep. Doug Brannon</w:t>
      </w:r>
    </w:p>
    <w:p w:rsidR="00EB1FF9" w:rsidRDefault="00EB1FF9" w:rsidP="00EB1FF9">
      <w:pPr>
        <w:tabs>
          <w:tab w:val="left" w:pos="270"/>
          <w:tab w:val="left" w:pos="630"/>
          <w:tab w:val="left" w:pos="900"/>
          <w:tab w:val="left" w:pos="1260"/>
          <w:tab w:val="left" w:pos="1620"/>
          <w:tab w:val="left" w:pos="1980"/>
          <w:tab w:val="left" w:pos="2340"/>
          <w:tab w:val="left" w:pos="2700"/>
        </w:tabs>
        <w:ind w:firstLine="0"/>
      </w:pPr>
    </w:p>
    <w:p w:rsidR="00EB1FF9" w:rsidRDefault="00EB1FF9" w:rsidP="00EB1FF9">
      <w:r>
        <w:t>Rep. TAYLOR moved that the House do now adjourn, which was agreed to.</w:t>
      </w:r>
    </w:p>
    <w:p w:rsidR="00EB1FF9" w:rsidRDefault="00EB1FF9" w:rsidP="00EB1FF9"/>
    <w:p w:rsidR="00EB1FF9" w:rsidRDefault="00EB1FF9" w:rsidP="00EB1FF9">
      <w:pPr>
        <w:keepNext/>
        <w:jc w:val="center"/>
        <w:rPr>
          <w:b/>
        </w:rPr>
      </w:pPr>
      <w:r w:rsidRPr="00EB1FF9">
        <w:rPr>
          <w:b/>
        </w:rPr>
        <w:t>RETURNED WITH CONCURRENCE</w:t>
      </w:r>
    </w:p>
    <w:p w:rsidR="00EB1FF9" w:rsidRDefault="00EB1FF9" w:rsidP="00EB1FF9">
      <w:r>
        <w:t>The Senate returned to the House with concurrence the following:</w:t>
      </w:r>
    </w:p>
    <w:p w:rsidR="00EB1FF9" w:rsidRDefault="00EB1FF9" w:rsidP="00EB1FF9">
      <w:bookmarkStart w:id="167" w:name="include_clip_start_347"/>
      <w:bookmarkEnd w:id="167"/>
    </w:p>
    <w:p w:rsidR="000D6DE9" w:rsidRDefault="00EB1FF9" w:rsidP="00EB1FF9">
      <w:r>
        <w:t xml:space="preserve">H. 5377 -- Reps.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TONY MCDONALD, COUNTY ADMINISTRATOR FOR RICHLAND </w:t>
      </w:r>
    </w:p>
    <w:p w:rsidR="000D6DE9" w:rsidRDefault="000D6DE9">
      <w:pPr>
        <w:ind w:firstLine="0"/>
        <w:jc w:val="left"/>
      </w:pPr>
    </w:p>
    <w:p w:rsidR="000D6DE9" w:rsidRDefault="000D6DE9">
      <w:pPr>
        <w:ind w:firstLine="0"/>
        <w:jc w:val="left"/>
      </w:pPr>
    </w:p>
    <w:p w:rsidR="000D6DE9" w:rsidRDefault="000D6DE9">
      <w:pPr>
        <w:ind w:firstLine="0"/>
        <w:jc w:val="left"/>
      </w:pPr>
    </w:p>
    <w:p w:rsidR="000D6DE9" w:rsidRDefault="000D6DE9" w:rsidP="00EB1FF9"/>
    <w:p w:rsidR="000D6DE9" w:rsidRPr="000D6DE9" w:rsidRDefault="000D6DE9" w:rsidP="000D6DE9">
      <w:pPr>
        <w:jc w:val="right"/>
        <w:rPr>
          <w:b/>
        </w:rPr>
      </w:pPr>
      <w:r w:rsidRPr="000D6DE9">
        <w:rPr>
          <w:b/>
        </w:rPr>
        <w:t>Printed Page 3840 . . . . . Tuesday, May 24, 2016</w:t>
      </w:r>
    </w:p>
    <w:p w:rsidR="000D6DE9" w:rsidRDefault="000D6DE9">
      <w:pPr>
        <w:ind w:firstLine="0"/>
        <w:jc w:val="left"/>
      </w:pPr>
    </w:p>
    <w:p w:rsidR="00EB1FF9" w:rsidRDefault="00EB1FF9" w:rsidP="00EB1FF9">
      <w:r>
        <w:t>COUNTY, UPON THE OCCASION OF HIS RETIREMENT AFTER YEARS OF EXEMPLARY SERVICE, AND TO WISH HIM CONTINUED SUCCESS AND HAPPINESS IN ALL HIS FUTURE ENDEAVORS.</w:t>
      </w:r>
    </w:p>
    <w:p w:rsidR="00EB1FF9" w:rsidRDefault="00EB1FF9" w:rsidP="00EB1FF9">
      <w:bookmarkStart w:id="168" w:name="include_clip_end_347"/>
      <w:bookmarkStart w:id="169" w:name="include_clip_start_348"/>
      <w:bookmarkEnd w:id="168"/>
      <w:bookmarkEnd w:id="169"/>
    </w:p>
    <w:p w:rsidR="00EB1FF9" w:rsidRDefault="00EB1FF9" w:rsidP="00EB1FF9">
      <w:r>
        <w:t>H. 5378 -- Rep. Lucas: A CONCURRENT RESOLUTION TO EXTEND THE SINCERE CONGRATULATIONS AND BEST WISHES TO COLONEL THOMAS JOSEPH GREEN, COMMANDER, 12TH LEGAL OPERATIONS DETACHMENT, UPON THE OCCASION OF HIS CHANGE OF COMMAND ON JULY 9, 2016, FOR HIS DISTINGUISHED AND DEDICATED MILITARY SERVICE TO OUR NATION AND THE CONTRIBUTIONS THAT HE HAS MADE TO THE CITIZENS OF SOUTH CAROLINA.</w:t>
      </w:r>
    </w:p>
    <w:p w:rsidR="00EB1FF9" w:rsidRDefault="00EB1FF9" w:rsidP="00EB1FF9">
      <w:bookmarkStart w:id="170" w:name="include_clip_end_348"/>
      <w:bookmarkEnd w:id="170"/>
    </w:p>
    <w:p w:rsidR="00EB1FF9" w:rsidRDefault="00EB1FF9" w:rsidP="00EB1FF9">
      <w:pPr>
        <w:keepNext/>
        <w:pBdr>
          <w:top w:val="single" w:sz="4" w:space="1" w:color="auto"/>
          <w:left w:val="single" w:sz="4" w:space="4" w:color="auto"/>
          <w:right w:val="single" w:sz="4" w:space="4" w:color="auto"/>
          <w:between w:val="single" w:sz="4" w:space="1" w:color="auto"/>
          <w:bar w:val="single" w:sz="4" w:color="auto"/>
        </w:pBdr>
        <w:jc w:val="center"/>
        <w:rPr>
          <w:b/>
        </w:rPr>
      </w:pPr>
      <w:r w:rsidRPr="00EB1FF9">
        <w:rPr>
          <w:b/>
        </w:rPr>
        <w:t>ADJOURNMENT</w:t>
      </w:r>
    </w:p>
    <w:p w:rsidR="00EB1FF9" w:rsidRDefault="00EB1FF9" w:rsidP="00EB1FF9">
      <w:pPr>
        <w:keepNext/>
        <w:pBdr>
          <w:left w:val="single" w:sz="4" w:space="4" w:color="auto"/>
          <w:right w:val="single" w:sz="4" w:space="4" w:color="auto"/>
          <w:between w:val="single" w:sz="4" w:space="1" w:color="auto"/>
          <w:bar w:val="single" w:sz="4" w:color="auto"/>
        </w:pBdr>
      </w:pPr>
      <w:r>
        <w:t>At 5:34 p.m. the House, in accordance with the motion of Rep. BAMBERG, adjourned in memory of Alzena Robinson, to meet at 10:00 a.m. tomorrow.</w:t>
      </w:r>
    </w:p>
    <w:p w:rsidR="00EB1FF9" w:rsidRDefault="00EB1FF9" w:rsidP="00EB1FF9">
      <w:pPr>
        <w:pBdr>
          <w:left w:val="single" w:sz="4" w:space="4" w:color="auto"/>
          <w:bottom w:val="single" w:sz="4" w:space="1" w:color="auto"/>
          <w:right w:val="single" w:sz="4" w:space="4" w:color="auto"/>
          <w:between w:val="single" w:sz="4" w:space="1" w:color="auto"/>
          <w:bar w:val="single" w:sz="4" w:color="auto"/>
        </w:pBdr>
        <w:jc w:val="center"/>
      </w:pPr>
      <w:r>
        <w:t>***</w:t>
      </w:r>
    </w:p>
    <w:p w:rsidR="00821302" w:rsidRDefault="00821302" w:rsidP="00821302">
      <w:pPr>
        <w:jc w:val="center"/>
      </w:pPr>
    </w:p>
    <w:sectPr w:rsidR="00821302" w:rsidSect="0069166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174" w:rsidRDefault="00625174">
      <w:r>
        <w:separator/>
      </w:r>
    </w:p>
  </w:endnote>
  <w:endnote w:type="continuationSeparator" w:id="0">
    <w:p w:rsidR="00625174" w:rsidRDefault="0062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885446"/>
      <w:docPartObj>
        <w:docPartGallery w:val="Page Numbers (Bottom of Page)"/>
        <w:docPartUnique/>
      </w:docPartObj>
    </w:sdtPr>
    <w:sdtEndPr>
      <w:rPr>
        <w:noProof/>
      </w:rPr>
    </w:sdtEndPr>
    <w:sdtContent>
      <w:p w:rsidR="00A2631C" w:rsidRDefault="00A2631C" w:rsidP="00A2631C">
        <w:pPr>
          <w:pStyle w:val="Footer"/>
          <w:jc w:val="center"/>
        </w:pPr>
        <w:r>
          <w:fldChar w:fldCharType="begin"/>
        </w:r>
        <w:r>
          <w:instrText xml:space="preserve"> PAGE   \* MERGEFORMAT </w:instrText>
        </w:r>
        <w:r>
          <w:fldChar w:fldCharType="separate"/>
        </w:r>
        <w:r w:rsidR="000D6DE9">
          <w:rPr>
            <w:noProof/>
          </w:rPr>
          <w:t>3853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457569"/>
      <w:docPartObj>
        <w:docPartGallery w:val="Page Numbers (Bottom of Page)"/>
        <w:docPartUnique/>
      </w:docPartObj>
    </w:sdtPr>
    <w:sdtEndPr>
      <w:rPr>
        <w:noProof/>
      </w:rPr>
    </w:sdtEndPr>
    <w:sdtContent>
      <w:p w:rsidR="00A2631C" w:rsidRDefault="00A2631C" w:rsidP="00A2631C">
        <w:pPr>
          <w:pStyle w:val="Footer"/>
          <w:jc w:val="center"/>
        </w:pPr>
        <w:r>
          <w:fldChar w:fldCharType="begin"/>
        </w:r>
        <w:r>
          <w:instrText xml:space="preserve"> PAGE   \* MERGEFORMAT </w:instrText>
        </w:r>
        <w:r>
          <w:fldChar w:fldCharType="separate"/>
        </w:r>
        <w:r w:rsidR="000D6DE9">
          <w:rPr>
            <w:noProof/>
          </w:rPr>
          <w:t>3741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174" w:rsidRDefault="00625174">
      <w:r>
        <w:separator/>
      </w:r>
    </w:p>
  </w:footnote>
  <w:footnote w:type="continuationSeparator" w:id="0">
    <w:p w:rsidR="00625174" w:rsidRDefault="0062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1C" w:rsidRDefault="00A2631C" w:rsidP="00A2631C">
    <w:pPr>
      <w:pStyle w:val="Header"/>
      <w:jc w:val="center"/>
      <w:rPr>
        <w:b/>
      </w:rPr>
    </w:pPr>
    <w:r>
      <w:rPr>
        <w:b/>
      </w:rPr>
      <w:t>TUESDAY, MAY 24, 2016</w:t>
    </w:r>
  </w:p>
  <w:p w:rsidR="00A2631C" w:rsidRDefault="00A26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1C" w:rsidRDefault="00A2631C" w:rsidP="00A2631C">
    <w:pPr>
      <w:pStyle w:val="Header"/>
      <w:jc w:val="center"/>
      <w:rPr>
        <w:b/>
      </w:rPr>
    </w:pPr>
    <w:r>
      <w:rPr>
        <w:b/>
      </w:rPr>
      <w:t>Tuesday, May 24, 2016</w:t>
    </w:r>
  </w:p>
  <w:p w:rsidR="00A2631C" w:rsidRDefault="00A2631C" w:rsidP="00A2631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F9"/>
    <w:rsid w:val="000A3E83"/>
    <w:rsid w:val="000D6DE9"/>
    <w:rsid w:val="00606F72"/>
    <w:rsid w:val="00625174"/>
    <w:rsid w:val="00691669"/>
    <w:rsid w:val="006D7B52"/>
    <w:rsid w:val="00821302"/>
    <w:rsid w:val="00A2631C"/>
    <w:rsid w:val="00A67A2A"/>
    <w:rsid w:val="00EB1FF9"/>
    <w:rsid w:val="00ED4EB6"/>
    <w:rsid w:val="00FD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857DDE-A50A-4527-BE9D-BC0E65E9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EB1FF9"/>
    <w:pPr>
      <w:widowControl w:val="0"/>
      <w:ind w:left="213" w:firstLine="0"/>
      <w:jc w:val="left"/>
    </w:pPr>
    <w:rPr>
      <w:sz w:val="24"/>
      <w:szCs w:val="24"/>
    </w:rPr>
  </w:style>
  <w:style w:type="character" w:customStyle="1" w:styleId="BodyTextChar">
    <w:name w:val="Body Text Char"/>
    <w:basedOn w:val="DefaultParagraphFont"/>
    <w:link w:val="BodyText"/>
    <w:uiPriority w:val="1"/>
    <w:rsid w:val="00EB1FF9"/>
    <w:rPr>
      <w:sz w:val="24"/>
      <w:szCs w:val="24"/>
    </w:rPr>
  </w:style>
  <w:style w:type="paragraph" w:styleId="Title">
    <w:name w:val="Title"/>
    <w:basedOn w:val="Normal"/>
    <w:link w:val="TitleChar"/>
    <w:qFormat/>
    <w:rsid w:val="00EB1FF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B1FF9"/>
    <w:rPr>
      <w:b/>
      <w:sz w:val="22"/>
    </w:rPr>
  </w:style>
  <w:style w:type="paragraph" w:customStyle="1" w:styleId="Cover1">
    <w:name w:val="Cover1"/>
    <w:basedOn w:val="Normal"/>
    <w:rsid w:val="00E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B1FF9"/>
    <w:pPr>
      <w:ind w:firstLine="0"/>
      <w:jc w:val="left"/>
    </w:pPr>
    <w:rPr>
      <w:sz w:val="20"/>
    </w:rPr>
  </w:style>
  <w:style w:type="paragraph" w:customStyle="1" w:styleId="Cover3">
    <w:name w:val="Cover3"/>
    <w:basedOn w:val="Normal"/>
    <w:rsid w:val="00EB1FF9"/>
    <w:pPr>
      <w:ind w:firstLine="0"/>
      <w:jc w:val="center"/>
    </w:pPr>
    <w:rPr>
      <w:b/>
    </w:rPr>
  </w:style>
  <w:style w:type="paragraph" w:customStyle="1" w:styleId="Cover4">
    <w:name w:val="Cover4"/>
    <w:basedOn w:val="Cover1"/>
    <w:rsid w:val="00EB1FF9"/>
    <w:pPr>
      <w:keepNext/>
    </w:pPr>
    <w:rPr>
      <w:b/>
      <w:sz w:val="20"/>
    </w:rPr>
  </w:style>
  <w:style w:type="paragraph" w:styleId="BalloonText">
    <w:name w:val="Balloon Text"/>
    <w:basedOn w:val="Normal"/>
    <w:link w:val="BalloonTextChar"/>
    <w:uiPriority w:val="99"/>
    <w:semiHidden/>
    <w:unhideWhenUsed/>
    <w:rsid w:val="00625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174"/>
    <w:rPr>
      <w:rFonts w:ascii="Segoe UI" w:hAnsi="Segoe UI" w:cs="Segoe UI"/>
      <w:sz w:val="18"/>
      <w:szCs w:val="18"/>
    </w:rPr>
  </w:style>
  <w:style w:type="character" w:customStyle="1" w:styleId="HeaderChar">
    <w:name w:val="Header Char"/>
    <w:basedOn w:val="DefaultParagraphFont"/>
    <w:link w:val="Header"/>
    <w:uiPriority w:val="99"/>
    <w:rsid w:val="00A2631C"/>
    <w:rPr>
      <w:sz w:val="22"/>
    </w:rPr>
  </w:style>
  <w:style w:type="character" w:customStyle="1" w:styleId="FooterChar">
    <w:name w:val="Footer Char"/>
    <w:basedOn w:val="DefaultParagraphFont"/>
    <w:link w:val="Footer"/>
    <w:uiPriority w:val="99"/>
    <w:rsid w:val="00A263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27583</Words>
  <Characters>157229</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5/24/2016 - South Carolina Legislature Online</dc:title>
  <dc:subject/>
  <dc:creator>%USERNAME%</dc:creator>
  <cp:keywords/>
  <dc:description/>
  <cp:lastModifiedBy>Stephanie Doherty</cp:lastModifiedBy>
  <cp:revision>2</cp:revision>
  <cp:lastPrinted>2016-05-24T23:29:00Z</cp:lastPrinted>
  <dcterms:created xsi:type="dcterms:W3CDTF">2017-01-17T16:40:00Z</dcterms:created>
  <dcterms:modified xsi:type="dcterms:W3CDTF">2017-01-17T16:40:00Z</dcterms:modified>
</cp:coreProperties>
</file>