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66F9" w:rsidRPr="00522CE0" w:rsidRDefault="009266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2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D7E6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RENAME </w:t>
      </w:r>
      <w:r w:rsidR="00841D7F">
        <w:rPr>
          <w:rFonts w:eastAsia="Times New Roman"/>
        </w:rPr>
        <w:t>THE</w:t>
      </w:r>
      <w:r>
        <w:rPr>
          <w:rFonts w:eastAsia="Times New Roman"/>
        </w:rPr>
        <w:t xml:space="preserve"> PORTION OF SOUTH CAROLINA HIGHWAY 124 IN GREENVILLE COUNTY FROM ITS INTERSECTION WITH UNITED STATES HIGHWAY 123 TO THE GREENVILLE COUNTY LINE </w:t>
      </w:r>
      <w:r w:rsidR="00822F58">
        <w:rPr>
          <w:rFonts w:eastAsia="Times New Roman"/>
        </w:rPr>
        <w:t xml:space="preserve">FROM “JOE ANDERS HIGHWAY” TO </w:t>
      </w:r>
      <w:r>
        <w:rPr>
          <w:rFonts w:eastAsia="Times New Roman"/>
        </w:rPr>
        <w:t>“JOE ANDERS MEMORIAL HIGHWAY”</w:t>
      </w:r>
      <w:r w:rsidR="00841D7F">
        <w:rPr>
          <w:rFonts w:eastAsia="Times New Roman"/>
        </w:rPr>
        <w:t xml:space="preserve"> AND ERECT APPROPRIATE MARKERS OR SIGNS ALONG THIS PORTION OF HIGHWAY THAT CONTAIN THIS DESIGNATION.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47125">
        <w:rPr>
          <w:rFonts w:eastAsia="Times New Roman"/>
        </w:rPr>
        <w:t>Joe</w:t>
      </w:r>
      <w:r w:rsidR="00822F58">
        <w:rPr>
          <w:rFonts w:eastAsia="Times New Roman"/>
        </w:rPr>
        <w:t xml:space="preserve"> </w:t>
      </w:r>
      <w:r w:rsidR="00841D7F">
        <w:rPr>
          <w:rFonts w:eastAsia="Times New Roman"/>
        </w:rPr>
        <w:t xml:space="preserve">Anders was </w:t>
      </w:r>
      <w:r>
        <w:rPr>
          <w:rFonts w:eastAsia="Times New Roman"/>
        </w:rPr>
        <w:t>born in Transylvania County, North Carolina in</w:t>
      </w:r>
      <w:r w:rsidR="00747125">
        <w:rPr>
          <w:rFonts w:eastAsia="Times New Roman"/>
        </w:rPr>
        <w:t xml:space="preserve"> 1921 and h</w:t>
      </w:r>
      <w:r w:rsidR="00841D7F">
        <w:rPr>
          <w:rFonts w:eastAsia="Times New Roman"/>
        </w:rPr>
        <w:t xml:space="preserve">is </w:t>
      </w:r>
      <w:r>
        <w:rPr>
          <w:rFonts w:eastAsia="Times New Roman"/>
        </w:rPr>
        <w:t>family relocated to the Brandon Mill Community in Greenvi</w:t>
      </w:r>
      <w:r w:rsidR="00841D7F">
        <w:rPr>
          <w:rFonts w:eastAsia="Times New Roman"/>
        </w:rPr>
        <w:t>lle when he was a small child</w:t>
      </w:r>
      <w:r>
        <w:rPr>
          <w:rFonts w:eastAsia="Times New Roman"/>
        </w:rPr>
        <w:t>; and</w:t>
      </w: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47125">
        <w:rPr>
          <w:rFonts w:eastAsia="Times New Roman"/>
        </w:rPr>
        <w:t xml:space="preserve">as a child </w:t>
      </w:r>
      <w:r>
        <w:rPr>
          <w:rFonts w:eastAsia="Times New Roman"/>
        </w:rPr>
        <w:t>Mr. Anders was a mentee and next door neighbor of Shoeless Joe Jackson and as a result became a very talented baseball player; and</w:t>
      </w: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47125">
        <w:rPr>
          <w:rFonts w:eastAsia="Times New Roman"/>
        </w:rPr>
        <w:t xml:space="preserve">at age thirteen, </w:t>
      </w:r>
      <w:r>
        <w:rPr>
          <w:rFonts w:eastAsia="Times New Roman"/>
        </w:rPr>
        <w:t>Mr. Anders joined the</w:t>
      </w:r>
      <w:r w:rsidR="00747125">
        <w:rPr>
          <w:rFonts w:eastAsia="Times New Roman"/>
        </w:rPr>
        <w:t xml:space="preserve"> local American Legion b</w:t>
      </w:r>
      <w:r>
        <w:rPr>
          <w:rFonts w:eastAsia="Times New Roman"/>
        </w:rPr>
        <w:t xml:space="preserve">aseball team </w:t>
      </w:r>
      <w:r w:rsidR="00747125">
        <w:rPr>
          <w:rFonts w:eastAsia="Times New Roman"/>
        </w:rPr>
        <w:t xml:space="preserve">and was its </w:t>
      </w:r>
      <w:r>
        <w:rPr>
          <w:rFonts w:eastAsia="Times New Roman"/>
        </w:rPr>
        <w:t>youngest player</w:t>
      </w:r>
      <w:r w:rsidR="00747125">
        <w:rPr>
          <w:rFonts w:eastAsia="Times New Roman"/>
        </w:rPr>
        <w:t>.</w:t>
      </w:r>
      <w:r>
        <w:rPr>
          <w:rFonts w:eastAsia="Times New Roman"/>
        </w:rPr>
        <w:t xml:space="preserve"> He began his professional baseball career with the Greenville Spinners in 1942; and</w:t>
      </w: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47125">
        <w:rPr>
          <w:rFonts w:eastAsia="Times New Roman"/>
        </w:rPr>
        <w:t>soon after receiving</w:t>
      </w:r>
      <w:r>
        <w:rPr>
          <w:rFonts w:eastAsia="Times New Roman"/>
        </w:rPr>
        <w:t xml:space="preserve"> a contract offer from the New York Yankees, Mr. Anders was drafted by the United States Army in August 1942</w:t>
      </w:r>
      <w:r w:rsidR="00841D7F">
        <w:rPr>
          <w:rFonts w:eastAsia="Times New Roman"/>
        </w:rPr>
        <w:t>. He fought for sixteen months in the Pacific Theater as part of the Aleutian Islands Campaign</w:t>
      </w:r>
      <w:r>
        <w:rPr>
          <w:rFonts w:eastAsia="Times New Roman"/>
        </w:rPr>
        <w:t>; and</w:t>
      </w: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47125">
        <w:rPr>
          <w:rFonts w:eastAsia="Times New Roman"/>
        </w:rPr>
        <w:t xml:space="preserve">following </w:t>
      </w:r>
      <w:r>
        <w:rPr>
          <w:rFonts w:eastAsia="Times New Roman"/>
        </w:rPr>
        <w:t>World War II, he rejoined the Greenville Spinners</w:t>
      </w:r>
      <w:r w:rsidR="00747125">
        <w:rPr>
          <w:rFonts w:eastAsia="Times New Roman"/>
        </w:rPr>
        <w:t>, playing for the team under</w:t>
      </w:r>
      <w:r>
        <w:rPr>
          <w:rFonts w:eastAsia="Times New Roman"/>
        </w:rPr>
        <w:t xml:space="preserve"> contract with the Brooklyn Dodgers; and</w:t>
      </w: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747125">
        <w:rPr>
          <w:rFonts w:eastAsia="Times New Roman"/>
        </w:rPr>
        <w:t xml:space="preserve">in 1948, </w:t>
      </w:r>
      <w:r>
        <w:rPr>
          <w:rFonts w:eastAsia="Times New Roman"/>
        </w:rPr>
        <w:t>he was hired by the Bran</w:t>
      </w:r>
      <w:r w:rsidR="00841D7F">
        <w:rPr>
          <w:rFonts w:eastAsia="Times New Roman"/>
        </w:rPr>
        <w:t xml:space="preserve">don Mill </w:t>
      </w:r>
      <w:r w:rsidR="00747125">
        <w:rPr>
          <w:rFonts w:eastAsia="Times New Roman"/>
        </w:rPr>
        <w:t xml:space="preserve">to be an employee of the mill and manager and player for its baseball team. </w:t>
      </w:r>
      <w:r>
        <w:rPr>
          <w:rFonts w:eastAsia="Times New Roman"/>
        </w:rPr>
        <w:t>His team won the pennant that same year</w:t>
      </w:r>
      <w:r w:rsidR="00841D7F">
        <w:rPr>
          <w:rFonts w:eastAsia="Times New Roman"/>
        </w:rPr>
        <w:t>. In 1949, he was hired by the Woodside Mill to be a player and manager and moved to Easley, where he retired many years later</w:t>
      </w:r>
      <w:r>
        <w:rPr>
          <w:rFonts w:eastAsia="Times New Roman"/>
        </w:rPr>
        <w:t>; and</w:t>
      </w: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41D7F">
        <w:rPr>
          <w:rFonts w:eastAsia="Times New Roman"/>
        </w:rPr>
        <w:t>Mr. Anders</w:t>
      </w:r>
      <w:r>
        <w:rPr>
          <w:rFonts w:eastAsia="Times New Roman"/>
        </w:rPr>
        <w:t xml:space="preserve"> was a </w:t>
      </w:r>
      <w:r w:rsidR="00747125">
        <w:rPr>
          <w:rFonts w:eastAsia="Times New Roman"/>
        </w:rPr>
        <w:t xml:space="preserve">community mentor, coaching </w:t>
      </w:r>
      <w:r>
        <w:rPr>
          <w:rFonts w:eastAsia="Times New Roman"/>
        </w:rPr>
        <w:t>hundreds of players</w:t>
      </w:r>
      <w:r w:rsidR="00747125">
        <w:rPr>
          <w:rFonts w:eastAsia="Times New Roman"/>
        </w:rPr>
        <w:t xml:space="preserve"> in little league sports, many of whom are now </w:t>
      </w:r>
      <w:r>
        <w:rPr>
          <w:rFonts w:eastAsia="Times New Roman"/>
        </w:rPr>
        <w:t xml:space="preserve">leaders of the community and often express </w:t>
      </w:r>
      <w:r w:rsidR="00747125">
        <w:rPr>
          <w:rFonts w:eastAsia="Times New Roman"/>
        </w:rPr>
        <w:t xml:space="preserve">their appreciation for </w:t>
      </w:r>
      <w:r>
        <w:rPr>
          <w:rFonts w:eastAsia="Times New Roman"/>
        </w:rPr>
        <w:t>his influence in their lives</w:t>
      </w:r>
      <w:r w:rsidR="00747125">
        <w:rPr>
          <w:rFonts w:eastAsia="Times New Roman"/>
        </w:rPr>
        <w:t>. He also gave many years of dedicated service to the Special Olympics, was inducted into the Easley Sports Hall of Fame and the Greenville Hall of Fame</w:t>
      </w:r>
      <w:r>
        <w:rPr>
          <w:rFonts w:eastAsia="Times New Roman"/>
        </w:rPr>
        <w:t>; and</w:t>
      </w:r>
    </w:p>
    <w:p w:rsidR="00841D7F" w:rsidRDefault="0084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1D7F" w:rsidRDefault="00841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Anders was married </w:t>
      </w:r>
      <w:r w:rsidR="00747125">
        <w:rPr>
          <w:rFonts w:eastAsia="Times New Roman"/>
        </w:rPr>
        <w:t xml:space="preserve">to </w:t>
      </w:r>
      <w:r>
        <w:rPr>
          <w:rFonts w:eastAsia="Times New Roman"/>
        </w:rPr>
        <w:t>Bonnie Kate Mahaffey for fifty-six years. The couple was blessed with two children, Danny and Steve Anders. He was the proud grandfather to Jon, Michael, Joe, and Erin Anders, and great grandfather to Lauren, Blake, and Daniel Anders; and</w:t>
      </w:r>
    </w:p>
    <w:p w:rsidR="00747125" w:rsidRDefault="007471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7125" w:rsidRDefault="007471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was a godly man, a Christian man who was unafraid to profess his faith; and</w:t>
      </w:r>
    </w:p>
    <w:p w:rsidR="00887E56"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7E6D" w:rsidRDefault="0088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41D7F">
        <w:rPr>
          <w:rFonts w:eastAsia="Times New Roman"/>
        </w:rPr>
        <w:t>Mr. Anders</w:t>
      </w:r>
      <w:r>
        <w:rPr>
          <w:rFonts w:eastAsia="Times New Roman"/>
        </w:rPr>
        <w:t xml:space="preserve"> fought cancer </w:t>
      </w:r>
      <w:r w:rsidR="00747125">
        <w:rPr>
          <w:rFonts w:eastAsia="Times New Roman"/>
        </w:rPr>
        <w:t>during the final</w:t>
      </w:r>
      <w:r>
        <w:rPr>
          <w:rFonts w:eastAsia="Times New Roman"/>
        </w:rPr>
        <w:t xml:space="preserve"> year of his life and </w:t>
      </w:r>
      <w:r w:rsidR="00B35149">
        <w:rPr>
          <w:rFonts w:eastAsia="Times New Roman"/>
        </w:rPr>
        <w:t xml:space="preserve">he </w:t>
      </w:r>
      <w:r>
        <w:rPr>
          <w:rFonts w:eastAsia="Times New Roman"/>
        </w:rPr>
        <w:t xml:space="preserve">was an optimist and inspiration </w:t>
      </w:r>
      <w:r w:rsidR="00747125">
        <w:rPr>
          <w:rFonts w:eastAsia="Times New Roman"/>
        </w:rPr>
        <w:t xml:space="preserve">to others </w:t>
      </w:r>
      <w:r>
        <w:rPr>
          <w:rFonts w:eastAsia="Times New Roman"/>
        </w:rPr>
        <w:t>the entire time. He passed away at the Richard Campbell Veterans Nursing Home in November 201</w:t>
      </w:r>
      <w:r w:rsidR="00822F58">
        <w:rPr>
          <w:rFonts w:eastAsia="Times New Roman"/>
        </w:rPr>
        <w:t xml:space="preserve">5 at the age of ninety-four. </w:t>
      </w:r>
      <w:r w:rsidR="006D7E6D">
        <w:rPr>
          <w:rFonts w:eastAsia="Times New Roman"/>
        </w:rPr>
        <w:t xml:space="preserve">Now, therefore, </w:t>
      </w:r>
    </w:p>
    <w:p w:rsidR="006D7E6D" w:rsidRDefault="006D7E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1D7F" w:rsidRDefault="006D7E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D7E6D" w:rsidRDefault="006D7E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7E6D" w:rsidRDefault="006D7E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841D7F">
        <w:rPr>
          <w:rFonts w:eastAsia="Times New Roman"/>
        </w:rPr>
        <w:t xml:space="preserve"> the members of the South Carolina General Assembly, by this resolution, </w:t>
      </w:r>
      <w:r w:rsidR="00747125">
        <w:rPr>
          <w:rFonts w:eastAsia="Times New Roman"/>
        </w:rPr>
        <w:t xml:space="preserve">request that the South Carolina Department of Transportation </w:t>
      </w:r>
      <w:r w:rsidR="00841D7F">
        <w:rPr>
          <w:rFonts w:eastAsia="Times New Roman"/>
        </w:rPr>
        <w:t xml:space="preserve">rename the portion of South Carolina Highway 124 in Greenville County from its intersection with United States Highway 123 to the Greenville County line </w:t>
      </w:r>
      <w:r w:rsidR="00822F58">
        <w:rPr>
          <w:rFonts w:eastAsia="Times New Roman"/>
        </w:rPr>
        <w:t xml:space="preserve">from “Joe Anders Highway” to </w:t>
      </w:r>
      <w:r w:rsidR="00841D7F">
        <w:rPr>
          <w:rFonts w:eastAsia="Times New Roman"/>
        </w:rPr>
        <w:t>“Joe Anders Memorial Highway” and erect appropriate markers or signs along this portion of highway that contain this designation.</w:t>
      </w:r>
    </w:p>
    <w:p w:rsidR="006D7E6D" w:rsidRDefault="006D7E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7E6D" w:rsidRPr="00522CE0" w:rsidRDefault="006D7E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841D7F">
        <w:rPr>
          <w:rFonts w:eastAsia="Times New Roman"/>
        </w:rPr>
        <w:t xml:space="preserve"> </w:t>
      </w:r>
      <w:r w:rsidR="00747125">
        <w:rPr>
          <w:rFonts w:eastAsia="Times New Roman"/>
        </w:rPr>
        <w:t>the family of Mr. Joe Anders</w:t>
      </w:r>
      <w:r w:rsidR="00841D7F">
        <w:rPr>
          <w:rFonts w:eastAsia="Times New Roman"/>
        </w:rPr>
        <w:t>.</w:t>
      </w:r>
    </w:p>
    <w:p w:rsidR="00296E7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266F9" w:rsidRDefault="009266F9" w:rsidP="009266F9">
      <w:pPr>
        <w:suppressAutoHyphens/>
        <w:jc w:val="both"/>
        <w:rPr>
          <w:rFonts w:eastAsia="Times New Roman"/>
        </w:rPr>
      </w:pPr>
    </w:p>
    <w:sectPr w:rsidR="009266F9" w:rsidSect="009266F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EA2" w:rsidRDefault="000D5EA2" w:rsidP="00522CE0">
      <w:r>
        <w:separator/>
      </w:r>
    </w:p>
  </w:endnote>
  <w:endnote w:type="continuationSeparator" w:id="0">
    <w:p w:rsidR="000D5EA2" w:rsidRDefault="000D5EA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C75587-FC3A-4F77-AEB9-893DF5881F11}"/>
    <w:embedBold r:id="rId2" w:fontKey="{BE84B462-A769-4163-A21B-19EAF1CBAE65}"/>
  </w:font>
  <w:font w:name="Calibri">
    <w:panose1 w:val="020F0502020204030204"/>
    <w:charset w:val="00"/>
    <w:family w:val="swiss"/>
    <w:pitch w:val="variable"/>
    <w:sig w:usb0="E00002FF" w:usb1="4000ACFF" w:usb2="00000001" w:usb3="00000000" w:csb0="0000019F" w:csb1="00000000"/>
    <w:embedRegular r:id="rId3" w:fontKey="{7CF92177-E6D8-4B10-B97E-467FE5E28CA5}"/>
  </w:font>
  <w:font w:name="Cambria">
    <w:panose1 w:val="02040503050406030204"/>
    <w:charset w:val="00"/>
    <w:family w:val="roman"/>
    <w:pitch w:val="variable"/>
    <w:sig w:usb0="E00002FF" w:usb1="400004FF" w:usb2="00000000" w:usb3="00000000" w:csb0="0000019F" w:csb1="00000000"/>
    <w:embedRegular r:id="rId4" w:fontKey="{97CF294A-9C17-4A81-891B-A430F7B0D0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E71" w:rsidRPr="009266F9" w:rsidRDefault="009266F9" w:rsidP="009266F9">
    <w:pPr>
      <w:pStyle w:val="Footer"/>
      <w:tabs>
        <w:tab w:val="clear" w:pos="4680"/>
        <w:tab w:val="clear" w:pos="9360"/>
        <w:tab w:val="center" w:pos="2995"/>
      </w:tabs>
      <w:spacing w:before="120"/>
    </w:pPr>
    <w:r>
      <w:t>[1134]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EA2" w:rsidRDefault="000D5EA2" w:rsidP="00522CE0">
      <w:r>
        <w:separator/>
      </w:r>
    </w:p>
  </w:footnote>
  <w:footnote w:type="continuationSeparator" w:id="0">
    <w:p w:rsidR="000D5EA2" w:rsidRDefault="000D5EA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JOE .KMM.DBV"/>
    <w:docVar w:name="CoverAttorneyInitials" w:val="KMM"/>
    <w:docVar w:name="CoverAttorneyLastName" w:val="Moffitt"/>
    <w:docVar w:name="CoverBillType" w:val="c"/>
    <w:docVar w:name="CoverSenator" w:val="DBV"/>
    <w:docVar w:name="dvBillNumber" w:val="1134"/>
    <w:docVar w:name="dvBillNumberPrefix" w:val="S. "/>
    <w:docVar w:name="dvOriginalBody" w:val="Senate"/>
    <w:docVar w:name="fulldraftpath" w:val="L:\S-RES\DBV\015JOE .KMM.DBV.DOCX"/>
    <w:docVar w:name="NameofBody" w:val="S"/>
    <w:docVar w:name="vgroup2" w:val="S-RES"/>
  </w:docVars>
  <w:rsids>
    <w:rsidRoot w:val="006D7E6D"/>
    <w:rsid w:val="00042AC1"/>
    <w:rsid w:val="00046516"/>
    <w:rsid w:val="0007601D"/>
    <w:rsid w:val="000A3F8E"/>
    <w:rsid w:val="000B0720"/>
    <w:rsid w:val="000B5EAF"/>
    <w:rsid w:val="000D5EA2"/>
    <w:rsid w:val="001315B2"/>
    <w:rsid w:val="00170561"/>
    <w:rsid w:val="00186AC9"/>
    <w:rsid w:val="00197DF1"/>
    <w:rsid w:val="001B3DD9"/>
    <w:rsid w:val="001B7E5D"/>
    <w:rsid w:val="001D3BAC"/>
    <w:rsid w:val="00216025"/>
    <w:rsid w:val="00245C4E"/>
    <w:rsid w:val="00296E71"/>
    <w:rsid w:val="002C1321"/>
    <w:rsid w:val="002C2031"/>
    <w:rsid w:val="002C5896"/>
    <w:rsid w:val="002D3BED"/>
    <w:rsid w:val="002D76DF"/>
    <w:rsid w:val="00307C2B"/>
    <w:rsid w:val="00315D04"/>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10A93"/>
    <w:rsid w:val="006A1802"/>
    <w:rsid w:val="006C74EA"/>
    <w:rsid w:val="006D7E6D"/>
    <w:rsid w:val="00720D40"/>
    <w:rsid w:val="007318D4"/>
    <w:rsid w:val="00747125"/>
    <w:rsid w:val="00765784"/>
    <w:rsid w:val="007A4390"/>
    <w:rsid w:val="007E5CB7"/>
    <w:rsid w:val="00822F58"/>
    <w:rsid w:val="008314D2"/>
    <w:rsid w:val="00841D7F"/>
    <w:rsid w:val="00887E56"/>
    <w:rsid w:val="008B2F42"/>
    <w:rsid w:val="008C3697"/>
    <w:rsid w:val="008E185F"/>
    <w:rsid w:val="008F023B"/>
    <w:rsid w:val="00904E16"/>
    <w:rsid w:val="009162B3"/>
    <w:rsid w:val="009266F9"/>
    <w:rsid w:val="00927C62"/>
    <w:rsid w:val="00983951"/>
    <w:rsid w:val="00984124"/>
    <w:rsid w:val="00984640"/>
    <w:rsid w:val="00995C37"/>
    <w:rsid w:val="009C118A"/>
    <w:rsid w:val="00A02011"/>
    <w:rsid w:val="00A4011E"/>
    <w:rsid w:val="00A86015"/>
    <w:rsid w:val="00A9594E"/>
    <w:rsid w:val="00AE59C8"/>
    <w:rsid w:val="00B10098"/>
    <w:rsid w:val="00B35149"/>
    <w:rsid w:val="00B5790D"/>
    <w:rsid w:val="00B945C5"/>
    <w:rsid w:val="00BA20EA"/>
    <w:rsid w:val="00BB5AFC"/>
    <w:rsid w:val="00BC0A56"/>
    <w:rsid w:val="00BE4161"/>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docId w15:val="{6CB93D59-F24B-4A29-BC88-EC758DCDC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C77F943C.dotm</Template>
  <TotalTime>0</TotalTime>
  <Pages>2</Pages>
  <Words>531</Words>
  <Characters>2625</Characters>
  <Application>Microsoft Office Word</Application>
  <DocSecurity>0</DocSecurity>
  <Lines>83</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1134 Text of Previous Version (Mar. 1, 2016) - South Carolina Legislature Online</dc:title>
  <dc:subject/>
  <dc:creator>Jill Holt</dc:creator>
  <cp:keywords/>
  <dc:description/>
  <cp:lastModifiedBy>N Cumfer</cp:lastModifiedBy>
  <cp:revision>2</cp:revision>
  <dcterms:created xsi:type="dcterms:W3CDTF">2016-03-01T15:24:00Z</dcterms:created>
  <dcterms:modified xsi:type="dcterms:W3CDTF">2016-03-01T15:24:00Z</dcterms:modified>
</cp:coreProperties>
</file>