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601" w:rsidRDefault="00C51601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598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C12" w:rsidRDefault="00590FB8" w:rsidP="00C27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FF7C12">
        <w:t xml:space="preserve">EXPRESS THE PROFOUND SORROW OF THE MEMBERS OF THE SOUTH CAROLINA SENATE UPON THE DEATH OF </w:t>
      </w:r>
      <w:r w:rsidR="0053427A">
        <w:t xml:space="preserve">ROBERT C. CALDWELL, SR., OF WINNSBORO </w:t>
      </w:r>
      <w:r w:rsidR="00FF7C12">
        <w:t>AND TO E</w:t>
      </w:r>
      <w:r w:rsidR="0053427A">
        <w:t>XTEND THE DEEPEST SYMPATHY TO HIS</w:t>
      </w:r>
      <w:r w:rsidR="00FF7C12">
        <w:t xml:space="preserve">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1F9" w:rsidRDefault="00125988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01F9">
        <w:t xml:space="preserve">the members of the South Carolina Senate were deeply saddened to learn of the death of </w:t>
      </w:r>
      <w:r w:rsidR="00F63C1B">
        <w:t>Robert C. Caldwell, Sr., of Winnsboro</w:t>
      </w:r>
      <w:r w:rsidR="008C01F9">
        <w:t xml:space="preserve"> on </w:t>
      </w:r>
      <w:r w:rsidR="000D1B90">
        <w:t>November</w:t>
      </w:r>
      <w:r w:rsidR="008C01F9">
        <w:t xml:space="preserve"> </w:t>
      </w:r>
      <w:r w:rsidR="000D1B90">
        <w:t>23</w:t>
      </w:r>
      <w:r w:rsidR="008C01F9">
        <w:t>, 2014, at the venerable age of ninety</w:t>
      </w:r>
      <w:r w:rsidR="006A6D24">
        <w:noBreakHyphen/>
      </w:r>
      <w:r w:rsidR="000D1B90">
        <w:t>eight</w:t>
      </w:r>
      <w:r w:rsidR="008C01F9">
        <w:t>; and</w:t>
      </w:r>
    </w:p>
    <w:p w:rsidR="00FB4C08" w:rsidRDefault="00FB4C08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C08" w:rsidRDefault="00FB4C08" w:rsidP="00FB4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1B7833" w:rsidRPr="00B629DE">
        <w:rPr>
          <w:color w:val="000000" w:themeColor="text1"/>
          <w:u w:color="000000" w:themeColor="text1"/>
        </w:rPr>
        <w:t>the son of James S.H. and Willie McMeekin Caldwell</w:t>
      </w:r>
      <w:r w:rsidR="001B7833">
        <w:rPr>
          <w:color w:val="000000" w:themeColor="text1"/>
          <w:u w:color="000000" w:themeColor="text1"/>
        </w:rPr>
        <w:t xml:space="preserve"> </w:t>
      </w:r>
      <w:r w:rsidR="001B7833" w:rsidRPr="00B629DE">
        <w:rPr>
          <w:color w:val="000000" w:themeColor="text1"/>
          <w:u w:color="000000" w:themeColor="text1"/>
        </w:rPr>
        <w:t xml:space="preserve">in the Rossville </w:t>
      </w:r>
      <w:r w:rsidR="001B7833">
        <w:rPr>
          <w:color w:val="000000" w:themeColor="text1"/>
          <w:u w:color="000000" w:themeColor="text1"/>
        </w:rPr>
        <w:t>s</w:t>
      </w:r>
      <w:r w:rsidR="001B7833" w:rsidRPr="00B629DE">
        <w:rPr>
          <w:color w:val="000000" w:themeColor="text1"/>
          <w:u w:color="000000" w:themeColor="text1"/>
        </w:rPr>
        <w:t>ection of Chester County</w:t>
      </w:r>
      <w:r w:rsidR="001B7833">
        <w:rPr>
          <w:color w:val="000000" w:themeColor="text1"/>
          <w:u w:color="000000" w:themeColor="text1"/>
        </w:rPr>
        <w:t xml:space="preserve">, </w:t>
      </w:r>
      <w:r w:rsidR="001B7833">
        <w:t>Robert C. Caldwell</w:t>
      </w:r>
      <w:r>
        <w:t xml:space="preserve">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ame into th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world </w:t>
      </w:r>
      <w:r>
        <w:rPr>
          <w:color w:val="000000" w:themeColor="text1"/>
          <w:u w:color="000000" w:themeColor="text1"/>
        </w:rPr>
        <w:t xml:space="preserve">on </w:t>
      </w:r>
      <w:r w:rsidR="001B7833" w:rsidRPr="00B629DE">
        <w:rPr>
          <w:color w:val="000000" w:themeColor="text1"/>
          <w:u w:color="000000" w:themeColor="text1"/>
        </w:rPr>
        <w:t>June 17, 1916</w:t>
      </w:r>
      <w:r>
        <w:rPr>
          <w:color w:val="000000" w:themeColor="text1"/>
          <w:u w:color="000000" w:themeColor="text1"/>
        </w:rPr>
        <w:t xml:space="preserve">, </w:t>
      </w:r>
      <w:r w:rsidRPr="00194DA8">
        <w:rPr>
          <w:color w:val="000000" w:themeColor="text1"/>
          <w:u w:color="000000" w:themeColor="text1"/>
        </w:rPr>
        <w:t xml:space="preserve">when the twentieth century was still in its youth, and </w:t>
      </w:r>
      <w:r>
        <w:rPr>
          <w:color w:val="000000" w:themeColor="text1"/>
          <w:u w:color="000000" w:themeColor="text1"/>
        </w:rPr>
        <w:t>h</w:t>
      </w:r>
      <w:r w:rsidRPr="00194DA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twenty</w:t>
      </w:r>
      <w:r w:rsidR="006A6D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FB4C08" w:rsidRDefault="00FB4C08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A0B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career </w:t>
      </w:r>
      <w:r w:rsidRPr="00B629DE">
        <w:rPr>
          <w:color w:val="000000" w:themeColor="text1"/>
          <w:u w:color="000000" w:themeColor="text1"/>
        </w:rPr>
        <w:t>in the electric</w:t>
      </w:r>
      <w:r w:rsidR="006A6D24">
        <w:rPr>
          <w:color w:val="000000" w:themeColor="text1"/>
          <w:u w:color="000000" w:themeColor="text1"/>
        </w:rPr>
        <w:noBreakHyphen/>
      </w:r>
      <w:r w:rsidRPr="00B629DE">
        <w:rPr>
          <w:color w:val="000000" w:themeColor="text1"/>
          <w:u w:color="000000" w:themeColor="text1"/>
        </w:rPr>
        <w:t>utility sector began in 1938 with Bridges Construction Company</w:t>
      </w:r>
      <w:r>
        <w:rPr>
          <w:color w:val="000000" w:themeColor="text1"/>
          <w:u w:color="000000" w:themeColor="text1"/>
        </w:rPr>
        <w:t xml:space="preserve">. </w:t>
      </w:r>
      <w:r w:rsidR="00287E08">
        <w:rPr>
          <w:color w:val="000000" w:themeColor="text1"/>
          <w:u w:color="000000" w:themeColor="text1"/>
        </w:rPr>
        <w:t>Working w</w:t>
      </w:r>
      <w:r>
        <w:rPr>
          <w:color w:val="000000" w:themeColor="text1"/>
          <w:u w:color="000000" w:themeColor="text1"/>
        </w:rPr>
        <w:t xml:space="preserve">ith </w:t>
      </w:r>
      <w:r w:rsidR="00287E08">
        <w:rPr>
          <w:color w:val="000000" w:themeColor="text1"/>
          <w:u w:color="000000" w:themeColor="text1"/>
        </w:rPr>
        <w:t>Bridges</w:t>
      </w:r>
      <w:r>
        <w:rPr>
          <w:color w:val="000000" w:themeColor="text1"/>
          <w:u w:color="000000" w:themeColor="text1"/>
        </w:rPr>
        <w:t xml:space="preserve">, he helped build </w:t>
      </w:r>
      <w:r w:rsidRPr="00B629DE">
        <w:rPr>
          <w:color w:val="000000" w:themeColor="text1"/>
          <w:u w:color="000000" w:themeColor="text1"/>
        </w:rPr>
        <w:t xml:space="preserve">some of the very first lines for Berkeley Electric Cooperative and then spent two years in North Carolina constructing lines for cooperatives there. He retired from Fairfield Electric Cooperative after </w:t>
      </w:r>
      <w:r>
        <w:rPr>
          <w:color w:val="000000" w:themeColor="text1"/>
          <w:u w:color="000000" w:themeColor="text1"/>
        </w:rPr>
        <w:t>thirty</w:t>
      </w:r>
      <w:r w:rsidR="006A6D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B629DE">
        <w:rPr>
          <w:color w:val="000000" w:themeColor="text1"/>
          <w:u w:color="000000" w:themeColor="text1"/>
        </w:rPr>
        <w:t xml:space="preserve"> years of service</w:t>
      </w:r>
      <w:r>
        <w:rPr>
          <w:color w:val="000000" w:themeColor="text1"/>
          <w:u w:color="000000" w:themeColor="text1"/>
        </w:rPr>
        <w:t xml:space="preserve">, during which time </w:t>
      </w:r>
      <w:r w:rsidRPr="00B629DE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>l</w:t>
      </w:r>
      <w:r w:rsidRPr="00B629DE">
        <w:rPr>
          <w:color w:val="000000" w:themeColor="text1"/>
          <w:u w:color="000000" w:themeColor="text1"/>
        </w:rPr>
        <w:t xml:space="preserve">ine </w:t>
      </w:r>
      <w:r>
        <w:rPr>
          <w:color w:val="000000" w:themeColor="text1"/>
          <w:u w:color="000000" w:themeColor="text1"/>
        </w:rPr>
        <w:t>s</w:t>
      </w:r>
      <w:r w:rsidRPr="00B629DE">
        <w:rPr>
          <w:color w:val="000000" w:themeColor="text1"/>
          <w:u w:color="000000" w:themeColor="text1"/>
        </w:rPr>
        <w:t>uperintendent</w:t>
      </w:r>
      <w:r w:rsidR="001C4A0B">
        <w:rPr>
          <w:color w:val="000000" w:themeColor="text1"/>
          <w:u w:color="000000" w:themeColor="text1"/>
        </w:rPr>
        <w:t>; and</w:t>
      </w:r>
    </w:p>
    <w:p w:rsidR="001C4A0B" w:rsidRDefault="001C4A0B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FBF" w:rsidRDefault="001C4A0B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316FBF">
        <w:rPr>
          <w:color w:val="000000" w:themeColor="text1"/>
          <w:u w:color="000000" w:themeColor="text1"/>
        </w:rPr>
        <w:t xml:space="preserve">n the community, </w:t>
      </w:r>
      <w:r w:rsidR="008828CD">
        <w:rPr>
          <w:color w:val="000000" w:themeColor="text1"/>
          <w:u w:color="000000" w:themeColor="text1"/>
        </w:rPr>
        <w:t xml:space="preserve">he was </w:t>
      </w:r>
      <w:r w:rsidR="008828CD" w:rsidRPr="00B629DE">
        <w:rPr>
          <w:color w:val="000000" w:themeColor="text1"/>
          <w:u w:color="000000" w:themeColor="text1"/>
        </w:rPr>
        <w:t>a lifelong member of Ebenezer United Methodist Church</w:t>
      </w:r>
      <w:r w:rsidR="008828CD">
        <w:rPr>
          <w:color w:val="000000" w:themeColor="text1"/>
          <w:u w:color="000000" w:themeColor="text1"/>
        </w:rPr>
        <w:t xml:space="preserve">, </w:t>
      </w:r>
      <w:r w:rsidR="00316FBF" w:rsidRPr="00B629DE">
        <w:rPr>
          <w:color w:val="000000" w:themeColor="text1"/>
          <w:u w:color="000000" w:themeColor="text1"/>
        </w:rPr>
        <w:t>a Master Mason</w:t>
      </w:r>
      <w:r w:rsidR="008828CD">
        <w:rPr>
          <w:color w:val="000000" w:themeColor="text1"/>
          <w:u w:color="000000" w:themeColor="text1"/>
        </w:rPr>
        <w:t>,</w:t>
      </w:r>
      <w:r w:rsidR="00316FBF" w:rsidRPr="00B629DE">
        <w:rPr>
          <w:color w:val="000000" w:themeColor="text1"/>
          <w:u w:color="000000" w:themeColor="text1"/>
        </w:rPr>
        <w:t xml:space="preserve"> and a member of the Winnsboro Lions Club</w:t>
      </w:r>
      <w:r w:rsidR="00316FBF">
        <w:rPr>
          <w:color w:val="000000" w:themeColor="text1"/>
          <w:u w:color="000000" w:themeColor="text1"/>
        </w:rPr>
        <w:t>; and</w:t>
      </w:r>
    </w:p>
    <w:p w:rsidR="00316FBF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FBF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B629DE">
        <w:rPr>
          <w:color w:val="000000" w:themeColor="text1"/>
          <w:u w:color="000000" w:themeColor="text1"/>
        </w:rPr>
        <w:t>hile in North Carolina</w:t>
      </w:r>
      <w:r>
        <w:rPr>
          <w:color w:val="000000" w:themeColor="text1"/>
          <w:u w:color="000000" w:themeColor="text1"/>
        </w:rPr>
        <w:t>,</w:t>
      </w:r>
      <w:r w:rsidRPr="00B629DE">
        <w:rPr>
          <w:color w:val="000000" w:themeColor="text1"/>
          <w:u w:color="000000" w:themeColor="text1"/>
        </w:rPr>
        <w:t xml:space="preserve"> he met and married Margaret Daniel of Mocksville. T</w:t>
      </w:r>
      <w:r>
        <w:rPr>
          <w:color w:val="000000" w:themeColor="text1"/>
          <w:u w:color="000000" w:themeColor="text1"/>
        </w:rPr>
        <w:t>o this union were born f</w:t>
      </w:r>
      <w:r w:rsidRPr="00B629DE">
        <w:rPr>
          <w:color w:val="000000" w:themeColor="text1"/>
          <w:u w:color="000000" w:themeColor="text1"/>
        </w:rPr>
        <w:t xml:space="preserve">our children, </w:t>
      </w:r>
      <w:r w:rsidRPr="00B629DE">
        <w:rPr>
          <w:color w:val="000000" w:themeColor="text1"/>
          <w:u w:color="000000" w:themeColor="text1"/>
        </w:rPr>
        <w:lastRenderedPageBreak/>
        <w:t>daughter Dale and sons Bobby, Johnny, and Danny</w:t>
      </w:r>
      <w:r>
        <w:rPr>
          <w:color w:val="000000" w:themeColor="text1"/>
          <w:u w:color="000000" w:themeColor="text1"/>
        </w:rPr>
        <w:t>,</w:t>
      </w:r>
      <w:r w:rsidRPr="00B6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gave their parents the joy of </w:t>
      </w:r>
      <w:r w:rsidRPr="00B629DE">
        <w:rPr>
          <w:color w:val="000000" w:themeColor="text1"/>
          <w:u w:color="000000" w:themeColor="text1"/>
        </w:rPr>
        <w:t>eight grandchildren and ten great</w:t>
      </w:r>
      <w:r w:rsidR="006A6D24">
        <w:rPr>
          <w:color w:val="000000" w:themeColor="text1"/>
          <w:u w:color="000000" w:themeColor="text1"/>
        </w:rPr>
        <w:noBreakHyphen/>
      </w:r>
      <w:r w:rsidRPr="00B629D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16FBF" w:rsidRDefault="00316FBF" w:rsidP="00316F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1F9" w:rsidRPr="00807D62" w:rsidRDefault="00316FBF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wife having predeceased him in 2001, Mr. Caldwell leaves to cherish his memory his children and grandchildren</w:t>
      </w:r>
      <w:r w:rsidR="00FB4C08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 </w:t>
      </w:r>
      <w:r w:rsidRPr="00B629DE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>,</w:t>
      </w:r>
      <w:r w:rsidRPr="00B629DE">
        <w:rPr>
          <w:color w:val="000000" w:themeColor="text1"/>
          <w:u w:color="000000" w:themeColor="text1"/>
        </w:rPr>
        <w:t xml:space="preserve"> Marion of Caldwell Crossroad</w:t>
      </w:r>
      <w:r w:rsidR="00FB4C08">
        <w:rPr>
          <w:color w:val="000000" w:themeColor="text1"/>
          <w:u w:color="000000" w:themeColor="text1"/>
        </w:rPr>
        <w:t xml:space="preserve">; and </w:t>
      </w:r>
      <w:r w:rsidR="00FB3DFF">
        <w:rPr>
          <w:color w:val="000000" w:themeColor="text1"/>
          <w:u w:color="000000" w:themeColor="text1"/>
        </w:rPr>
        <w:t>numerous</w:t>
      </w:r>
      <w:r w:rsidR="005E63E2">
        <w:rPr>
          <w:color w:val="000000" w:themeColor="text1"/>
          <w:u w:color="000000" w:themeColor="text1"/>
        </w:rPr>
        <w:t xml:space="preserve"> </w:t>
      </w:r>
      <w:r w:rsidR="00FB4C08">
        <w:rPr>
          <w:color w:val="000000" w:themeColor="text1"/>
          <w:u w:color="000000" w:themeColor="text1"/>
        </w:rPr>
        <w:t>friends. He will be missed</w:t>
      </w:r>
      <w:r w:rsidR="00937771">
        <w:rPr>
          <w:color w:val="000000" w:themeColor="text1"/>
          <w:u w:color="000000" w:themeColor="text1"/>
        </w:rPr>
        <w:t xml:space="preserve">. </w:t>
      </w:r>
      <w:r w:rsidR="008C01F9">
        <w:t>Now, therefore,</w:t>
      </w: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death of </w:t>
      </w:r>
      <w:r w:rsidR="005E63E2">
        <w:t>Robert C. Caldwell, Sr., of Winnsboro</w:t>
      </w:r>
      <w:r>
        <w:t xml:space="preserve"> and extend the deepest sympathy to h</w:t>
      </w:r>
      <w:r w:rsidR="005E63E2">
        <w:t>is</w:t>
      </w:r>
      <w:r>
        <w:t xml:space="preserve"> family and many friends.</w:t>
      </w: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1F9" w:rsidRDefault="008C01F9" w:rsidP="008C0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245F">
        <w:t xml:space="preserve">Bobby Caldwell </w:t>
      </w:r>
      <w:r>
        <w:t>for the family.</w:t>
      </w:r>
    </w:p>
    <w:p w:rsidR="002068A8" w:rsidRDefault="006A6D2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1601" w:rsidRDefault="00C51601" w:rsidP="00C51601">
      <w:pPr>
        <w:suppressAutoHyphens/>
      </w:pPr>
    </w:p>
    <w:sectPr w:rsidR="00C51601" w:rsidSect="00C516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33" w:rsidRDefault="001B7833" w:rsidP="009F0C77">
      <w:r>
        <w:separator/>
      </w:r>
    </w:p>
  </w:endnote>
  <w:endnote w:type="continuationSeparator" w:id="0">
    <w:p w:rsidR="001B7833" w:rsidRDefault="001B78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626EE0-B460-40E2-81CE-1A6AE167F4FD}"/>
    <w:embedBold r:id="rId2" w:fontKey="{045339CC-ED98-42F3-B67F-8756FDFCE2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460281-7359-4ABA-A7B3-D8AC63B4D4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4DE8B90-D6DF-4357-A607-573F26C024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858A67-9EBE-463B-A413-546469D5AA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8A8" w:rsidRPr="00C51601" w:rsidRDefault="00C51601" w:rsidP="00C516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271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33" w:rsidRDefault="001B7833" w:rsidP="009F0C77">
      <w:r>
        <w:separator/>
      </w:r>
    </w:p>
  </w:footnote>
  <w:footnote w:type="continuationSeparator" w:id="0">
    <w:p w:rsidR="001B7833" w:rsidRDefault="001B78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8CZ15"/>
    <w:docVar w:name="CoverBillType" w:val="r"/>
    <w:docVar w:name="docpath" w:val="L:\Council\bills\RM\1038CZ15.DOCX"/>
    <w:docVar w:name="dvBillNumber" w:val="2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25988"/>
    <w:rsid w:val="00026C9A"/>
    <w:rsid w:val="000965A1"/>
    <w:rsid w:val="000B7158"/>
    <w:rsid w:val="000D1B90"/>
    <w:rsid w:val="000E1785"/>
    <w:rsid w:val="000F39F2"/>
    <w:rsid w:val="001023A4"/>
    <w:rsid w:val="0010776B"/>
    <w:rsid w:val="00125988"/>
    <w:rsid w:val="00133E66"/>
    <w:rsid w:val="00134ACF"/>
    <w:rsid w:val="00144E15"/>
    <w:rsid w:val="001A4A62"/>
    <w:rsid w:val="001A681E"/>
    <w:rsid w:val="001B7833"/>
    <w:rsid w:val="001C28EE"/>
    <w:rsid w:val="001C4A0B"/>
    <w:rsid w:val="001D08F2"/>
    <w:rsid w:val="002037CA"/>
    <w:rsid w:val="002047A2"/>
    <w:rsid w:val="002068A8"/>
    <w:rsid w:val="00224BA7"/>
    <w:rsid w:val="002321B6"/>
    <w:rsid w:val="0023696B"/>
    <w:rsid w:val="00250967"/>
    <w:rsid w:val="002759C5"/>
    <w:rsid w:val="00277DEE"/>
    <w:rsid w:val="00280D88"/>
    <w:rsid w:val="00287E08"/>
    <w:rsid w:val="00294ABE"/>
    <w:rsid w:val="002A3EB4"/>
    <w:rsid w:val="002B1510"/>
    <w:rsid w:val="00316FBF"/>
    <w:rsid w:val="00325348"/>
    <w:rsid w:val="0033245F"/>
    <w:rsid w:val="00393688"/>
    <w:rsid w:val="003A0B9F"/>
    <w:rsid w:val="003D411E"/>
    <w:rsid w:val="003E3C1E"/>
    <w:rsid w:val="003E6148"/>
    <w:rsid w:val="00400EAA"/>
    <w:rsid w:val="0041760A"/>
    <w:rsid w:val="004809EE"/>
    <w:rsid w:val="00511EE9"/>
    <w:rsid w:val="00521E00"/>
    <w:rsid w:val="0053427A"/>
    <w:rsid w:val="00577C6C"/>
    <w:rsid w:val="0058501B"/>
    <w:rsid w:val="00590FB8"/>
    <w:rsid w:val="005972E3"/>
    <w:rsid w:val="005E63E2"/>
    <w:rsid w:val="0061228A"/>
    <w:rsid w:val="006215AA"/>
    <w:rsid w:val="006340D9"/>
    <w:rsid w:val="00643B8E"/>
    <w:rsid w:val="00665EBC"/>
    <w:rsid w:val="0069470D"/>
    <w:rsid w:val="006A476C"/>
    <w:rsid w:val="006A6D24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28CD"/>
    <w:rsid w:val="008C01F9"/>
    <w:rsid w:val="008F4429"/>
    <w:rsid w:val="00932670"/>
    <w:rsid w:val="009352BB"/>
    <w:rsid w:val="00937771"/>
    <w:rsid w:val="00990668"/>
    <w:rsid w:val="009B397B"/>
    <w:rsid w:val="009B411E"/>
    <w:rsid w:val="009F0C77"/>
    <w:rsid w:val="009F4DD1"/>
    <w:rsid w:val="00A64E80"/>
    <w:rsid w:val="00A741D9"/>
    <w:rsid w:val="00A9741D"/>
    <w:rsid w:val="00AA4F4E"/>
    <w:rsid w:val="00AD4B17"/>
    <w:rsid w:val="00AE3024"/>
    <w:rsid w:val="00B10B7B"/>
    <w:rsid w:val="00B26FA6"/>
    <w:rsid w:val="00B741CB"/>
    <w:rsid w:val="00B934F3"/>
    <w:rsid w:val="00BB6347"/>
    <w:rsid w:val="00BD2134"/>
    <w:rsid w:val="00C038D8"/>
    <w:rsid w:val="00C045DD"/>
    <w:rsid w:val="00C271C6"/>
    <w:rsid w:val="00C3136F"/>
    <w:rsid w:val="00C3483A"/>
    <w:rsid w:val="00C51601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7FDD"/>
    <w:rsid w:val="00EB00A2"/>
    <w:rsid w:val="00EB1BF3"/>
    <w:rsid w:val="00EF3EEE"/>
    <w:rsid w:val="00F149A7"/>
    <w:rsid w:val="00F50BAF"/>
    <w:rsid w:val="00F52C10"/>
    <w:rsid w:val="00F63C1B"/>
    <w:rsid w:val="00F81FFD"/>
    <w:rsid w:val="00F85228"/>
    <w:rsid w:val="00FB3DFF"/>
    <w:rsid w:val="00FB4C08"/>
    <w:rsid w:val="00FB6773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68F14D-2155-488F-85CB-41EB7EA11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1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1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35F54-C2C3-4754-ACAA-8342CBE0D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1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269 Text of Previous Version (Jan. 13, 2015) - South Carolina Legislature Online</dc:title>
  <dc:subject/>
  <dc:creator>McDowell</dc:creator>
  <cp:keywords/>
  <dc:description/>
  <cp:lastModifiedBy>N Cumfer</cp:lastModifiedBy>
  <cp:revision>3</cp:revision>
  <cp:lastPrinted>2014-12-17T16:34:00Z</cp:lastPrinted>
  <dcterms:created xsi:type="dcterms:W3CDTF">2015-01-13T18:02:00Z</dcterms:created>
  <dcterms:modified xsi:type="dcterms:W3CDTF">2015-02-09T18:53:00Z</dcterms:modified>
</cp:coreProperties>
</file>