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61F" w:rsidRDefault="0014061F" w:rsidP="00457CE6">
      <w:pPr>
        <w:pStyle w:val="BillDots"/>
      </w:pPr>
      <w:bookmarkStart w:id="0" w:name="_GoBack"/>
      <w:bookmarkEnd w:id="0"/>
    </w:p>
    <w:p w:rsidR="00457CE6" w:rsidRDefault="00457CE6" w:rsidP="00457CE6">
      <w:pPr>
        <w:pStyle w:val="Numbersforbills"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E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74ABC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 w:rsidRPr="0039427A">
        <w:rPr>
          <w:color w:val="000000" w:themeColor="text1"/>
          <w:u w:color="000000" w:themeColor="text1"/>
        </w:rPr>
        <w:t>TO AMEND THE CODE OF LAWS OF SOUTH CAROLINA, 1976, BY ADDING SECTION 15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 xml:space="preserve">70 SO AS TO PROVIDE A CIVIL CAUSE OF ACTION FOR A PERSON HARMED BY THE MALICIOUS PUBLICATION OF PHOTOGRAPHS ON A SOCIAL MEDIA WEBSITE AND TO DEFINE NECESSARY TERMS.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E81" w:rsidRDefault="00C47E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7E81" w:rsidRDefault="00C47E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Chapter 75, Title 15 of the 1976 Code is amended by adding: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“Section 15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noBreakHyphen/>
        <w:t>70.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 person may be liable in a civil action for damages arising from the malicious publication of photographs or other similar images on a website accessible by the public including</w:t>
      </w:r>
      <w:r w:rsidR="002B6744"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but not limited to</w:t>
      </w:r>
      <w:r w:rsidR="002B6744"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a social media website if he intends to harm the person’s character or reputation and such harm to the person’s character or reputation is proven by </w:t>
      </w:r>
      <w:r w:rsidR="004813C6">
        <w:rPr>
          <w:color w:val="000000" w:themeColor="text1"/>
          <w:u w:color="000000" w:themeColor="text1"/>
        </w:rPr>
        <w:t>a preponderance of the</w:t>
      </w:r>
      <w:r w:rsidRPr="0039427A">
        <w:rPr>
          <w:color w:val="000000" w:themeColor="text1"/>
          <w:u w:color="000000" w:themeColor="text1"/>
        </w:rPr>
        <w:t xml:space="preserve"> evidence.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As used in this section, the term: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‘Malicious’ means an action taken with actual malice aforethought.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‘Photograph’ includes all photographs, including those which are unaltered, retouched, or otherwise edited.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‘Publication’ means the dissemination of the photograph without the knowledge or consent of the party in the photograph.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‘Social Media’ means a category of Internet sites based on user participation and user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E81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This act takes effect upon approval by the Governor.</w:t>
      </w:r>
    </w:p>
    <w:p w:rsidR="005770A9" w:rsidRDefault="00974A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61F" w:rsidRDefault="0014061F" w:rsidP="0014061F">
      <w:pPr>
        <w:suppressAutoHyphens/>
      </w:pPr>
    </w:p>
    <w:sectPr w:rsidR="0014061F" w:rsidSect="001406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E81" w:rsidRDefault="00C47E81" w:rsidP="009F0C77">
      <w:r>
        <w:separator/>
      </w:r>
    </w:p>
  </w:endnote>
  <w:endnote w:type="continuationSeparator" w:id="0">
    <w:p w:rsidR="00C47E81" w:rsidRDefault="00C47E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365E2-7C03-40BC-9103-BF624361347E}"/>
    <w:embedBold r:id="rId2" w:fontKey="{3A46F7D7-0F2A-4569-A166-71FDE09B75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80B74D-FEEC-4FA9-9C94-B2C5D1431F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C8613E-4C38-4330-B2D8-925E24475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A9" w:rsidRPr="0014061F" w:rsidRDefault="0014061F" w:rsidP="001406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E81" w:rsidRDefault="00C47E81" w:rsidP="009F0C77">
      <w:r>
        <w:separator/>
      </w:r>
    </w:p>
  </w:footnote>
  <w:footnote w:type="continuationSeparator" w:id="0">
    <w:p w:rsidR="00C47E81" w:rsidRDefault="00C47E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5CZ15"/>
    <w:docVar w:name="CoverBillType" w:val="b"/>
    <w:docVar w:name="docpath" w:val="L:\Council\bills\NBD\11025CZ15.DOCX"/>
    <w:docVar w:name="dvBillNumber" w:val="31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47E81"/>
    <w:rsid w:val="00011869"/>
    <w:rsid w:val="00015CD6"/>
    <w:rsid w:val="000E1785"/>
    <w:rsid w:val="000F40FA"/>
    <w:rsid w:val="0010776B"/>
    <w:rsid w:val="00133E66"/>
    <w:rsid w:val="0014061F"/>
    <w:rsid w:val="001435A3"/>
    <w:rsid w:val="001D08F2"/>
    <w:rsid w:val="001D525B"/>
    <w:rsid w:val="001D7F4F"/>
    <w:rsid w:val="002321B6"/>
    <w:rsid w:val="00250967"/>
    <w:rsid w:val="002543C8"/>
    <w:rsid w:val="00284AAE"/>
    <w:rsid w:val="002B6744"/>
    <w:rsid w:val="002E5912"/>
    <w:rsid w:val="00301B21"/>
    <w:rsid w:val="00325348"/>
    <w:rsid w:val="0032732C"/>
    <w:rsid w:val="00336AD0"/>
    <w:rsid w:val="0037079A"/>
    <w:rsid w:val="003946E0"/>
    <w:rsid w:val="003D01E8"/>
    <w:rsid w:val="003E5288"/>
    <w:rsid w:val="003F6D79"/>
    <w:rsid w:val="0041760A"/>
    <w:rsid w:val="00417C01"/>
    <w:rsid w:val="00457CE6"/>
    <w:rsid w:val="004809EE"/>
    <w:rsid w:val="004813C6"/>
    <w:rsid w:val="004E7D54"/>
    <w:rsid w:val="005273C6"/>
    <w:rsid w:val="00530A69"/>
    <w:rsid w:val="00545593"/>
    <w:rsid w:val="005770A9"/>
    <w:rsid w:val="00577C6C"/>
    <w:rsid w:val="005C2FE2"/>
    <w:rsid w:val="005E2BC9"/>
    <w:rsid w:val="00605102"/>
    <w:rsid w:val="006215AA"/>
    <w:rsid w:val="006913C9"/>
    <w:rsid w:val="0069470D"/>
    <w:rsid w:val="0069551A"/>
    <w:rsid w:val="006A3E31"/>
    <w:rsid w:val="00734F00"/>
    <w:rsid w:val="007A70AE"/>
    <w:rsid w:val="008362E8"/>
    <w:rsid w:val="008A1768"/>
    <w:rsid w:val="008F0F33"/>
    <w:rsid w:val="008F4429"/>
    <w:rsid w:val="0094021A"/>
    <w:rsid w:val="00974AB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E8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4D1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951447-2266-4B74-8A89-2CAD5795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76631-2816-49BB-9428-E2D9E9F47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1</Pages>
  <Words>224</Words>
  <Characters>1132</Characters>
  <Application>Microsoft Office Word</Application>
  <DocSecurity>0</DocSecurity>
  <Lines>43</Lines>
  <Paragraphs>12</Paragraphs>
  <ScaleCrop>false</ScaleCrop>
  <Company>LPITS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3108 Text of Previous Version (Dec. 11, 2014) - South Carolina Legislature Online</dc:title>
  <dc:creator>%USERNAME%</dc:creator>
  <cp:lastModifiedBy>N Cumfer</cp:lastModifiedBy>
  <cp:revision>2</cp:revision>
  <cp:lastPrinted>2014-12-10T16:21:00Z</cp:lastPrinted>
  <dcterms:created xsi:type="dcterms:W3CDTF">2014-12-11T22:28:00Z</dcterms:created>
  <dcterms:modified xsi:type="dcterms:W3CDTF">2014-12-11T22:28:00Z</dcterms:modified>
</cp:coreProperties>
</file>