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945" w:rsidRPr="00522CE0" w:rsidRDefault="007B0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774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ESTABLISH THAT MARRIAGE IN THE UNITED STATES SHALL CONSIST ONLY OF THE UNION OF A MAN AND A WOMAN.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770B"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86853">
        <w:rPr>
          <w:rFonts w:eastAsia="Times New Roman"/>
        </w:rPr>
        <w:t>marriage has long been defined by relat</w:t>
      </w:r>
      <w:r w:rsidR="0022054D">
        <w:rPr>
          <w:rFonts w:eastAsia="Times New Roman"/>
        </w:rPr>
        <w:t>ionships between men and women.</w:t>
      </w:r>
      <w:r w:rsidR="00786853">
        <w:rPr>
          <w:rFonts w:eastAsia="Times New Roman"/>
        </w:rPr>
        <w:t xml:space="preserve"> The tradition is measured in millennia, not centuries or decades.</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marriage being defined as a union between a man and a woman has, until recently, been adopted by all governments and every major religion in the world.</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opponents of the traditional, sacred definition of marriage as union of a man and woman have gone to court to force their contrary view upon the majority of Americans;</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federal courts have reached differing decisions about whether to establish by judicial fiat the constitutional right for same-sex couples to be recognized as married even though a clear majority of the states in the U</w:t>
      </w:r>
      <w:r w:rsidR="0022054D">
        <w:rPr>
          <w:rFonts w:eastAsia="Times New Roman"/>
        </w:rPr>
        <w:t>nion have determined otherwise;</w:t>
      </w:r>
    </w:p>
    <w:p w:rsidR="0064770B"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w:t>
      </w:r>
      <w:r w:rsidR="00786853">
        <w:rPr>
          <w:rFonts w:eastAsia="Times New Roman"/>
        </w:rPr>
        <w:t xml:space="preserve"> the authority to make a decision concerning the definition of marriage does not lie with federal judges, but rather with the citizens of this Nation, acting by and through their elected representatives</w:t>
      </w:r>
      <w:r>
        <w:rPr>
          <w:rFonts w:eastAsia="Times New Roman"/>
        </w:rPr>
        <w:t xml:space="preserve">.  Now, therefore, </w:t>
      </w: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Pr="00522CE0"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4770B">
        <w:rPr>
          <w:rFonts w:eastAsia="Times New Roman"/>
        </w:rPr>
        <w:t xml:space="preserve"> </w:t>
      </w:r>
      <w:r w:rsidR="0064770B">
        <w:t>the General Assembly of the State of South Carolina hereby applies to Congress, under the provisions of Article V of the Constitution of the United States, for the calling of a convention of the states limited to proposing an amendment to the Constitution of the United States establishing that marriage in the United States shall consist only of a man and woman; and further stating that neither the United States Constitution, nor the constitution of any state, shall be construed to require that marriage or legal incidents thereof be conferred upon any union other than the union of a man and a woman.</w:t>
      </w:r>
    </w:p>
    <w:p w:rsidR="007459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0945" w:rsidRDefault="007B0945" w:rsidP="007B0945">
      <w:pPr>
        <w:suppressAutoHyphens/>
        <w:jc w:val="both"/>
        <w:rPr>
          <w:rFonts w:eastAsia="Times New Roman"/>
        </w:rPr>
      </w:pPr>
    </w:p>
    <w:sectPr w:rsidR="007B0945" w:rsidSect="007B09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53" w:rsidRDefault="00786853" w:rsidP="00522CE0">
      <w:r>
        <w:separator/>
      </w:r>
    </w:p>
  </w:endnote>
  <w:endnote w:type="continuationSeparator" w:id="0">
    <w:p w:rsidR="00786853" w:rsidRDefault="00786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5E55A-65C9-4CAD-AD9A-BFF838FF1280}"/>
    <w:embedBold r:id="rId2" w:fontKey="{871BF8F6-CE13-4D94-98E0-3949B747D1B8}"/>
  </w:font>
  <w:font w:name="Calibri">
    <w:panose1 w:val="020F0502020204030204"/>
    <w:charset w:val="00"/>
    <w:family w:val="swiss"/>
    <w:pitch w:val="variable"/>
    <w:sig w:usb0="E10002FF" w:usb1="4000ACFF" w:usb2="00000009" w:usb3="00000000" w:csb0="0000019F" w:csb1="00000000"/>
    <w:embedRegular r:id="rId3" w:fontKey="{EEDD52F8-1E33-4B9F-84D9-397AE0E6169D}"/>
  </w:font>
  <w:font w:name="Cambria">
    <w:panose1 w:val="02040503050406030204"/>
    <w:charset w:val="00"/>
    <w:family w:val="roman"/>
    <w:pitch w:val="variable"/>
    <w:sig w:usb0="E00002FF" w:usb1="400004FF" w:usb2="00000000" w:usb3="00000000" w:csb0="0000019F" w:csb1="00000000"/>
    <w:embedRegular r:id="rId4" w:fontKey="{E2B4D148-6C8A-47BF-8A70-C6020FE0E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927" w:rsidRPr="007B0945" w:rsidRDefault="007B0945" w:rsidP="007B0945">
    <w:pPr>
      <w:pStyle w:val="Footer"/>
      <w:tabs>
        <w:tab w:val="clear" w:pos="4680"/>
        <w:tab w:val="clear" w:pos="9360"/>
        <w:tab w:val="center" w:pos="2995"/>
      </w:tabs>
      <w:spacing w:before="120"/>
    </w:pPr>
    <w:r>
      <w:t>[31]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53" w:rsidRDefault="00786853" w:rsidP="00522CE0">
      <w:r>
        <w:separator/>
      </w:r>
    </w:p>
  </w:footnote>
  <w:footnote w:type="continuationSeparator" w:id="0">
    <w:p w:rsidR="00786853" w:rsidRDefault="00786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AR.KMM.LKG"/>
    <w:docVar w:name="CoverAttorneyInitials" w:val="KMM"/>
    <w:docVar w:name="CoverAttorneyLastName" w:val="Moffitt"/>
    <w:docVar w:name="CoverBillType" w:val="c"/>
    <w:docVar w:name="CoverSenator" w:val="LKG"/>
    <w:docVar w:name="dvBillNumber" w:val="31"/>
    <w:docVar w:name="dvBillNumberPrefix" w:val="S. "/>
    <w:docVar w:name="dvOriginalBody" w:val="Senate"/>
    <w:docVar w:name="fulldraftpath" w:val="L:\S-RES\LKG\004MAR.KMM.LKG.DOCX"/>
    <w:docVar w:name="NameofBody" w:val="S"/>
    <w:docVar w:name="vgroup2" w:val="S-RES"/>
  </w:docVars>
  <w:rsids>
    <w:rsidRoot w:val="006C7749"/>
    <w:rsid w:val="00042AC1"/>
    <w:rsid w:val="00046516"/>
    <w:rsid w:val="0007601D"/>
    <w:rsid w:val="000B0720"/>
    <w:rsid w:val="000B5EAF"/>
    <w:rsid w:val="001315B2"/>
    <w:rsid w:val="00170561"/>
    <w:rsid w:val="00186AC9"/>
    <w:rsid w:val="00197DF1"/>
    <w:rsid w:val="001B3DD9"/>
    <w:rsid w:val="001B7E5D"/>
    <w:rsid w:val="001D3BAC"/>
    <w:rsid w:val="00216025"/>
    <w:rsid w:val="0022054D"/>
    <w:rsid w:val="00245C4E"/>
    <w:rsid w:val="002C1321"/>
    <w:rsid w:val="002C5896"/>
    <w:rsid w:val="002D3BED"/>
    <w:rsid w:val="00307C2B"/>
    <w:rsid w:val="00383247"/>
    <w:rsid w:val="003D6E2B"/>
    <w:rsid w:val="003E7597"/>
    <w:rsid w:val="0044020F"/>
    <w:rsid w:val="00450668"/>
    <w:rsid w:val="004813A2"/>
    <w:rsid w:val="00492304"/>
    <w:rsid w:val="004952FA"/>
    <w:rsid w:val="004B6A22"/>
    <w:rsid w:val="004D7F37"/>
    <w:rsid w:val="00522CE0"/>
    <w:rsid w:val="00565148"/>
    <w:rsid w:val="00570403"/>
    <w:rsid w:val="00593361"/>
    <w:rsid w:val="005A413B"/>
    <w:rsid w:val="005A5017"/>
    <w:rsid w:val="005A648C"/>
    <w:rsid w:val="005F1745"/>
    <w:rsid w:val="0064770B"/>
    <w:rsid w:val="006A1802"/>
    <w:rsid w:val="006C74EA"/>
    <w:rsid w:val="006C7749"/>
    <w:rsid w:val="00720D40"/>
    <w:rsid w:val="007318D4"/>
    <w:rsid w:val="00745927"/>
    <w:rsid w:val="00765784"/>
    <w:rsid w:val="00785EFF"/>
    <w:rsid w:val="00786853"/>
    <w:rsid w:val="007A4390"/>
    <w:rsid w:val="007B0945"/>
    <w:rsid w:val="007E5CB7"/>
    <w:rsid w:val="008314D2"/>
    <w:rsid w:val="008764F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6620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EC81CC-18C3-44BE-B53E-380A861B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330</Words>
  <Characters>1674</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 Text of Previous Version (Dec. 3, 2014) - South Carolina Legislature Online</dc:title>
  <dc:subject/>
  <dc:creator>%USERNAME%</dc:creator>
  <cp:keywords/>
  <dc:description/>
  <cp:lastModifiedBy>N Cumfer</cp:lastModifiedBy>
  <cp:revision>2</cp:revision>
  <dcterms:created xsi:type="dcterms:W3CDTF">2014-12-03T18:53:00Z</dcterms:created>
  <dcterms:modified xsi:type="dcterms:W3CDTF">2014-12-03T18:53:00Z</dcterms:modified>
</cp:coreProperties>
</file>