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C5" w:rsidRDefault="003A54C5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5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AD4" w:rsidRPr="0027609E" w:rsidRDefault="0058388B" w:rsidP="000F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1B314B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 w:rsidR="000F5AD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 xml:space="preserve">PROBATE JUDGE </w:t>
      </w:r>
      <w:r w:rsidR="000F5AD4">
        <w:rPr>
          <w:color w:val="000000" w:themeColor="text1"/>
          <w:u w:color="000000" w:themeColor="text1"/>
        </w:rPr>
        <w:t xml:space="preserve">FOR </w:t>
      </w:r>
      <w:r w:rsidR="00301D5D">
        <w:rPr>
          <w:color w:val="000000" w:themeColor="text1"/>
          <w:u w:color="000000" w:themeColor="text1"/>
        </w:rPr>
        <w:t>KERSHAW COUNTY</w:t>
      </w:r>
      <w:r w:rsidR="000F5AD4">
        <w:rPr>
          <w:color w:val="000000" w:themeColor="text1"/>
          <w:u w:color="000000" w:themeColor="text1"/>
        </w:rPr>
        <w:t xml:space="preserve">,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F5AD4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B42" w:rsidRDefault="00D05525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576B7E">
        <w:t>House of Representatives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301D5D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>probate judge for Kershaw County, wil</w:t>
      </w:r>
      <w:r w:rsidR="009C167D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16283">
        <w:rPr>
          <w:rFonts w:eastAsiaTheme="minorHAnsi"/>
          <w:color w:val="000000" w:themeColor="text1"/>
          <w:szCs w:val="22"/>
          <w:u w:color="000000" w:themeColor="text1"/>
        </w:rPr>
        <w:t>six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A67B4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>the Palmetto Stat</w:t>
      </w:r>
      <w:r w:rsidR="009C167D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454FE" w:rsidRDefault="008454FE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0DAC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</w:t>
      </w:r>
      <w:r w:rsidR="008454FE">
        <w:rPr>
          <w:rFonts w:eastAsiaTheme="minorHAnsi"/>
          <w:color w:val="000000" w:themeColor="text1"/>
          <w:szCs w:val="22"/>
          <w:u w:color="000000" w:themeColor="text1"/>
        </w:rPr>
        <w:t>amden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8454FE">
        <w:rPr>
          <w:rFonts w:eastAsiaTheme="minorHAnsi"/>
          <w:color w:val="000000" w:themeColor="text1"/>
          <w:szCs w:val="22"/>
          <w:u w:color="000000" w:themeColor="text1"/>
        </w:rPr>
        <w:t>Jack and Louise Spears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50DAC">
        <w:rPr>
          <w:rFonts w:eastAsiaTheme="minorHAnsi"/>
          <w:color w:val="000000" w:themeColor="text1"/>
          <w:szCs w:val="22"/>
          <w:u w:color="000000" w:themeColor="text1"/>
        </w:rPr>
        <w:t xml:space="preserve">her father being a former Kershaw County councilman, Harriett Spears was married to the late Lindsay B. Pierce, Jr. With him, she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raised</w:t>
      </w:r>
      <w:r w:rsidR="00550DAC">
        <w:rPr>
          <w:rFonts w:eastAsiaTheme="minorHAnsi"/>
          <w:color w:val="000000" w:themeColor="text1"/>
          <w:szCs w:val="22"/>
          <w:u w:color="000000" w:themeColor="text1"/>
        </w:rPr>
        <w:t xml:space="preserve"> their three children, Lindsay III, Robert, and Elizabeth, who have blessed their parents with eleven grandchildren; and</w:t>
      </w:r>
    </w:p>
    <w:p w:rsidR="00550DAC" w:rsidRDefault="00550DAC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F92" w:rsidRDefault="00550DAC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preparation for h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 life</w:t>
      </w:r>
      <w:r w:rsidR="00417A44" w:rsidRPr="00417A4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7B42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2E0F92">
        <w:rPr>
          <w:rFonts w:eastAsiaTheme="minorHAnsi"/>
          <w:color w:val="000000" w:themeColor="text1"/>
          <w:szCs w:val="22"/>
          <w:u w:color="000000" w:themeColor="text1"/>
        </w:rPr>
        <w:t>after completing her early education in the Camden schools, she continued her studies at Winthrop College</w:t>
      </w:r>
      <w:r w:rsidR="007E6F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during the course of her career, she has worked for J. Clator Arrants, John C. West, Jack L. Marshall, H.W.C. Furman, William S.</w:t>
      </w:r>
      <w:r w:rsidR="000D5006">
        <w:rPr>
          <w:rFonts w:eastAsiaTheme="minorHAnsi"/>
          <w:color w:val="000000" w:themeColor="text1"/>
          <w:szCs w:val="22"/>
          <w:u w:color="000000" w:themeColor="text1"/>
        </w:rPr>
        <w:t xml:space="preserve"> Tetterton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George W. Speedy, and Congressman Kenneth L. Holland, </w:t>
      </w:r>
      <w:r w:rsidR="005908CE">
        <w:rPr>
          <w:rFonts w:eastAsiaTheme="minorHAnsi"/>
          <w:color w:val="000000" w:themeColor="text1"/>
          <w:szCs w:val="22"/>
          <w:u w:color="000000" w:themeColor="text1"/>
        </w:rPr>
        <w:t xml:space="preserve">whose </w:t>
      </w:r>
      <w:r w:rsidR="00DA0609">
        <w:rPr>
          <w:rFonts w:eastAsiaTheme="minorHAnsi"/>
          <w:color w:val="000000" w:themeColor="text1"/>
          <w:szCs w:val="22"/>
          <w:u w:color="000000" w:themeColor="text1"/>
        </w:rPr>
        <w:t xml:space="preserve">Camden </w:t>
      </w:r>
      <w:r>
        <w:rPr>
          <w:rFonts w:eastAsiaTheme="minorHAnsi"/>
          <w:color w:val="000000" w:themeColor="text1"/>
          <w:szCs w:val="22"/>
          <w:u w:color="000000" w:themeColor="text1"/>
        </w:rPr>
        <w:t>district office</w:t>
      </w:r>
      <w:r w:rsidR="005908CE">
        <w:rPr>
          <w:rFonts w:eastAsiaTheme="minorHAnsi"/>
          <w:color w:val="000000" w:themeColor="text1"/>
          <w:szCs w:val="22"/>
          <w:u w:color="000000" w:themeColor="text1"/>
        </w:rPr>
        <w:t xml:space="preserve"> she managed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F49" w:rsidRDefault="007E6F4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 xml:space="preserve">on January 2, 1979, Harriett Spears Pierce was sworn in as probate judge for Kershaw County, </w:t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thereby beginning nin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 xml:space="preserve">e consecutive terms </w:t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and thirty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2B7">
        <w:rPr>
          <w:rFonts w:eastAsiaTheme="minorHAnsi"/>
          <w:color w:val="000000" w:themeColor="text1"/>
          <w:szCs w:val="22"/>
          <w:u w:color="000000" w:themeColor="text1"/>
        </w:rPr>
        <w:t>six years of outstanding service in that office</w:t>
      </w:r>
      <w:r w:rsidR="00A61F3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3E99" w:rsidRDefault="008B3E9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3E99" w:rsidRDefault="008B3E99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Judge Pierce has proven herself a leader among leaders </w:t>
      </w:r>
      <w:r w:rsidR="009837F0">
        <w:rPr>
          <w:rFonts w:eastAsiaTheme="minorHAnsi"/>
          <w:color w:val="000000" w:themeColor="text1"/>
          <w:szCs w:val="22"/>
          <w:u w:color="000000" w:themeColor="text1"/>
        </w:rPr>
        <w:t>while serving her terms of office. In the South Carolina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37F0">
        <w:rPr>
          <w:rFonts w:eastAsiaTheme="minorHAnsi"/>
          <w:color w:val="000000" w:themeColor="text1"/>
          <w:szCs w:val="22"/>
          <w:u w:color="000000" w:themeColor="text1"/>
        </w:rPr>
        <w:t xml:space="preserve">Association of Probate Judges, she has held every office. As a member of that organization, she 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has lobbied actively for legislation </w:t>
      </w:r>
      <w:r w:rsidR="001A545A">
        <w:rPr>
          <w:rFonts w:eastAsiaTheme="minorHAnsi"/>
          <w:color w:val="000000" w:themeColor="text1"/>
          <w:szCs w:val="22"/>
          <w:u w:color="000000" w:themeColor="text1"/>
        </w:rPr>
        <w:t>aimed at</w:t>
      </w:r>
      <w:r w:rsidR="002054F3">
        <w:rPr>
          <w:rFonts w:eastAsiaTheme="minorHAnsi"/>
          <w:color w:val="000000" w:themeColor="text1"/>
          <w:szCs w:val="22"/>
          <w:u w:color="000000" w:themeColor="text1"/>
        </w:rPr>
        <w:t xml:space="preserve"> improving probate practice. In addition, she is active in the national association; and</w:t>
      </w:r>
    </w:p>
    <w:p w:rsidR="002054F3" w:rsidRDefault="002054F3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37B0" w:rsidRDefault="00A67B42" w:rsidP="00823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F01B1D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at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retirement, h</w:t>
      </w:r>
      <w:r w:rsidR="00F01B1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colleagues</w:t>
      </w:r>
      <w:r w:rsidR="00F01B1D">
        <w:rPr>
          <w:color w:val="000000" w:themeColor="text1"/>
          <w:u w:color="000000" w:themeColor="text1"/>
        </w:rPr>
        <w:t xml:space="preserve"> honored her </w:t>
      </w:r>
      <w:r w:rsidR="00C64AE5">
        <w:rPr>
          <w:color w:val="000000" w:themeColor="text1"/>
          <w:u w:color="000000" w:themeColor="text1"/>
        </w:rPr>
        <w:t>with a presentation in December</w:t>
      </w:r>
      <w:r w:rsidR="00F01B1D">
        <w:rPr>
          <w:color w:val="000000" w:themeColor="text1"/>
          <w:u w:color="000000" w:themeColor="text1"/>
        </w:rPr>
        <w:t xml:space="preserve"> 2014</w:t>
      </w:r>
      <w:r w:rsidR="00C64AE5">
        <w:rPr>
          <w:color w:val="000000" w:themeColor="text1"/>
          <w:u w:color="000000" w:themeColor="text1"/>
        </w:rPr>
        <w:t xml:space="preserve">. </w:t>
      </w:r>
      <w:r w:rsidR="00403FD4">
        <w:rPr>
          <w:color w:val="000000" w:themeColor="text1"/>
          <w:u w:color="000000" w:themeColor="text1"/>
        </w:rPr>
        <w:t>They, along with her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 friends and 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other admirers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 will remember </w:t>
      </w:r>
      <w:r w:rsidR="00403FD4">
        <w:rPr>
          <w:rFonts w:eastAsiaTheme="minorHAnsi"/>
          <w:color w:val="000000" w:themeColor="text1"/>
          <w:szCs w:val="22"/>
          <w:u w:color="000000" w:themeColor="text1"/>
        </w:rPr>
        <w:t xml:space="preserve">Harriett Pierce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as the longest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 xml:space="preserve">serving probate judge in the history of Kershaw County and </w:t>
      </w:r>
      <w:r w:rsidR="001A545A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a much</w:t>
      </w:r>
      <w:r w:rsidR="00417A4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237B0">
        <w:rPr>
          <w:rFonts w:eastAsiaTheme="minorHAnsi"/>
          <w:color w:val="000000" w:themeColor="text1"/>
          <w:szCs w:val="22"/>
          <w:u w:color="000000" w:themeColor="text1"/>
        </w:rPr>
        <w:t>beloved public figure; and</w:t>
      </w:r>
    </w:p>
    <w:p w:rsidR="000407F6" w:rsidRDefault="000407F6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011A72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Judge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Pierce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F5E65">
        <w:rPr>
          <w:rFonts w:eastAsiaTheme="minorHAnsi"/>
          <w:color w:val="000000" w:themeColor="text1"/>
          <w:szCs w:val="22"/>
          <w:u w:color="000000" w:themeColor="text1"/>
        </w:rPr>
        <w:t xml:space="preserve">Taking </w:t>
      </w:r>
      <w:r>
        <w:rPr>
          <w:rFonts w:eastAsiaTheme="minorHAnsi"/>
          <w:color w:val="000000" w:themeColor="text1"/>
          <w:szCs w:val="22"/>
          <w:u w:color="000000" w:themeColor="text1"/>
        </w:rPr>
        <w:t>great pleasure in wishing h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enters retirement</w:t>
      </w:r>
      <w:r w:rsidR="005F5E65">
        <w:rPr>
          <w:rFonts w:eastAsiaTheme="minorHAnsi"/>
          <w:color w:val="000000" w:themeColor="text1"/>
          <w:szCs w:val="22"/>
          <w:u w:color="000000" w:themeColor="text1"/>
        </w:rPr>
        <w:t xml:space="preserve">, the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trust </w:t>
      </w:r>
      <w:r w:rsidR="00CF677F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1A72" w:rsidRDefault="00011A72" w:rsidP="0001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63C" w:rsidRPr="0027609E" w:rsidRDefault="00A67B42" w:rsidP="007A5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011A72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 xml:space="preserve">Harriett Spears Pierce, probate judge </w:t>
      </w:r>
      <w:r w:rsidR="007A563C">
        <w:rPr>
          <w:color w:val="000000" w:themeColor="text1"/>
          <w:u w:color="000000" w:themeColor="text1"/>
        </w:rPr>
        <w:t xml:space="preserve">for Kershaw County,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BF709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A563C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A563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67B42" w:rsidRPr="00037992" w:rsidRDefault="00A67B42" w:rsidP="00A6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576B7E">
        <w:rPr>
          <w:rFonts w:eastAsiaTheme="minorHAnsi"/>
          <w:color w:val="000000" w:themeColor="text1"/>
          <w:szCs w:val="22"/>
          <w:u w:color="000000" w:themeColor="text1"/>
        </w:rPr>
        <w:t>ovided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the Honorable </w:t>
      </w:r>
      <w:r w:rsidR="00BF7093">
        <w:rPr>
          <w:rFonts w:eastAsiaTheme="minorHAnsi"/>
          <w:color w:val="000000" w:themeColor="text1"/>
          <w:szCs w:val="22"/>
          <w:u w:color="000000" w:themeColor="text1"/>
        </w:rPr>
        <w:t>Harriett Spears Pierce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54A55" w:rsidRDefault="00417A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4C5" w:rsidRDefault="003A54C5" w:rsidP="003A54C5">
      <w:pPr>
        <w:suppressAutoHyphens/>
      </w:pPr>
    </w:p>
    <w:sectPr w:rsidR="003A54C5" w:rsidSect="003A54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25" w:rsidRDefault="00D05525" w:rsidP="009F0C77">
      <w:r>
        <w:separator/>
      </w:r>
    </w:p>
  </w:endnote>
  <w:endnote w:type="continuationSeparator" w:id="0">
    <w:p w:rsidR="00D05525" w:rsidRDefault="00D055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076B7A-CDCA-4BF6-8BDA-168D877F7E08}"/>
    <w:embedBold r:id="rId2" w:fontKey="{CB98C139-4A3A-485A-A4B5-5C755CD1BD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24A541-3E4B-4D8E-8E2B-804A97F211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60FE92-2941-4416-9D9B-6E17BC0EE7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B4E24E-7E03-4F42-B520-4A6B866375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55" w:rsidRPr="003A54C5" w:rsidRDefault="003A54C5" w:rsidP="003A5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25" w:rsidRDefault="00D05525" w:rsidP="009F0C77">
      <w:r>
        <w:separator/>
      </w:r>
    </w:p>
  </w:footnote>
  <w:footnote w:type="continuationSeparator" w:id="0">
    <w:p w:rsidR="00D05525" w:rsidRDefault="00D055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5SA15"/>
    <w:docVar w:name="CoverBillType" w:val="r"/>
    <w:docVar w:name="docpath" w:val="L:\Council\bills\RM\1045SA15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5525"/>
    <w:rsid w:val="00011869"/>
    <w:rsid w:val="00011A72"/>
    <w:rsid w:val="00015CD6"/>
    <w:rsid w:val="000407F6"/>
    <w:rsid w:val="000D5006"/>
    <w:rsid w:val="000E1785"/>
    <w:rsid w:val="000F40FA"/>
    <w:rsid w:val="000F5AD4"/>
    <w:rsid w:val="0010776B"/>
    <w:rsid w:val="00133E66"/>
    <w:rsid w:val="001435A3"/>
    <w:rsid w:val="001A545A"/>
    <w:rsid w:val="001B314B"/>
    <w:rsid w:val="001D08F2"/>
    <w:rsid w:val="001D525B"/>
    <w:rsid w:val="001D7F4F"/>
    <w:rsid w:val="002054F3"/>
    <w:rsid w:val="002321B6"/>
    <w:rsid w:val="00237101"/>
    <w:rsid w:val="00250967"/>
    <w:rsid w:val="002543C8"/>
    <w:rsid w:val="00254A55"/>
    <w:rsid w:val="00284AAE"/>
    <w:rsid w:val="002E0F92"/>
    <w:rsid w:val="002E5912"/>
    <w:rsid w:val="00301B21"/>
    <w:rsid w:val="00301D5D"/>
    <w:rsid w:val="00325348"/>
    <w:rsid w:val="0032732C"/>
    <w:rsid w:val="00336AD0"/>
    <w:rsid w:val="0037079A"/>
    <w:rsid w:val="003A54C5"/>
    <w:rsid w:val="003D01E8"/>
    <w:rsid w:val="003E5288"/>
    <w:rsid w:val="003F6D79"/>
    <w:rsid w:val="00403FD4"/>
    <w:rsid w:val="0041760A"/>
    <w:rsid w:val="00417A44"/>
    <w:rsid w:val="00417C01"/>
    <w:rsid w:val="004809EE"/>
    <w:rsid w:val="00492A46"/>
    <w:rsid w:val="004E7D54"/>
    <w:rsid w:val="005273C6"/>
    <w:rsid w:val="00530A69"/>
    <w:rsid w:val="00545593"/>
    <w:rsid w:val="00550DAC"/>
    <w:rsid w:val="00576B7E"/>
    <w:rsid w:val="00577C6C"/>
    <w:rsid w:val="0058388B"/>
    <w:rsid w:val="005908CE"/>
    <w:rsid w:val="005C2FE2"/>
    <w:rsid w:val="005E2BC9"/>
    <w:rsid w:val="005F5E65"/>
    <w:rsid w:val="00605102"/>
    <w:rsid w:val="006215AA"/>
    <w:rsid w:val="006913C9"/>
    <w:rsid w:val="0069470D"/>
    <w:rsid w:val="00734F00"/>
    <w:rsid w:val="007644F0"/>
    <w:rsid w:val="007A563C"/>
    <w:rsid w:val="007A70AE"/>
    <w:rsid w:val="007E6F49"/>
    <w:rsid w:val="008237B0"/>
    <w:rsid w:val="008362E8"/>
    <w:rsid w:val="008454FE"/>
    <w:rsid w:val="008873AA"/>
    <w:rsid w:val="008A1768"/>
    <w:rsid w:val="008B3E99"/>
    <w:rsid w:val="008E3E6B"/>
    <w:rsid w:val="008F0F33"/>
    <w:rsid w:val="008F4429"/>
    <w:rsid w:val="00901187"/>
    <w:rsid w:val="00916283"/>
    <w:rsid w:val="0094021A"/>
    <w:rsid w:val="00961C32"/>
    <w:rsid w:val="009837F0"/>
    <w:rsid w:val="009B44AF"/>
    <w:rsid w:val="009C167D"/>
    <w:rsid w:val="009C6A0B"/>
    <w:rsid w:val="009F0C77"/>
    <w:rsid w:val="009F4DD1"/>
    <w:rsid w:val="00A05B8A"/>
    <w:rsid w:val="00A41684"/>
    <w:rsid w:val="00A61B30"/>
    <w:rsid w:val="00A61F36"/>
    <w:rsid w:val="00A64E80"/>
    <w:rsid w:val="00A67B42"/>
    <w:rsid w:val="00A72BCD"/>
    <w:rsid w:val="00A741D9"/>
    <w:rsid w:val="00A833AB"/>
    <w:rsid w:val="00A9741D"/>
    <w:rsid w:val="00AD4B17"/>
    <w:rsid w:val="00B21360"/>
    <w:rsid w:val="00B412D4"/>
    <w:rsid w:val="00B85923"/>
    <w:rsid w:val="00BE3C22"/>
    <w:rsid w:val="00BF7093"/>
    <w:rsid w:val="00C0345E"/>
    <w:rsid w:val="00C3483A"/>
    <w:rsid w:val="00C64AE5"/>
    <w:rsid w:val="00C74E9D"/>
    <w:rsid w:val="00C82FD3"/>
    <w:rsid w:val="00C92819"/>
    <w:rsid w:val="00CC6B7B"/>
    <w:rsid w:val="00CD2089"/>
    <w:rsid w:val="00CF677F"/>
    <w:rsid w:val="00D05525"/>
    <w:rsid w:val="00D477D3"/>
    <w:rsid w:val="00D73A67"/>
    <w:rsid w:val="00D970A9"/>
    <w:rsid w:val="00DA0609"/>
    <w:rsid w:val="00DF3845"/>
    <w:rsid w:val="00E41911"/>
    <w:rsid w:val="00E92EEF"/>
    <w:rsid w:val="00EA52B7"/>
    <w:rsid w:val="00EC4099"/>
    <w:rsid w:val="00EE6C98"/>
    <w:rsid w:val="00F01B1D"/>
    <w:rsid w:val="00F1011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8AD23-244B-408C-9DED-DE21F910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9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4F80D-12EA-40E2-B2C7-F542A97E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26CB55D3.dotm</Template>
  <TotalTime>0</TotalTime>
  <Pages>1</Pages>
  <Words>475</Words>
  <Characters>2527</Characters>
  <Application>Microsoft Office Word</Application>
  <DocSecurity>0</DocSecurity>
  <Lines>76</Lines>
  <Paragraphs>14</Paragraphs>
  <ScaleCrop>false</ScaleCrop>
  <Company>LPITS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3369 Text of Previous Version (Jan. 21, 2015) - South Carolina Legislature Online</dc:title>
  <dc:creator>McDowell</dc:creator>
  <cp:lastModifiedBy>N Cumfer</cp:lastModifiedBy>
  <cp:revision>2</cp:revision>
  <cp:lastPrinted>2015-01-07T19:23:00Z</cp:lastPrinted>
  <dcterms:created xsi:type="dcterms:W3CDTF">2015-01-21T19:55:00Z</dcterms:created>
  <dcterms:modified xsi:type="dcterms:W3CDTF">2015-01-21T19:55:00Z</dcterms:modified>
</cp:coreProperties>
</file>