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FC1" w:rsidRDefault="00393F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9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3E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4A" w:rsidRPr="00522CE0"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15</w:t>
      </w:r>
      <w:r>
        <w:noBreakHyphen/>
        <w:t xml:space="preserve">315, CODE OF LAWS OF SOUTH CAROLINA, 1976, RELATING TO </w:t>
      </w:r>
      <w:r w:rsidRPr="00520692">
        <w:t>OFF</w:t>
      </w:r>
      <w:r>
        <w:noBreakHyphen/>
      </w:r>
      <w:r w:rsidRPr="00520692">
        <w:t>SITE DIS</w:t>
      </w:r>
      <w:r>
        <w:t>PLAYS OF AUTOMOBILES OR TRUCKS</w:t>
      </w:r>
      <w:r w:rsidR="000235F2">
        <w:t>,</w:t>
      </w:r>
      <w:r>
        <w:t xml:space="preserve"> SO AS TO PROVIDE THAT A LICENSED AUTOMOBILE DEALER OR TRUCK DEALER MAY DISPLAY AUTOMOBILES OR TRUCKS AT AIRPORTS FOR ADVERTISING PURPOSES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EEE" w:rsidRDefault="0003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EEE" w:rsidRDefault="0003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4A" w:rsidRDefault="00033EEE"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04A">
        <w:t>Section 56</w:t>
      </w:r>
      <w:r w:rsidR="00B0104A">
        <w:noBreakHyphen/>
        <w:t>15</w:t>
      </w:r>
      <w:r w:rsidR="00B0104A">
        <w:noBreakHyphen/>
        <w:t>315 of the 1976 Code</w:t>
      </w:r>
      <w:r w:rsidR="003C7224">
        <w:t>, as added by Act 181 of 2012,</w:t>
      </w:r>
      <w:r w:rsidR="00B0104A">
        <w:t xml:space="preserve"> is amended to read:</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Section 56</w:t>
      </w:r>
      <w:r>
        <w:rPr>
          <w:color w:val="000000" w:themeColor="text1"/>
          <w:u w:color="000000" w:themeColor="text1"/>
        </w:rPr>
        <w:noBreakHyphen/>
        <w:t>15</w:t>
      </w:r>
      <w:r>
        <w:rPr>
          <w:color w:val="000000" w:themeColor="text1"/>
          <w:u w:color="000000" w:themeColor="text1"/>
        </w:rPr>
        <w:noBreakHyphen/>
        <w:t>315.</w:t>
      </w:r>
      <w:r>
        <w:rPr>
          <w:color w:val="000000" w:themeColor="text1"/>
          <w:u w:color="000000" w:themeColor="text1"/>
        </w:rPr>
        <w:tab/>
      </w:r>
      <w:r w:rsidRPr="006138B5">
        <w:rPr>
          <w:color w:val="000000" w:themeColor="text1"/>
          <w:u w:color="000000" w:themeColor="text1"/>
        </w:rPr>
        <w:t>(A)</w:t>
      </w:r>
      <w:r w:rsidRPr="006138B5">
        <w:rPr>
          <w:color w:val="000000" w:themeColor="text1"/>
          <w:u w:color="000000" w:themeColor="text1"/>
        </w:rPr>
        <w:tab/>
        <w:t>Notwithstanding another provision of law, off</w:t>
      </w:r>
      <w:r>
        <w:rPr>
          <w:color w:val="000000" w:themeColor="text1"/>
          <w:u w:color="000000" w:themeColor="text1"/>
        </w:rPr>
        <w:noBreakHyphen/>
      </w:r>
      <w:r w:rsidRPr="006138B5">
        <w:rPr>
          <w:color w:val="000000" w:themeColor="text1"/>
          <w:u w:color="000000" w:themeColor="text1"/>
        </w:rPr>
        <w:t>site displays of automobiles or trucks are prohibited exce</w:t>
      </w:r>
      <w:r>
        <w:rPr>
          <w:color w:val="000000" w:themeColor="text1"/>
          <w:u w:color="000000" w:themeColor="text1"/>
        </w:rPr>
        <w:t>pt as provided in this section.</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99735B">
        <w:rPr>
          <w:color w:val="000000" w:themeColor="text1"/>
          <w:u w:color="000000" w:themeColor="text1"/>
        </w:rPr>
        <w:tab/>
      </w:r>
      <w:r w:rsidRPr="006138B5">
        <w:rPr>
          <w:color w:val="000000" w:themeColor="text1"/>
          <w:u w:color="000000" w:themeColor="text1"/>
        </w:rPr>
        <w:t>A licensed South Carolina automobile dealer or dealer of trucks may display not more than ten automobiles or trucks per licensed dealership off</w:t>
      </w:r>
      <w:r>
        <w:rPr>
          <w:color w:val="000000" w:themeColor="text1"/>
          <w:u w:color="000000" w:themeColor="text1"/>
        </w:rPr>
        <w:noBreakHyphen/>
      </w:r>
      <w:r w:rsidRPr="006138B5">
        <w:rPr>
          <w:color w:val="000000" w:themeColor="text1"/>
          <w:u w:color="000000" w:themeColor="text1"/>
        </w:rPr>
        <w:t xml:space="preserve">site </w:t>
      </w:r>
      <w:r w:rsidRPr="0099735B">
        <w:rPr>
          <w:strike/>
          <w:color w:val="000000" w:themeColor="text1"/>
          <w:u w:color="000000" w:themeColor="text1"/>
        </w:rPr>
        <w:t>only</w:t>
      </w:r>
      <w:r w:rsidRPr="006138B5">
        <w:rPr>
          <w:color w:val="000000" w:themeColor="text1"/>
          <w:u w:color="000000" w:themeColor="text1"/>
        </w:rPr>
        <w:t xml:space="preserve">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99735B">
        <w:rPr>
          <w:color w:val="000000" w:themeColor="text1"/>
          <w:u w:color="000000" w:themeColor="text1"/>
        </w:rPr>
        <w:tab/>
      </w:r>
      <w:r w:rsidRPr="0099735B">
        <w:rPr>
          <w:color w:val="000000" w:themeColor="text1"/>
          <w:u w:val="single" w:color="000000" w:themeColor="text1"/>
        </w:rPr>
        <w:t xml:space="preserve">A licensed South Carolina automobile dealer or dealer of trucks may display automobiles or trucks </w:t>
      </w:r>
      <w:r>
        <w:rPr>
          <w:color w:val="000000" w:themeColor="text1"/>
          <w:u w:val="single" w:color="000000" w:themeColor="text1"/>
        </w:rPr>
        <w:t>off</w:t>
      </w:r>
      <w:r>
        <w:rPr>
          <w:color w:val="000000" w:themeColor="text1"/>
          <w:u w:val="single" w:color="000000" w:themeColor="text1"/>
        </w:rPr>
        <w:noBreakHyphen/>
        <w:t xml:space="preserve">site </w:t>
      </w:r>
      <w:r w:rsidRPr="0099735B">
        <w:rPr>
          <w:color w:val="000000" w:themeColor="text1"/>
          <w:u w:val="single" w:color="000000" w:themeColor="text1"/>
        </w:rPr>
        <w:t>at nonselling</w:t>
      </w:r>
      <w:r>
        <w:rPr>
          <w:color w:val="000000" w:themeColor="text1"/>
          <w:u w:val="single" w:color="000000" w:themeColor="text1"/>
        </w:rPr>
        <w:t xml:space="preserve"> display events at airports for advertising purposes provided:</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E5AA2">
        <w:rPr>
          <w:color w:val="000000" w:themeColor="text1"/>
          <w:u w:color="000000" w:themeColor="text1"/>
        </w:rPr>
        <w:tab/>
      </w:r>
      <w:r>
        <w:rPr>
          <w:color w:val="000000" w:themeColor="text1"/>
          <w:u w:val="single" w:color="000000" w:themeColor="text1"/>
        </w:rPr>
        <w:t>the dealer obtains written authorization from the director of the airport that includes the location and manner of the display as well as the number of automobiles or trucks to be on display;</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AE5AA2">
        <w:rPr>
          <w:color w:val="000000" w:themeColor="text1"/>
          <w:u w:color="000000" w:themeColor="text1"/>
        </w:rPr>
        <w:tab/>
      </w:r>
      <w:r>
        <w:rPr>
          <w:color w:val="000000" w:themeColor="text1"/>
          <w:u w:val="single" w:color="000000" w:themeColor="text1"/>
        </w:rPr>
        <w:t>except for the initial set up and final removal of the display, n</w:t>
      </w:r>
      <w:r w:rsidRPr="00AE5AA2">
        <w:rPr>
          <w:color w:val="000000" w:themeColor="text1"/>
          <w:u w:val="single" w:color="000000" w:themeColor="text1"/>
        </w:rPr>
        <w:t xml:space="preserve">o licensed South Carolina dealer or dealer of trucks and no employee of a dealer </w:t>
      </w:r>
      <w:r>
        <w:rPr>
          <w:color w:val="000000" w:themeColor="text1"/>
          <w:u w:val="single" w:color="000000" w:themeColor="text1"/>
        </w:rPr>
        <w:t>is</w:t>
      </w:r>
      <w:r w:rsidRPr="00AE5AA2">
        <w:rPr>
          <w:color w:val="000000" w:themeColor="text1"/>
          <w:u w:val="single" w:color="000000" w:themeColor="text1"/>
        </w:rPr>
        <w:t xml:space="preserve"> present at a tempo</w:t>
      </w:r>
      <w:r>
        <w:rPr>
          <w:color w:val="000000" w:themeColor="text1"/>
          <w:u w:val="single" w:color="000000" w:themeColor="text1"/>
        </w:rPr>
        <w:t>rary display event at any time; and</w:t>
      </w:r>
    </w:p>
    <w:p w:rsidR="00B0104A" w:rsidRPr="00AE5AA2"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sidRPr="00AE5AA2">
        <w:rPr>
          <w:color w:val="000000" w:themeColor="text1"/>
          <w:u w:color="000000" w:themeColor="text1"/>
        </w:rPr>
        <w:tab/>
      </w:r>
      <w:r>
        <w:rPr>
          <w:color w:val="000000" w:themeColor="text1"/>
          <w:u w:val="single" w:color="000000" w:themeColor="text1"/>
        </w:rPr>
        <w:t>t</w:t>
      </w:r>
      <w:r w:rsidRPr="00AE5AA2">
        <w:rPr>
          <w:color w:val="000000" w:themeColor="text1"/>
          <w:u w:val="single" w:color="000000" w:themeColor="text1"/>
        </w:rPr>
        <w:t>he dealership name as stated on its license, the address of its established place of business</w:t>
      </w:r>
      <w:r>
        <w:rPr>
          <w:color w:val="000000" w:themeColor="text1"/>
          <w:u w:val="single" w:color="000000" w:themeColor="text1"/>
        </w:rPr>
        <w:t>,</w:t>
      </w:r>
      <w:r w:rsidRPr="00AE5AA2">
        <w:rPr>
          <w:color w:val="000000" w:themeColor="text1"/>
          <w:u w:val="single" w:color="000000" w:themeColor="text1"/>
        </w:rPr>
        <w:t xml:space="preserve"> and contact information </w:t>
      </w:r>
      <w:r>
        <w:rPr>
          <w:color w:val="000000" w:themeColor="text1"/>
          <w:u w:val="single" w:color="000000" w:themeColor="text1"/>
        </w:rPr>
        <w:t>are</w:t>
      </w:r>
      <w:r w:rsidRPr="00AE5AA2">
        <w:rPr>
          <w:color w:val="000000" w:themeColor="text1"/>
          <w:u w:val="single" w:color="000000" w:themeColor="text1"/>
        </w:rPr>
        <w:t xml:space="preserve"> placed on or near the automobiles or trucks on display.</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(B)</w:t>
      </w:r>
      <w:r w:rsidRPr="006138B5">
        <w:rPr>
          <w:color w:val="000000" w:themeColor="text1"/>
          <w:u w:color="000000" w:themeColor="text1"/>
        </w:rPr>
        <w:tab/>
        <w:t>Used automobile or truck dealers may display used automobiles or trucks off</w:t>
      </w:r>
      <w:r>
        <w:rPr>
          <w:color w:val="000000" w:themeColor="text1"/>
          <w:u w:color="000000" w:themeColor="text1"/>
        </w:rPr>
        <w:noBreakHyphen/>
      </w:r>
      <w:r w:rsidRPr="006138B5">
        <w:rPr>
          <w:color w:val="000000" w:themeColor="text1"/>
          <w:u w:color="000000" w:themeColor="text1"/>
        </w:rPr>
        <w:t>site as provided in this section in the county in which their dealership is located.</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(C)</w:t>
      </w:r>
      <w:r w:rsidRPr="006138B5">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(D)</w:t>
      </w:r>
      <w:r w:rsidRPr="006138B5">
        <w:rPr>
          <w:color w:val="000000" w:themeColor="text1"/>
          <w:u w:color="000000" w:themeColor="text1"/>
        </w:rPr>
        <w:tab/>
        <w:t>Off</w:t>
      </w:r>
      <w:r>
        <w:rPr>
          <w:color w:val="000000" w:themeColor="text1"/>
          <w:u w:color="000000" w:themeColor="text1"/>
        </w:rPr>
        <w:noBreakHyphen/>
      </w:r>
      <w:r w:rsidRPr="006138B5">
        <w:rPr>
          <w:color w:val="000000" w:themeColor="text1"/>
          <w:u w:color="000000" w:themeColor="text1"/>
        </w:rPr>
        <w:t>site displays are for display purposes only. Sales or attempts to sell as defined in Section 56</w:t>
      </w:r>
      <w:r>
        <w:rPr>
          <w:color w:val="000000" w:themeColor="text1"/>
          <w:u w:color="000000" w:themeColor="text1"/>
        </w:rPr>
        <w:noBreakHyphen/>
      </w:r>
      <w:r w:rsidRPr="006138B5">
        <w:rPr>
          <w:color w:val="000000" w:themeColor="text1"/>
          <w:u w:color="000000" w:themeColor="text1"/>
        </w:rPr>
        <w:t>15</w:t>
      </w:r>
      <w:r>
        <w:rPr>
          <w:color w:val="000000" w:themeColor="text1"/>
          <w:u w:color="000000" w:themeColor="text1"/>
        </w:rPr>
        <w:noBreakHyphen/>
      </w:r>
      <w:r w:rsidRPr="006138B5">
        <w:rPr>
          <w:color w:val="000000" w:themeColor="text1"/>
          <w:u w:color="000000" w:themeColor="text1"/>
        </w:rPr>
        <w:t>10</w:t>
      </w:r>
      <w:r w:rsidRPr="000235F2">
        <w:rPr>
          <w:strike/>
          <w:color w:val="000000" w:themeColor="text1"/>
          <w:u w:color="000000" w:themeColor="text1"/>
        </w:rPr>
        <w:t>(L)</w:t>
      </w:r>
      <w:r w:rsidR="000235F2" w:rsidRPr="000235F2">
        <w:rPr>
          <w:color w:val="000000" w:themeColor="text1"/>
          <w:u w:val="single" w:color="000000" w:themeColor="text1"/>
        </w:rPr>
        <w:t>(l)</w:t>
      </w:r>
      <w:r w:rsidRPr="006138B5">
        <w:rPr>
          <w:color w:val="000000" w:themeColor="text1"/>
          <w:u w:color="000000" w:themeColor="text1"/>
        </w:rPr>
        <w:t>, or both, are not permitted off</w:t>
      </w:r>
      <w:r>
        <w:rPr>
          <w:color w:val="000000" w:themeColor="text1"/>
          <w:u w:color="000000" w:themeColor="text1"/>
        </w:rPr>
        <w:noBreakHyphen/>
      </w:r>
      <w:r w:rsidRPr="006138B5">
        <w:rPr>
          <w:color w:val="000000" w:themeColor="text1"/>
          <w:u w:color="000000" w:themeColor="text1"/>
        </w:rPr>
        <w:t>site.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any automobile or truck is in violation of this section and is subject to a two thousand dollar fine. An agent of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 automobile or truck is subject to a five hundred dollar fine.</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(E)</w:t>
      </w:r>
      <w:r w:rsidRPr="006138B5">
        <w:rPr>
          <w:color w:val="000000" w:themeColor="text1"/>
          <w:u w:color="000000" w:themeColor="text1"/>
        </w:rPr>
        <w:tab/>
        <w:t>A motor vehicle manufacturer cannot require a franchised automobile or truck dealer to display automobiles or trucks off</w:t>
      </w:r>
      <w:r>
        <w:rPr>
          <w:color w:val="000000" w:themeColor="text1"/>
          <w:u w:color="000000" w:themeColor="text1"/>
        </w:rPr>
        <w:noBreakHyphen/>
      </w:r>
      <w:r w:rsidRPr="006138B5">
        <w:rPr>
          <w:color w:val="000000" w:themeColor="text1"/>
          <w:u w:color="000000" w:themeColor="text1"/>
        </w:rPr>
        <w:t>site.</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lastRenderedPageBreak/>
        <w:tab/>
        <w:t>(F)</w:t>
      </w:r>
      <w:r w:rsidRPr="006138B5">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(G)</w:t>
      </w:r>
      <w:r w:rsidRPr="006138B5">
        <w:rPr>
          <w:color w:val="000000" w:themeColor="text1"/>
          <w:u w:color="000000" w:themeColor="text1"/>
        </w:rPr>
        <w:tab/>
        <w:t>Nothing in this section shall be construed to prevent a licensed dealer from providing vehicles for demonstration or test driving purposes specified in Section 56</w:t>
      </w:r>
      <w:r>
        <w:rPr>
          <w:color w:val="000000" w:themeColor="text1"/>
          <w:u w:color="000000" w:themeColor="text1"/>
        </w:rPr>
        <w:noBreakHyphen/>
      </w:r>
      <w:r w:rsidRPr="006138B5">
        <w:rPr>
          <w:color w:val="000000" w:themeColor="text1"/>
          <w:u w:color="000000" w:themeColor="text1"/>
        </w:rPr>
        <w:t>3</w:t>
      </w:r>
      <w:r>
        <w:rPr>
          <w:color w:val="000000" w:themeColor="text1"/>
          <w:u w:color="000000" w:themeColor="text1"/>
        </w:rPr>
        <w:noBreakHyphen/>
      </w:r>
      <w:r w:rsidRPr="006138B5">
        <w:rPr>
          <w:color w:val="000000" w:themeColor="text1"/>
          <w:u w:color="000000" w:themeColor="text1"/>
        </w:rPr>
        <w:t>2320.</w:t>
      </w:r>
    </w:p>
    <w:p w:rsidR="00B0104A" w:rsidRPr="006420E3"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(H)</w:t>
      </w:r>
      <w:r w:rsidRPr="006138B5">
        <w:rPr>
          <w:color w:val="000000" w:themeColor="text1"/>
          <w:u w:color="000000" w:themeColor="text1"/>
        </w:rPr>
        <w:tab/>
        <w:t xml:space="preserve">The </w:t>
      </w:r>
      <w:r w:rsidRPr="006138B5">
        <w:rPr>
          <w:strike/>
          <w:color w:val="000000" w:themeColor="text1"/>
          <w:u w:color="000000" w:themeColor="text1"/>
        </w:rPr>
        <w:t>department</w:t>
      </w:r>
      <w:r w:rsidRPr="006138B5">
        <w:rPr>
          <w:color w:val="000000" w:themeColor="text1"/>
          <w:u w:color="000000" w:themeColor="text1"/>
        </w:rPr>
        <w:t xml:space="preserve"> </w:t>
      </w:r>
      <w:r w:rsidRPr="006138B5">
        <w:rPr>
          <w:color w:val="000000" w:themeColor="text1"/>
          <w:u w:val="single" w:color="000000" w:themeColor="text1"/>
        </w:rPr>
        <w:t>Department</w:t>
      </w:r>
      <w:r w:rsidRPr="006138B5">
        <w:rPr>
          <w:color w:val="000000" w:themeColor="text1"/>
          <w:u w:color="000000" w:themeColor="text1"/>
        </w:rPr>
        <w:t xml:space="preserve"> of Motor Vehicles shall enforce the provis</w:t>
      </w:r>
      <w:r>
        <w:rPr>
          <w:color w:val="000000" w:themeColor="text1"/>
          <w:u w:color="000000" w:themeColor="text1"/>
        </w:rPr>
        <w:t>ions contained in this section.”</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EEE"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04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3FC1" w:rsidRDefault="00393FC1" w:rsidP="00393FC1">
      <w:pPr>
        <w:suppressAutoHyphens/>
      </w:pPr>
    </w:p>
    <w:sectPr w:rsidR="00393FC1" w:rsidSect="00393F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EEE" w:rsidRDefault="00033EEE" w:rsidP="009F0C77">
      <w:r>
        <w:separator/>
      </w:r>
    </w:p>
  </w:endnote>
  <w:endnote w:type="continuationSeparator" w:id="0">
    <w:p w:rsidR="00033EEE" w:rsidRDefault="00033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2FFD13-DC1D-409E-96D5-E15DC05C84F6}"/>
    <w:embedBold r:id="rId2" w:fontKey="{7FB95C2F-C253-4D0D-963B-08517E07EE50}"/>
  </w:font>
  <w:font w:name="Calibri">
    <w:panose1 w:val="020F0502020204030204"/>
    <w:charset w:val="00"/>
    <w:family w:val="swiss"/>
    <w:pitch w:val="variable"/>
    <w:sig w:usb0="E10002FF" w:usb1="4000ACFF" w:usb2="00000009" w:usb3="00000000" w:csb0="0000019F" w:csb1="00000000"/>
    <w:embedRegular r:id="rId3" w:fontKey="{E6C5C006-1639-413D-AF65-F2B13B7BE34D}"/>
  </w:font>
  <w:font w:name="Segoe UI">
    <w:panose1 w:val="020B0502040204020203"/>
    <w:charset w:val="00"/>
    <w:family w:val="swiss"/>
    <w:pitch w:val="variable"/>
    <w:sig w:usb0="E10022FF" w:usb1="C000E47F" w:usb2="00000029" w:usb3="00000000" w:csb0="000001DF" w:csb1="00000000"/>
    <w:embedRegular r:id="rId4" w:fontKey="{F366064B-6CC1-46EB-909B-749A9815636F}"/>
  </w:font>
  <w:font w:name="Cambria">
    <w:panose1 w:val="02040503050406030204"/>
    <w:charset w:val="00"/>
    <w:family w:val="roman"/>
    <w:pitch w:val="variable"/>
    <w:sig w:usb0="E00002FF" w:usb1="400004FF" w:usb2="00000000" w:usb3="00000000" w:csb0="0000019F" w:csb1="00000000"/>
    <w:embedRegular r:id="rId5" w:fontKey="{F977870B-3208-474B-A2F9-6B042CD37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4BE" w:rsidRPr="00393FC1" w:rsidRDefault="00393FC1" w:rsidP="00393FC1">
    <w:pPr>
      <w:pStyle w:val="Footer"/>
      <w:tabs>
        <w:tab w:val="clear" w:pos="4680"/>
        <w:tab w:val="clear" w:pos="9360"/>
        <w:tab w:val="center" w:pos="2995"/>
      </w:tabs>
      <w:spacing w:before="120"/>
    </w:pPr>
    <w:r>
      <w:t>[3376]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EEE" w:rsidRDefault="00033EEE" w:rsidP="009F0C77">
      <w:r>
        <w:separator/>
      </w:r>
    </w:p>
  </w:footnote>
  <w:footnote w:type="continuationSeparator" w:id="0">
    <w:p w:rsidR="00033EEE" w:rsidRDefault="00033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2CM15"/>
    <w:docVar w:name="CoverBillType" w:val="b"/>
    <w:docVar w:name="docpath" w:val="L:\Council\bills\SWB\5232CM15.DOCX"/>
    <w:docVar w:name="dvBillNumber" w:val="3376"/>
    <w:docVar w:name="dvBillNumberPrefix" w:val="H. "/>
    <w:docVar w:name="dvOriginalBody" w:val="House"/>
    <w:docVar w:name="dvSteno" w:val="SWB"/>
    <w:docVar w:name="NameofBody" w:val="h"/>
    <w:docVar w:name="vgroup2" w:val="Council"/>
  </w:docVars>
  <w:rsids>
    <w:rsidRoot w:val="00033EEE"/>
    <w:rsid w:val="00011869"/>
    <w:rsid w:val="00015CD6"/>
    <w:rsid w:val="000235F2"/>
    <w:rsid w:val="00033EEE"/>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3FC1"/>
    <w:rsid w:val="003C4DAB"/>
    <w:rsid w:val="003C7224"/>
    <w:rsid w:val="003D01E8"/>
    <w:rsid w:val="003E5288"/>
    <w:rsid w:val="003F6D79"/>
    <w:rsid w:val="0041760A"/>
    <w:rsid w:val="00417C01"/>
    <w:rsid w:val="004809EE"/>
    <w:rsid w:val="004E7D54"/>
    <w:rsid w:val="005273C6"/>
    <w:rsid w:val="00530A69"/>
    <w:rsid w:val="00545593"/>
    <w:rsid w:val="00577C6C"/>
    <w:rsid w:val="005C2FE2"/>
    <w:rsid w:val="005E190E"/>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04BE"/>
    <w:rsid w:val="009F0C77"/>
    <w:rsid w:val="009F4DD1"/>
    <w:rsid w:val="00A41684"/>
    <w:rsid w:val="00A64E80"/>
    <w:rsid w:val="00A72BCD"/>
    <w:rsid w:val="00A741D9"/>
    <w:rsid w:val="00A833AB"/>
    <w:rsid w:val="00A9741D"/>
    <w:rsid w:val="00AD4B17"/>
    <w:rsid w:val="00B0104A"/>
    <w:rsid w:val="00B412D4"/>
    <w:rsid w:val="00BC19C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23CA7-2E6C-4921-A4C7-B0A00473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1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B3402-4102-41D0-AA08-E16EC338E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573</Words>
  <Characters>2973</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3376 Text of Previous Version (Jan. 21, 2015) - South Carolina Legislature Online</dc:title>
  <dc:creator>SandyBarden</dc:creator>
  <cp:lastModifiedBy>N Cumfer</cp:lastModifiedBy>
  <cp:revision>2</cp:revision>
  <cp:lastPrinted>2015-01-14T14:49:00Z</cp:lastPrinted>
  <dcterms:created xsi:type="dcterms:W3CDTF">2015-01-21T20:01:00Z</dcterms:created>
  <dcterms:modified xsi:type="dcterms:W3CDTF">2015-01-21T20:01:00Z</dcterms:modified>
</cp:coreProperties>
</file>