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February 17, 2015</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36E9" w:rsidRPr="000336E9" w:rsidRDefault="000336E9" w:rsidP="000336E9">
      <w:pPr>
        <w:tabs>
          <w:tab w:val="right" w:pos="5933"/>
        </w:tabs>
        <w:suppressAutoHyphens/>
        <w:jc w:val="left"/>
      </w:pPr>
      <w:r>
        <w:tab/>
      </w:r>
      <w:r>
        <w:rPr>
          <w:b/>
          <w:sz w:val="36"/>
        </w:rPr>
        <w:t>H. 3432</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Atwater, King, Jefferson, Williams, Taylor, Knight, Robinson</w:t>
      </w:r>
      <w:r>
        <w:noBreakHyphen/>
        <w:t>Simpson, Huggins, G.R. Smith, Norman, Brannon, Bedingfield, Clyburn, Cobb</w:t>
      </w:r>
      <w:r>
        <w:noBreakHyphen/>
        <w:t>Hunter, Hamilton, Henderson, Hixon, Hodges, Rutherford, Toole, Weeks, Hicks and Rivers</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2/17/15--H.</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27, 2015.</w:t>
      </w:r>
    </w:p>
    <w:p w:rsidR="000336E9" w:rsidRPr="000336E9"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36E9" w:rsidRPr="000336E9"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To whom was referred a Bill (H. 3432) to amend the Code of Laws of South Carolina, 1976, by adding Section 53</w:t>
      </w:r>
      <w:r>
        <w:noBreakHyphen/>
        <w:t>5</w:t>
      </w:r>
      <w:r>
        <w:noBreakHyphen/>
        <w:t>65 so as to provide that Martin Luther King, Jr. Day and Memorial Day, etc., respectfully</w:t>
      </w:r>
    </w:p>
    <w:p w:rsidR="000336E9" w:rsidRPr="000336E9"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 with amendment:</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336E9" w:rsidRPr="00D83647"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647">
        <w:t>Amend the bill, as and if amended, by striking all after the enacting words and inserting:</w:t>
      </w:r>
    </w:p>
    <w:p w:rsidR="000336E9" w:rsidRPr="00D83647"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647">
        <w:t>/</w:t>
      </w:r>
      <w:r>
        <w:tab/>
      </w:r>
      <w:r w:rsidRPr="00D83647">
        <w:t>SECTION</w:t>
      </w:r>
      <w:r w:rsidRPr="00D83647">
        <w:tab/>
        <w:t>1.</w:t>
      </w:r>
      <w:r w:rsidRPr="00D83647">
        <w:tab/>
        <w:t>Chapter 5, Title 53 of the 1976 Code is amended by adding:</w:t>
      </w:r>
    </w:p>
    <w:p w:rsidR="000336E9" w:rsidRPr="00D83647"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3647">
        <w:tab/>
        <w:t>“Section 53</w:t>
      </w:r>
      <w:r w:rsidRPr="00D83647">
        <w:noBreakHyphen/>
        <w:t>5</w:t>
      </w:r>
      <w:r w:rsidRPr="00D83647">
        <w:noBreakHyphen/>
        <w:t>65.</w:t>
      </w:r>
      <w:r w:rsidRPr="00D83647">
        <w:tab/>
        <w:t>Beginning with the 2016</w:t>
      </w:r>
      <w:r w:rsidRPr="00D83647">
        <w:noBreakHyphen/>
        <w:t>2017 school year, the local school districts of this State shall observe Martin Luther King, Jr. Day and Memorial Day as legal holidays and schools and offices of the districts must be closed on those dates.  Districts may not schedule make</w:t>
      </w:r>
      <w:r w:rsidRPr="00D83647">
        <w:noBreakHyphen/>
        <w:t>up days on either day.”</w:t>
      </w:r>
    </w:p>
    <w:p w:rsidR="000336E9" w:rsidRPr="00D83647"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647">
        <w:t>SECTION</w:t>
      </w:r>
      <w:r w:rsidRPr="00D83647">
        <w:tab/>
        <w:t>2.</w:t>
      </w:r>
      <w:r w:rsidRPr="00D83647">
        <w:tab/>
        <w:t>This act takes effect upon approval by the Governor. /</w:t>
      </w:r>
    </w:p>
    <w:p w:rsidR="000336E9" w:rsidRPr="00D83647"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647">
        <w:t>Renumber sections to conform.</w:t>
      </w:r>
    </w:p>
    <w:p w:rsidR="000336E9"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83647">
        <w:t>Amend title to conform.</w:t>
      </w:r>
    </w:p>
    <w:p w:rsidR="000336E9" w:rsidRPr="00D83647"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MERITA A. ALLISON for Committee.</w:t>
      </w:r>
    </w:p>
    <w:p w:rsidR="000336E9" w:rsidRPr="000336E9" w:rsidRDefault="000336E9" w:rsidP="00033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36E9" w:rsidRDefault="000336E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0336E9" w:rsidSect="00033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E7C51" w:rsidRDefault="00EE7C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EE7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51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18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A15A21">
        <w:noBreakHyphen/>
      </w:r>
      <w:r>
        <w:t>5</w:t>
      </w:r>
      <w:r w:rsidR="00A15A21">
        <w:noBreakHyphen/>
      </w:r>
      <w:r>
        <w:t>65 SO AS TO PROVIDE THAT MARTIN LUTHER KING, JR. DAY AND MEMORIAL DAY MUST BE RECOGNIZED AS HOLIDAYS FOR ALL LOCAL SCHOOL DISTRICTS OF THE STATE AND THAT THE SCHOOLS AND OFFICES OF THE DISTRICTS MUST BE CLOSED ON THOSE DATES.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1CF" w:rsidRDefault="005B5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1CF" w:rsidRDefault="005B51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53 of the 1976 Code is amended by adding:</w:t>
      </w: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A15A21">
        <w:noBreakHyphen/>
      </w:r>
      <w:r>
        <w:t>5</w:t>
      </w:r>
      <w:r w:rsidR="00A15A21">
        <w:noBreakHyphen/>
      </w:r>
      <w:r>
        <w:t>65.</w:t>
      </w:r>
      <w:r>
        <w:tab/>
        <w:t>The local school districts of this State shall observe Martin Luther King, Jr. Day and Memorial Day as legal holidays and schools and offices of the districts must be closed on those dates.”</w:t>
      </w: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BEA" w:rsidRDefault="00D55BEA" w:rsidP="00D55B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76BCF" w:rsidRDefault="00A15A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4A0" w:rsidRDefault="004214A0" w:rsidP="004214A0">
      <w:pPr>
        <w:suppressAutoHyphens/>
      </w:pPr>
    </w:p>
    <w:sectPr w:rsidR="004214A0" w:rsidSect="00033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1CF" w:rsidRDefault="005B51CF" w:rsidP="009F0C77">
      <w:r>
        <w:separator/>
      </w:r>
    </w:p>
  </w:endnote>
  <w:endnote w:type="continuationSeparator" w:id="0">
    <w:p w:rsidR="005B51CF" w:rsidRDefault="005B51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E2065F-856D-42A8-87CD-FA9DFE132936}"/>
    <w:embedBold r:id="rId2" w:fontKey="{13875CB2-5964-41F1-B191-D2B0275C3DEA}"/>
  </w:font>
  <w:font w:name="Calibri">
    <w:panose1 w:val="020F0502020204030204"/>
    <w:charset w:val="00"/>
    <w:family w:val="swiss"/>
    <w:pitch w:val="variable"/>
    <w:sig w:usb0="E10002FF" w:usb1="4000ACFF" w:usb2="00000009" w:usb3="00000000" w:csb0="0000019F" w:csb1="00000000"/>
    <w:embedRegular r:id="rId3" w:fontKey="{D566C50D-CC15-41D1-86DD-05293BA289BB}"/>
  </w:font>
  <w:font w:name="Cambria">
    <w:panose1 w:val="02040503050406030204"/>
    <w:charset w:val="00"/>
    <w:family w:val="roman"/>
    <w:pitch w:val="variable"/>
    <w:sig w:usb0="E00002FF" w:usb1="400004FF" w:usb2="00000000" w:usb3="00000000" w:csb0="0000019F" w:csb1="00000000"/>
    <w:embedRegular r:id="rId4" w:fontKey="{3AFED8CA-6FB0-4BC7-8075-723880A644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BCF" w:rsidRPr="00EE7C51" w:rsidRDefault="00EE7C51" w:rsidP="00EE7C51">
    <w:pPr>
      <w:pStyle w:val="Footer"/>
      <w:tabs>
        <w:tab w:val="clear" w:pos="4680"/>
        <w:tab w:val="clear" w:pos="9360"/>
        <w:tab w:val="center" w:pos="2995"/>
      </w:tabs>
      <w:spacing w:before="120"/>
    </w:pPr>
    <w:r>
      <w:t>[3432</w:t>
    </w:r>
    <w:r w:rsidR="000336E9">
      <w:t>-</w:t>
    </w:r>
    <w:r w:rsidR="000336E9">
      <w:fldChar w:fldCharType="begin"/>
    </w:r>
    <w:r w:rsidR="000336E9">
      <w:instrText xml:space="preserve"> PAGE  \* MERGEFORMAT </w:instrText>
    </w:r>
    <w:r w:rsidR="000336E9">
      <w:fldChar w:fldCharType="separate"/>
    </w:r>
    <w:r w:rsidR="00155834">
      <w:rPr>
        <w:noProof/>
      </w:rPr>
      <w:t>1</w:t>
    </w:r>
    <w:r w:rsidR="000336E9">
      <w:fldChar w:fldCharType="end"/>
    </w:r>
    <w:r w:rsidR="00033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6E9" w:rsidRPr="00EE7C51" w:rsidRDefault="000336E9" w:rsidP="00EE7C51">
    <w:pPr>
      <w:pStyle w:val="Footer"/>
      <w:tabs>
        <w:tab w:val="clear" w:pos="4680"/>
        <w:tab w:val="clear" w:pos="9360"/>
        <w:tab w:val="center" w:pos="2995"/>
      </w:tabs>
      <w:spacing w:before="120"/>
    </w:pPr>
    <w:r>
      <w:t>[3432]</w:t>
    </w:r>
    <w:r>
      <w:tab/>
    </w:r>
    <w:r>
      <w:fldChar w:fldCharType="begin"/>
    </w:r>
    <w:r>
      <w:instrText xml:space="preserve"> PAGE  \* MERGEFORMAT </w:instrText>
    </w:r>
    <w:r>
      <w:fldChar w:fldCharType="separate"/>
    </w:r>
    <w:r w:rsidR="004214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1CF" w:rsidRDefault="005B51CF" w:rsidP="009F0C77">
      <w:r>
        <w:separator/>
      </w:r>
    </w:p>
  </w:footnote>
  <w:footnote w:type="continuationSeparator" w:id="0">
    <w:p w:rsidR="005B51CF" w:rsidRDefault="005B51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0ZW15"/>
    <w:docVar w:name="CoverBillType" w:val="b"/>
    <w:docVar w:name="docpath" w:val="L:\Council\bills\GGS\22710ZW15.DOCX"/>
    <w:docVar w:name="dvBillNumber" w:val="3432"/>
    <w:docVar w:name="dvBillNumberPrefix" w:val="H. "/>
    <w:docVar w:name="dvOriginalBody" w:val="House"/>
    <w:docVar w:name="dvSteno" w:val="GGS"/>
    <w:docVar w:name="NameofBody" w:val="h"/>
    <w:docVar w:name="vgroup2" w:val="Council"/>
  </w:docVars>
  <w:rsids>
    <w:rsidRoot w:val="005B51CF"/>
    <w:rsid w:val="00011869"/>
    <w:rsid w:val="00015CD6"/>
    <w:rsid w:val="000336E9"/>
    <w:rsid w:val="00085886"/>
    <w:rsid w:val="000E1785"/>
    <w:rsid w:val="000F40FA"/>
    <w:rsid w:val="0010776B"/>
    <w:rsid w:val="00133E66"/>
    <w:rsid w:val="001435A3"/>
    <w:rsid w:val="00146ED3"/>
    <w:rsid w:val="00151044"/>
    <w:rsid w:val="00155834"/>
    <w:rsid w:val="00183597"/>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4A0"/>
    <w:rsid w:val="004809EE"/>
    <w:rsid w:val="004C4E64"/>
    <w:rsid w:val="004E7D54"/>
    <w:rsid w:val="005273C6"/>
    <w:rsid w:val="00530A69"/>
    <w:rsid w:val="00545593"/>
    <w:rsid w:val="00577C6C"/>
    <w:rsid w:val="005B51CF"/>
    <w:rsid w:val="005C2FE2"/>
    <w:rsid w:val="005E2BC9"/>
    <w:rsid w:val="00605102"/>
    <w:rsid w:val="006215AA"/>
    <w:rsid w:val="00676BCF"/>
    <w:rsid w:val="006913C9"/>
    <w:rsid w:val="0069470D"/>
    <w:rsid w:val="00734F00"/>
    <w:rsid w:val="007A70AE"/>
    <w:rsid w:val="008362E8"/>
    <w:rsid w:val="008A1768"/>
    <w:rsid w:val="008F0F33"/>
    <w:rsid w:val="008F4429"/>
    <w:rsid w:val="0094021A"/>
    <w:rsid w:val="009B44AF"/>
    <w:rsid w:val="009C6A0B"/>
    <w:rsid w:val="009F0C77"/>
    <w:rsid w:val="009F4DD1"/>
    <w:rsid w:val="00A15A2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5BEA"/>
    <w:rsid w:val="00D73A67"/>
    <w:rsid w:val="00D970A9"/>
    <w:rsid w:val="00DF3845"/>
    <w:rsid w:val="00E41911"/>
    <w:rsid w:val="00E92EEF"/>
    <w:rsid w:val="00EE7C51"/>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0DBBA-B77C-4828-A996-9FB72C39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A0A153-99FF-42DA-8773-D9953C14D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E04E1DF0.dotm</Template>
  <TotalTime>0</TotalTime>
  <Pages>2</Pages>
  <Words>347</Words>
  <Characters>1714</Characters>
  <Application>Microsoft Office Word</Application>
  <DocSecurity>0</DocSecurity>
  <Lines>73</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3432 Text of Previous Version (Feb. 17, 2015) - South Carolina Legislature Online</dc:title>
  <dc:creator>GloriaShackelford</dc:creator>
  <cp:lastModifiedBy>Miriam Cook</cp:lastModifiedBy>
  <cp:revision>2</cp:revision>
  <cp:lastPrinted>2015-01-20T17:19:00Z</cp:lastPrinted>
  <dcterms:created xsi:type="dcterms:W3CDTF">2015-02-17T23:08:00Z</dcterms:created>
  <dcterms:modified xsi:type="dcterms:W3CDTF">2015-02-17T23:08:00Z</dcterms:modified>
</cp:coreProperties>
</file>