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5B0" w:rsidRDefault="009965B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9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7B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8D" w:rsidRDefault="004116C3" w:rsidP="0013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51A7A">
        <w:t xml:space="preserve">CONGRATULATE GIRLS ON THE RUN </w:t>
      </w:r>
      <w:r w:rsidR="002F5DBC">
        <w:t xml:space="preserve">TRI COUNTY </w:t>
      </w:r>
      <w:r w:rsidR="00C51A7A">
        <w:t>OF FORT MILL</w:t>
      </w:r>
      <w:r w:rsidR="00137F8D">
        <w:t xml:space="preserve"> ON BEING NAMED AN “ANGEL” ON SOUTH CAROLINA SECRETARY OF STATE MARK HAMMOND</w:t>
      </w:r>
      <w:r w:rsidR="00DB2461" w:rsidRPr="00DB2461">
        <w:t>’</w:t>
      </w:r>
      <w:r w:rsidR="00137F8D">
        <w:t>S 201</w:t>
      </w:r>
      <w:r w:rsidR="008B02BE">
        <w:t>4</w:t>
      </w:r>
      <w:r w:rsidR="00137F8D">
        <w:t xml:space="preserve"> “SCROOGES AND ANGELS” 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FFC" w:rsidRDefault="00937B9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4F0FFC">
        <w:t>the South Carolina House of Representativ</w:t>
      </w:r>
      <w:r w:rsidR="008B02BE">
        <w:t xml:space="preserve">es is pleased to learn that Girls on the Run </w:t>
      </w:r>
      <w:r w:rsidR="00D955B1">
        <w:t xml:space="preserve">(GOTR) </w:t>
      </w:r>
      <w:r w:rsidR="002F5DBC">
        <w:t xml:space="preserve">Tri County </w:t>
      </w:r>
      <w:r w:rsidR="008B02BE">
        <w:t>of Fort Mill</w:t>
      </w:r>
      <w:r w:rsidR="004F0FFC">
        <w:t xml:space="preserve"> has been named a 201</w:t>
      </w:r>
      <w:r w:rsidR="008B02BE">
        <w:t>4</w:t>
      </w:r>
      <w:r w:rsidR="004F0FFC">
        <w:t xml:space="preserve"> “Angel” on the “Scrooges and Angels” list annually compiled by South Carolina Secretary of State Mark Hammond; and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4A724E">
        <w:rPr>
          <w:color w:val="000000" w:themeColor="text1"/>
          <w:u w:color="000000" w:themeColor="text1"/>
        </w:rPr>
        <w:t xml:space="preserve">Scrooges and Angels list </w:t>
      </w:r>
      <w:r>
        <w:rPr>
          <w:color w:val="000000" w:themeColor="text1"/>
          <w:u w:color="000000" w:themeColor="text1"/>
        </w:rPr>
        <w:t>recognized t</w:t>
      </w:r>
      <w:r w:rsidRPr="004A724E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South Carolina </w:t>
      </w:r>
      <w:r w:rsidRPr="004A724E">
        <w:rPr>
          <w:color w:val="000000" w:themeColor="text1"/>
          <w:u w:color="000000" w:themeColor="text1"/>
        </w:rPr>
        <w:t xml:space="preserve">charitable organizations, including </w:t>
      </w:r>
      <w:r w:rsidR="009F622B">
        <w:t>GOTR Tri County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 xml:space="preserve">as “Angels” for meeting </w:t>
      </w:r>
      <w:r>
        <w:rPr>
          <w:color w:val="000000" w:themeColor="text1"/>
          <w:u w:color="000000" w:themeColor="text1"/>
        </w:rPr>
        <w:t xml:space="preserve">certain </w:t>
      </w:r>
      <w:r w:rsidRPr="004A724E">
        <w:rPr>
          <w:color w:val="000000" w:themeColor="text1"/>
          <w:u w:color="000000" w:themeColor="text1"/>
        </w:rPr>
        <w:t>criteria</w:t>
      </w:r>
      <w:r>
        <w:rPr>
          <w:color w:val="000000" w:themeColor="text1"/>
          <w:u w:color="000000" w:themeColor="text1"/>
        </w:rPr>
        <w:t>,</w:t>
      </w:r>
      <w:r w:rsidRPr="004A724E">
        <w:rPr>
          <w:color w:val="000000" w:themeColor="text1"/>
          <w:u w:color="000000" w:themeColor="text1"/>
        </w:rPr>
        <w:t xml:space="preserve"> including strong volunteer programs, minimal grant funding</w:t>
      </w:r>
      <w:r>
        <w:rPr>
          <w:color w:val="000000" w:themeColor="text1"/>
          <w:u w:color="000000" w:themeColor="text1"/>
        </w:rPr>
        <w:t>, and the use of eighty</w:t>
      </w:r>
      <w:r w:rsidRPr="004A724E">
        <w:rPr>
          <w:color w:val="000000" w:themeColor="text1"/>
          <w:u w:color="000000" w:themeColor="text1"/>
        </w:rPr>
        <w:t xml:space="preserve"> percent or more o</w:t>
      </w:r>
      <w:r>
        <w:rPr>
          <w:color w:val="000000" w:themeColor="text1"/>
          <w:u w:color="000000" w:themeColor="text1"/>
        </w:rPr>
        <w:t xml:space="preserve">f revenue to </w:t>
      </w:r>
      <w:r w:rsidR="00594358">
        <w:rPr>
          <w:color w:val="000000" w:themeColor="text1"/>
          <w:u w:color="000000" w:themeColor="text1"/>
        </w:rPr>
        <w:t>fund</w:t>
      </w:r>
      <w:r w:rsidR="00AD2AFE">
        <w:rPr>
          <w:color w:val="000000" w:themeColor="text1"/>
          <w:u w:color="000000" w:themeColor="text1"/>
        </w:rPr>
        <w:t xml:space="preserve"> charitable</w:t>
      </w:r>
      <w:r w:rsidR="00594358">
        <w:rPr>
          <w:color w:val="000000" w:themeColor="text1"/>
          <w:u w:color="000000" w:themeColor="text1"/>
        </w:rPr>
        <w:t xml:space="preserve"> program services</w:t>
      </w:r>
      <w:r>
        <w:rPr>
          <w:color w:val="000000" w:themeColor="text1"/>
          <w:u w:color="000000" w:themeColor="text1"/>
        </w:rPr>
        <w:t>; and</w:t>
      </w:r>
    </w:p>
    <w:p w:rsidR="007435A6" w:rsidRDefault="007435A6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A6" w:rsidRDefault="00594358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955B1">
        <w:rPr>
          <w:color w:val="000000" w:themeColor="text1"/>
          <w:u w:color="000000" w:themeColor="text1"/>
        </w:rPr>
        <w:t xml:space="preserve">under the leadership of Sarah Heins, GOTR program director, </w:t>
      </w:r>
      <w:r w:rsidR="00F8418F">
        <w:rPr>
          <w:color w:val="000000" w:themeColor="text1"/>
          <w:u w:color="000000" w:themeColor="text1"/>
        </w:rPr>
        <w:t>the organization spends ninety</w:t>
      </w:r>
      <w:r w:rsidR="00DB2461">
        <w:rPr>
          <w:color w:val="000000" w:themeColor="text1"/>
          <w:u w:color="000000" w:themeColor="text1"/>
        </w:rPr>
        <w:noBreakHyphen/>
      </w:r>
      <w:r w:rsidR="00F8418F">
        <w:rPr>
          <w:color w:val="000000" w:themeColor="text1"/>
          <w:u w:color="000000" w:themeColor="text1"/>
        </w:rPr>
        <w:t>nine percent of its total revenue on program services, the highest percentage of all the Angels on this year</w:t>
      </w:r>
      <w:r w:rsidR="00DB2461" w:rsidRPr="00DB2461">
        <w:rPr>
          <w:color w:val="000000" w:themeColor="text1"/>
          <w:u w:color="000000" w:themeColor="text1"/>
        </w:rPr>
        <w:t>’</w:t>
      </w:r>
      <w:r w:rsidR="00F8418F">
        <w:rPr>
          <w:color w:val="000000" w:themeColor="text1"/>
          <w:u w:color="000000" w:themeColor="text1"/>
        </w:rPr>
        <w:t xml:space="preserve">s </w:t>
      </w:r>
      <w:r w:rsidR="00F8418F">
        <w:t>Scrooges and Angels list; and</w:t>
      </w:r>
    </w:p>
    <w:p w:rsidR="00F8418F" w:rsidRDefault="00F8418F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5F14">
        <w:rPr>
          <w:color w:val="000000" w:themeColor="text1"/>
          <w:u w:color="000000" w:themeColor="text1"/>
        </w:rPr>
        <w:t xml:space="preserve">Girls on the Run </w:t>
      </w:r>
      <w:r>
        <w:rPr>
          <w:color w:val="000000" w:themeColor="text1"/>
          <w:u w:color="000000" w:themeColor="text1"/>
        </w:rPr>
        <w:t xml:space="preserve">operates on a </w:t>
      </w:r>
      <w:r w:rsidRPr="00445F14">
        <w:rPr>
          <w:color w:val="000000" w:themeColor="text1"/>
          <w:u w:color="000000" w:themeColor="text1"/>
        </w:rPr>
        <w:t xml:space="preserve">budget </w:t>
      </w:r>
      <w:r>
        <w:rPr>
          <w:color w:val="000000" w:themeColor="text1"/>
          <w:u w:color="000000" w:themeColor="text1"/>
        </w:rPr>
        <w:t xml:space="preserve">some of which </w:t>
      </w:r>
      <w:r w:rsidRPr="00445F14">
        <w:rPr>
          <w:color w:val="000000" w:themeColor="text1"/>
          <w:u w:color="000000" w:themeColor="text1"/>
        </w:rPr>
        <w:t xml:space="preserve">comes from </w:t>
      </w:r>
      <w:r w:rsidR="009F622B">
        <w:rPr>
          <w:color w:val="000000" w:themeColor="text1"/>
          <w:u w:color="000000" w:themeColor="text1"/>
        </w:rPr>
        <w:t>registration</w:t>
      </w:r>
      <w:r w:rsidRPr="00445F14">
        <w:rPr>
          <w:color w:val="000000" w:themeColor="text1"/>
          <w:u w:color="000000" w:themeColor="text1"/>
        </w:rPr>
        <w:t xml:space="preserve"> fees</w:t>
      </w:r>
      <w:r>
        <w:rPr>
          <w:color w:val="000000" w:themeColor="text1"/>
          <w:u w:color="000000" w:themeColor="text1"/>
        </w:rPr>
        <w:t xml:space="preserve"> (almost all of which goes back into programming), </w:t>
      </w:r>
      <w:r w:rsidRPr="00445F14">
        <w:rPr>
          <w:color w:val="000000" w:themeColor="text1"/>
          <w:u w:color="000000" w:themeColor="text1"/>
        </w:rPr>
        <w:t>but it also offers scholarships for girls who want to participate but whose families can</w:t>
      </w:r>
      <w:r w:rsidR="00DB2461"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afford to pay. T</w:t>
      </w:r>
      <w:r w:rsidRPr="00445F14">
        <w:rPr>
          <w:color w:val="000000" w:themeColor="text1"/>
          <w:u w:color="000000" w:themeColor="text1"/>
        </w:rPr>
        <w:t>he money that comes in through fundraisers</w:t>
      </w:r>
      <w:r w:rsidR="0090109E">
        <w:rPr>
          <w:color w:val="000000" w:themeColor="text1"/>
          <w:u w:color="000000" w:themeColor="text1"/>
        </w:rPr>
        <w:t xml:space="preserve">, </w:t>
      </w:r>
      <w:r w:rsidRPr="00445F14">
        <w:rPr>
          <w:color w:val="000000" w:themeColor="text1"/>
          <w:u w:color="000000" w:themeColor="text1"/>
        </w:rPr>
        <w:t>grants</w:t>
      </w:r>
      <w:r w:rsidR="0090109E"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donations </w:t>
      </w:r>
      <w:r>
        <w:rPr>
          <w:color w:val="000000" w:themeColor="text1"/>
          <w:u w:color="000000" w:themeColor="text1"/>
        </w:rPr>
        <w:t xml:space="preserve">also </w:t>
      </w:r>
      <w:r w:rsidRPr="00445F14">
        <w:rPr>
          <w:color w:val="000000" w:themeColor="text1"/>
          <w:u w:color="000000" w:themeColor="text1"/>
        </w:rPr>
        <w:t xml:space="preserve">goes </w:t>
      </w:r>
      <w:r>
        <w:rPr>
          <w:color w:val="000000" w:themeColor="text1"/>
          <w:u w:color="000000" w:themeColor="text1"/>
        </w:rPr>
        <w:t>into programming; and</w:t>
      </w: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1996 in Charlotte, Girls on the Run </w:t>
      </w:r>
      <w:r w:rsidRPr="00445F14">
        <w:rPr>
          <w:color w:val="000000" w:themeColor="text1"/>
          <w:u w:color="000000" w:themeColor="text1"/>
        </w:rPr>
        <w:t>teaches adolescent and teen girls life skills while stressing self</w:t>
      </w:r>
      <w:r w:rsidR="00DB2461"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esteem and healthy living. The program includes running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GOTR </w:t>
      </w:r>
      <w:r w:rsidR="00EF0911">
        <w:rPr>
          <w:color w:val="000000" w:themeColor="text1"/>
          <w:u w:color="000000" w:themeColor="text1"/>
        </w:rPr>
        <w:t>sponsors</w:t>
      </w:r>
      <w:r w:rsidRPr="00445F14">
        <w:rPr>
          <w:color w:val="000000" w:themeColor="text1"/>
          <w:u w:color="000000" w:themeColor="text1"/>
        </w:rPr>
        <w:t xml:space="preserve"> races that help bring in revenue, but there are other activities as well. </w:t>
      </w:r>
      <w:r w:rsidRPr="00445F14">
        <w:rPr>
          <w:color w:val="000000" w:themeColor="text1"/>
          <w:u w:color="000000" w:themeColor="text1"/>
        </w:rPr>
        <w:lastRenderedPageBreak/>
        <w:t xml:space="preserve">The Tri County chapter, which now has </w:t>
      </w:r>
      <w:r>
        <w:rPr>
          <w:color w:val="000000" w:themeColor="text1"/>
          <w:u w:color="000000" w:themeColor="text1"/>
        </w:rPr>
        <w:t>six hundred fifty</w:t>
      </w:r>
      <w:r w:rsidRPr="00445F14">
        <w:rPr>
          <w:color w:val="000000" w:themeColor="text1"/>
          <w:u w:color="000000" w:themeColor="text1"/>
        </w:rPr>
        <w:t xml:space="preserve"> girls, celebrated its </w:t>
      </w:r>
      <w:r>
        <w:rPr>
          <w:color w:val="000000" w:themeColor="text1"/>
          <w:u w:color="000000" w:themeColor="text1"/>
        </w:rPr>
        <w:t>tenth anniversary last spring; and</w:t>
      </w: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expenses include </w:t>
      </w:r>
      <w:r w:rsidRPr="00445F14">
        <w:rPr>
          <w:color w:val="000000" w:themeColor="text1"/>
          <w:u w:color="000000" w:themeColor="text1"/>
        </w:rPr>
        <w:t>two paid employees</w:t>
      </w:r>
      <w:r w:rsidR="00DB2461"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salaries, </w:t>
      </w:r>
      <w:r w:rsidRPr="00445F14">
        <w:rPr>
          <w:color w:val="000000" w:themeColor="text1"/>
          <w:u w:color="000000" w:themeColor="text1"/>
        </w:rPr>
        <w:t>liability insurance, training for coaches, background checks on</w:t>
      </w:r>
      <w:r w:rsidR="00AD2AFE">
        <w:rPr>
          <w:color w:val="000000" w:themeColor="text1"/>
          <w:u w:color="000000" w:themeColor="text1"/>
        </w:rPr>
        <w:t xml:space="preserve"> coaches and other volunteers, t</w:t>
      </w:r>
      <w:r w:rsidR="00DB2461"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shirts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races</w:t>
      </w:r>
      <w:r>
        <w:rPr>
          <w:color w:val="000000" w:themeColor="text1"/>
          <w:u w:color="000000" w:themeColor="text1"/>
        </w:rPr>
        <w:t>. One hundred fifty v</w:t>
      </w:r>
      <w:r w:rsidRPr="00445F14">
        <w:rPr>
          <w:color w:val="000000" w:themeColor="text1"/>
          <w:u w:color="000000" w:themeColor="text1"/>
        </w:rPr>
        <w:t xml:space="preserve">olunteer coaches </w:t>
      </w:r>
      <w:r w:rsidR="00F85F2E">
        <w:rPr>
          <w:color w:val="000000" w:themeColor="text1"/>
          <w:u w:color="000000" w:themeColor="text1"/>
        </w:rPr>
        <w:t xml:space="preserve">helped </w:t>
      </w:r>
      <w:r w:rsidRPr="00445F14">
        <w:rPr>
          <w:color w:val="000000" w:themeColor="text1"/>
          <w:u w:color="000000" w:themeColor="text1"/>
        </w:rPr>
        <w:t>this season</w:t>
      </w:r>
      <w:r w:rsidR="00F85F2E"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dozens of others </w:t>
      </w:r>
      <w:r w:rsidR="00F85F2E">
        <w:rPr>
          <w:color w:val="000000" w:themeColor="text1"/>
          <w:u w:color="000000" w:themeColor="text1"/>
        </w:rPr>
        <w:t>volunteered</w:t>
      </w:r>
      <w:r>
        <w:rPr>
          <w:color w:val="000000" w:themeColor="text1"/>
          <w:u w:color="000000" w:themeColor="text1"/>
        </w:rPr>
        <w:t xml:space="preserve"> in 2014</w:t>
      </w:r>
      <w:r w:rsidRPr="00445F14">
        <w:rPr>
          <w:color w:val="000000" w:themeColor="text1"/>
          <w:u w:color="000000" w:themeColor="text1"/>
        </w:rPr>
        <w:t xml:space="preserve"> during races</w:t>
      </w:r>
      <w:r>
        <w:rPr>
          <w:color w:val="000000" w:themeColor="text1"/>
          <w:u w:color="000000" w:themeColor="text1"/>
        </w:rPr>
        <w:t xml:space="preserve">; and </w:t>
      </w:r>
    </w:p>
    <w:p w:rsidR="008C3FC7" w:rsidRDefault="008C3FC7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consistent commitment and excellence </w:t>
      </w:r>
      <w:r w:rsidR="008C3FC7">
        <w:t>Girls on the Run Tri County of Fort Mill</w:t>
      </w:r>
      <w:r>
        <w:t xml:space="preserve"> </w:t>
      </w:r>
      <w:r>
        <w:rPr>
          <w:color w:val="000000" w:themeColor="text1"/>
        </w:rPr>
        <w:t xml:space="preserve">has demonstrated in </w:t>
      </w:r>
      <w:r w:rsidR="008C3FC7">
        <w:rPr>
          <w:color w:val="000000" w:themeColor="text1"/>
        </w:rPr>
        <w:t>its work,</w:t>
      </w:r>
      <w:r>
        <w:rPr>
          <w:color w:val="000000" w:themeColor="text1"/>
        </w:rPr>
        <w:t xml:space="preserve"> takes great pleasure in saluting the </w:t>
      </w:r>
      <w:r w:rsidR="008C3FC7">
        <w:rPr>
          <w:color w:val="000000" w:themeColor="text1"/>
        </w:rPr>
        <w:t>organization</w:t>
      </w:r>
      <w:r>
        <w:rPr>
          <w:color w:val="000000" w:themeColor="text1"/>
        </w:rPr>
        <w:t xml:space="preserve"> on being selected to receive this latest honor, a coveted Angel</w:t>
      </w:r>
      <w:r w:rsidR="00DB2461" w:rsidRPr="00DB2461">
        <w:rPr>
          <w:color w:val="000000" w:themeColor="text1"/>
        </w:rPr>
        <w:t>’</w:t>
      </w:r>
      <w:r>
        <w:rPr>
          <w:color w:val="000000" w:themeColor="text1"/>
        </w:rPr>
        <w:t xml:space="preserve">s berth on </w:t>
      </w:r>
      <w:r>
        <w:t>South Carolina Secretary of State Mark Hammond</w:t>
      </w:r>
      <w:r w:rsidR="00DB2461" w:rsidRPr="00DB2461">
        <w:t>’</w:t>
      </w:r>
      <w:r>
        <w:t>s 201</w:t>
      </w:r>
      <w:r w:rsidR="008C3FC7">
        <w:t>4</w:t>
      </w:r>
      <w:r>
        <w:t xml:space="preserve"> “Scrooges and Angels” list</w:t>
      </w:r>
      <w:r>
        <w:rPr>
          <w:color w:val="000000" w:themeColor="text1"/>
        </w:rPr>
        <w:t>. Now, therefore,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 w:rsidR="008C3FC7">
        <w:t>Girls on the Run Tri County of Fort Mill</w:t>
      </w:r>
      <w:r>
        <w:t xml:space="preserve"> on being named an “Angel” on South Carolina Secretary of State Mark Hammond</w:t>
      </w:r>
      <w:r w:rsidR="00DB2461" w:rsidRPr="00DB2461">
        <w:t>’</w:t>
      </w:r>
      <w:r>
        <w:t>s 201</w:t>
      </w:r>
      <w:r w:rsidR="008C3FC7">
        <w:t>4</w:t>
      </w:r>
      <w:r>
        <w:t xml:space="preserve"> “Scrooges and Angels” list.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C3FC7">
        <w:t>Girls on the Run Tri County of Fort Mill.</w:t>
      </w:r>
    </w:p>
    <w:p w:rsidR="00CD0068" w:rsidRDefault="00DB2461" w:rsidP="00301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65B0" w:rsidRDefault="009965B0" w:rsidP="009965B0">
      <w:pPr>
        <w:suppressAutoHyphens/>
      </w:pPr>
    </w:p>
    <w:sectPr w:rsidR="009965B0" w:rsidSect="009965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5B1" w:rsidRDefault="00D955B1" w:rsidP="009F0C77">
      <w:r>
        <w:separator/>
      </w:r>
    </w:p>
  </w:endnote>
  <w:endnote w:type="continuationSeparator" w:id="0">
    <w:p w:rsidR="00D955B1" w:rsidRDefault="00D955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58C0B-EAF6-4ED2-9E1F-CC24786F1CFF}"/>
    <w:embedBold r:id="rId2" w:fontKey="{E4F1CE81-67F3-4AA6-8EE6-B7098BCCA4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686E66-0852-4710-BF81-4D114D13E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256A6D-DEC5-4FD0-B1AD-5C304FA5C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573" w:rsidRPr="009965B0" w:rsidRDefault="009965B0" w:rsidP="00996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5B1" w:rsidRDefault="00D955B1" w:rsidP="009F0C77">
      <w:r>
        <w:separator/>
      </w:r>
    </w:p>
  </w:footnote>
  <w:footnote w:type="continuationSeparator" w:id="0">
    <w:p w:rsidR="00D955B1" w:rsidRDefault="00D955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6DG15"/>
    <w:docVar w:name="CoverBillType" w:val="r"/>
    <w:docVar w:name="docpath" w:val="L:\Council\bills\RM\1076DG15.DOCX"/>
    <w:docVar w:name="dvBillNumber" w:val="3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7B9C"/>
    <w:rsid w:val="00011869"/>
    <w:rsid w:val="00015CD6"/>
    <w:rsid w:val="000A4674"/>
    <w:rsid w:val="000E1785"/>
    <w:rsid w:val="000F40FA"/>
    <w:rsid w:val="0010776B"/>
    <w:rsid w:val="00133E66"/>
    <w:rsid w:val="00137F8D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C0C34"/>
    <w:rsid w:val="002E320E"/>
    <w:rsid w:val="002E5912"/>
    <w:rsid w:val="002F5DBC"/>
    <w:rsid w:val="00300573"/>
    <w:rsid w:val="003017A1"/>
    <w:rsid w:val="00301B21"/>
    <w:rsid w:val="003203C5"/>
    <w:rsid w:val="00322E61"/>
    <w:rsid w:val="00325348"/>
    <w:rsid w:val="0032732C"/>
    <w:rsid w:val="00336AD0"/>
    <w:rsid w:val="0037079A"/>
    <w:rsid w:val="003C4DAB"/>
    <w:rsid w:val="003D01E8"/>
    <w:rsid w:val="003E5288"/>
    <w:rsid w:val="003F6D79"/>
    <w:rsid w:val="004116C3"/>
    <w:rsid w:val="0041760A"/>
    <w:rsid w:val="00417C01"/>
    <w:rsid w:val="004636F5"/>
    <w:rsid w:val="004809EE"/>
    <w:rsid w:val="004A6358"/>
    <w:rsid w:val="004E7D54"/>
    <w:rsid w:val="004F0FFC"/>
    <w:rsid w:val="005273C6"/>
    <w:rsid w:val="00530A69"/>
    <w:rsid w:val="00545593"/>
    <w:rsid w:val="00573B69"/>
    <w:rsid w:val="00577C6C"/>
    <w:rsid w:val="00594358"/>
    <w:rsid w:val="005B4EA2"/>
    <w:rsid w:val="005C2FE2"/>
    <w:rsid w:val="005E2BC9"/>
    <w:rsid w:val="00605102"/>
    <w:rsid w:val="006215AA"/>
    <w:rsid w:val="006913C9"/>
    <w:rsid w:val="0069470D"/>
    <w:rsid w:val="006F246E"/>
    <w:rsid w:val="00734F00"/>
    <w:rsid w:val="007435A6"/>
    <w:rsid w:val="007938DE"/>
    <w:rsid w:val="007A70AE"/>
    <w:rsid w:val="008362E8"/>
    <w:rsid w:val="00842680"/>
    <w:rsid w:val="008A1768"/>
    <w:rsid w:val="008A658E"/>
    <w:rsid w:val="008B02BE"/>
    <w:rsid w:val="008C3FC7"/>
    <w:rsid w:val="008F0F33"/>
    <w:rsid w:val="008F4429"/>
    <w:rsid w:val="0090109E"/>
    <w:rsid w:val="00937B9C"/>
    <w:rsid w:val="0094021A"/>
    <w:rsid w:val="00980AB2"/>
    <w:rsid w:val="009965B0"/>
    <w:rsid w:val="009B44AF"/>
    <w:rsid w:val="009C6A0B"/>
    <w:rsid w:val="009F0C77"/>
    <w:rsid w:val="009F4DD1"/>
    <w:rsid w:val="009F622B"/>
    <w:rsid w:val="00A05BEB"/>
    <w:rsid w:val="00A41684"/>
    <w:rsid w:val="00A64E80"/>
    <w:rsid w:val="00A72BCD"/>
    <w:rsid w:val="00A741D9"/>
    <w:rsid w:val="00A833AB"/>
    <w:rsid w:val="00A95756"/>
    <w:rsid w:val="00A9741D"/>
    <w:rsid w:val="00AD2AFE"/>
    <w:rsid w:val="00AD4B17"/>
    <w:rsid w:val="00B412D4"/>
    <w:rsid w:val="00BA105A"/>
    <w:rsid w:val="00BE3C22"/>
    <w:rsid w:val="00C0345E"/>
    <w:rsid w:val="00C3483A"/>
    <w:rsid w:val="00C51A7A"/>
    <w:rsid w:val="00C74E9D"/>
    <w:rsid w:val="00C82FD3"/>
    <w:rsid w:val="00C92819"/>
    <w:rsid w:val="00CC6B7B"/>
    <w:rsid w:val="00CD0068"/>
    <w:rsid w:val="00CD2089"/>
    <w:rsid w:val="00D15479"/>
    <w:rsid w:val="00D73A67"/>
    <w:rsid w:val="00D955B1"/>
    <w:rsid w:val="00D970A9"/>
    <w:rsid w:val="00DB2461"/>
    <w:rsid w:val="00DF3845"/>
    <w:rsid w:val="00E41911"/>
    <w:rsid w:val="00E92EEF"/>
    <w:rsid w:val="00EC6208"/>
    <w:rsid w:val="00EF0911"/>
    <w:rsid w:val="00EF2368"/>
    <w:rsid w:val="00F075CE"/>
    <w:rsid w:val="00F24442"/>
    <w:rsid w:val="00F50AE3"/>
    <w:rsid w:val="00F67CF1"/>
    <w:rsid w:val="00F840F0"/>
    <w:rsid w:val="00F8418F"/>
    <w:rsid w:val="00F85F2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4D143-BDEB-4140-A579-889DC8B6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D2308-FC6F-43C2-9A0B-A57A0733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450</Words>
  <Characters>2378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3500 Text of Previous Version (Feb. 4, 2015) - South Carolina Legislature Online</dc:title>
  <dc:creator>McDowell</dc:creator>
  <cp:lastModifiedBy>N Cumfer</cp:lastModifiedBy>
  <cp:revision>2</cp:revision>
  <dcterms:created xsi:type="dcterms:W3CDTF">2015-02-04T15:57:00Z</dcterms:created>
  <dcterms:modified xsi:type="dcterms:W3CDTF">2015-02-04T15:57:00Z</dcterms:modified>
</cp:coreProperties>
</file>