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CA"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F78EE" w:rsidRP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24, 2015</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8EE" w:rsidRPr="001F78EE" w:rsidRDefault="001F78EE" w:rsidP="001F78EE">
      <w:pPr>
        <w:tabs>
          <w:tab w:val="right" w:pos="5933"/>
        </w:tabs>
        <w:suppressAutoHyphens/>
        <w:jc w:val="left"/>
      </w:pPr>
      <w:r>
        <w:tab/>
      </w:r>
      <w:r>
        <w:rPr>
          <w:b/>
          <w:sz w:val="36"/>
        </w:rPr>
        <w:t>H. 3583</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Forrester, Hill and Gilliard</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3/24/15--H.</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11, 2015.</w:t>
      </w:r>
    </w:p>
    <w:p w:rsidR="001F78EE" w:rsidRP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8EE" w:rsidRDefault="001F78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1F78EE"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0776B" w:rsidRDefault="001F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78EE" w:rsidRDefault="001F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A public entity may not 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‘Boycott’ means to blacklist, divest from, or otherwise refuse to deal with a person or firm when the action is based on race, color, religion, gender, or national origin of the targeted person or entity.  ‘Boycott’ does not include: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2.</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7053"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13C">
        <w:rPr>
          <w:u w:color="000000" w:themeColor="text1"/>
        </w:rPr>
        <w:t>SECTION</w:t>
      </w:r>
      <w:r w:rsidRPr="00B0113C">
        <w:rPr>
          <w:u w:color="000000" w:themeColor="text1"/>
        </w:rPr>
        <w:tab/>
        <w:t>3.</w:t>
      </w:r>
      <w:r w:rsidRPr="00B0113C">
        <w:rPr>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400" w:rsidRDefault="00587400" w:rsidP="00587400">
      <w:pPr>
        <w:suppressAutoHyphens/>
      </w:pPr>
    </w:p>
    <w:sectPr w:rsidR="00587400"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59745-3AE6-4752-B481-14950FDF3569}"/>
    <w:embedBold r:id="rId2" w:fontKey="{8F90ECE0-7632-473B-94ED-12E58B9F9782}"/>
  </w:font>
  <w:font w:name="Calibri">
    <w:panose1 w:val="020F0502020204030204"/>
    <w:charset w:val="00"/>
    <w:family w:val="swiss"/>
    <w:pitch w:val="variable"/>
    <w:sig w:usb0="E10002FF" w:usb1="4000ACFF" w:usb2="00000009" w:usb3="00000000" w:csb0="0000019F" w:csb1="00000000"/>
    <w:embedRegular r:id="rId3" w:fontKey="{AC810012-76DA-4BAB-ACF6-F708C2C7E896}"/>
  </w:font>
  <w:font w:name="Segoe UI">
    <w:panose1 w:val="020B0502040204020203"/>
    <w:charset w:val="00"/>
    <w:family w:val="swiss"/>
    <w:pitch w:val="variable"/>
    <w:sig w:usb0="E10022FF" w:usb1="C000E47F" w:usb2="00000029" w:usb3="00000000" w:csb0="000001DF" w:csb1="00000000"/>
    <w:embedRegular r:id="rId4" w:fontKey="{ECBAA092-7215-43D6-B20E-786FD2019521}"/>
  </w:font>
  <w:font w:name="Cambria">
    <w:panose1 w:val="02040503050406030204"/>
    <w:charset w:val="00"/>
    <w:family w:val="roman"/>
    <w:pitch w:val="variable"/>
    <w:sig w:usb0="E00002FF" w:usb1="400004FF" w:usb2="00000000" w:usb3="00000000" w:csb0="0000019F" w:csb1="00000000"/>
    <w:embedRegular r:id="rId5" w:fontKey="{E37B183C-E986-4516-BDA7-F2A775213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4F5CBD">
      <w:rPr>
        <w:noProof/>
      </w:rPr>
      <w:t>1</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5874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E1785"/>
    <w:rsid w:val="000E5955"/>
    <w:rsid w:val="000F40FA"/>
    <w:rsid w:val="0010776B"/>
    <w:rsid w:val="00133E66"/>
    <w:rsid w:val="001435A3"/>
    <w:rsid w:val="00146ED3"/>
    <w:rsid w:val="00151044"/>
    <w:rsid w:val="001975EF"/>
    <w:rsid w:val="001D08F2"/>
    <w:rsid w:val="001D525B"/>
    <w:rsid w:val="001D7F4F"/>
    <w:rsid w:val="001F78EE"/>
    <w:rsid w:val="002321B6"/>
    <w:rsid w:val="00250967"/>
    <w:rsid w:val="002543C8"/>
    <w:rsid w:val="0025541D"/>
    <w:rsid w:val="00281002"/>
    <w:rsid w:val="00284AAE"/>
    <w:rsid w:val="002E5912"/>
    <w:rsid w:val="00301B21"/>
    <w:rsid w:val="00325348"/>
    <w:rsid w:val="0032732C"/>
    <w:rsid w:val="00336AD0"/>
    <w:rsid w:val="0037079A"/>
    <w:rsid w:val="00393643"/>
    <w:rsid w:val="003C4DAB"/>
    <w:rsid w:val="003D01E8"/>
    <w:rsid w:val="003E5288"/>
    <w:rsid w:val="003F6D79"/>
    <w:rsid w:val="0041760A"/>
    <w:rsid w:val="00417C01"/>
    <w:rsid w:val="004809EE"/>
    <w:rsid w:val="004E7D54"/>
    <w:rsid w:val="004F5CBD"/>
    <w:rsid w:val="005273C6"/>
    <w:rsid w:val="00530A69"/>
    <w:rsid w:val="00545593"/>
    <w:rsid w:val="00577C6C"/>
    <w:rsid w:val="00587400"/>
    <w:rsid w:val="005C2FE2"/>
    <w:rsid w:val="005C33D7"/>
    <w:rsid w:val="005E2BC9"/>
    <w:rsid w:val="00605102"/>
    <w:rsid w:val="006215AA"/>
    <w:rsid w:val="006624D6"/>
    <w:rsid w:val="0066372D"/>
    <w:rsid w:val="00683C12"/>
    <w:rsid w:val="006913C9"/>
    <w:rsid w:val="0069470D"/>
    <w:rsid w:val="00734F00"/>
    <w:rsid w:val="007A70AE"/>
    <w:rsid w:val="00806ECE"/>
    <w:rsid w:val="008362E8"/>
    <w:rsid w:val="008A1768"/>
    <w:rsid w:val="008F0F33"/>
    <w:rsid w:val="008F4429"/>
    <w:rsid w:val="0094021A"/>
    <w:rsid w:val="00947053"/>
    <w:rsid w:val="009B44AF"/>
    <w:rsid w:val="009C6A0B"/>
    <w:rsid w:val="009E2336"/>
    <w:rsid w:val="009F0C77"/>
    <w:rsid w:val="009F4DD1"/>
    <w:rsid w:val="009F7908"/>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73A67"/>
    <w:rsid w:val="00D970A9"/>
    <w:rsid w:val="00DF3845"/>
    <w:rsid w:val="00E41911"/>
    <w:rsid w:val="00E92EEF"/>
    <w:rsid w:val="00E96D9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BB43C-BF29-49CF-B50C-511CC74A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3</Pages>
  <Words>617</Words>
  <Characters>3237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(Mar. 24, 2015) - South Carolina Legislature Online</dc:title>
  <dc:creator>sharonpair</dc:creator>
  <cp:lastModifiedBy>Artie Braswell</cp:lastModifiedBy>
  <cp:revision>2</cp:revision>
  <cp:lastPrinted>2015-02-04T14:05:00Z</cp:lastPrinted>
  <dcterms:created xsi:type="dcterms:W3CDTF">2015-03-24T21:17:00Z</dcterms:created>
  <dcterms:modified xsi:type="dcterms:W3CDTF">2015-03-24T21:17:00Z</dcterms:modified>
</cp:coreProperties>
</file>