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267F8" w:rsidRDefault="009267F8" w:rsidP="00D90B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D90B49" w:rsidRDefault="00D90B49" w:rsidP="00D90B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0B49" w:rsidRDefault="00D90B49" w:rsidP="00D90B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0B49" w:rsidRDefault="00D90B49" w:rsidP="00D90B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0B49" w:rsidRDefault="00D90B49" w:rsidP="00D90B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0B49" w:rsidRDefault="00D90B49" w:rsidP="00D90B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0B49" w:rsidRDefault="00D90B49" w:rsidP="00D90B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267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A0A1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6CE0" w:rsidRPr="00E04BD7" w:rsidRDefault="007F6CE0" w:rsidP="007F6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E04BD7">
        <w:rPr>
          <w:color w:val="000000" w:themeColor="text1"/>
          <w:u w:color="000000" w:themeColor="text1"/>
        </w:rPr>
        <w:t xml:space="preserve">TO AMEND THE CODE OF LAWS OF SOUTH CAROLINA, 1976, TO ENACT THE “SOUTH CAROLINA NATURAL MARRIAGE </w:t>
      </w:r>
      <w:r w:rsidR="00C103FB">
        <w:rPr>
          <w:color w:val="000000" w:themeColor="text1"/>
          <w:u w:color="000000" w:themeColor="text1"/>
        </w:rPr>
        <w:t xml:space="preserve">DEFENSE </w:t>
      </w:r>
      <w:r w:rsidRPr="00E04BD7">
        <w:rPr>
          <w:color w:val="000000" w:themeColor="text1"/>
          <w:u w:color="000000" w:themeColor="text1"/>
        </w:rPr>
        <w:t>ACT” BY ADDING SECTION 20</w:t>
      </w:r>
      <w:r w:rsidR="00070414">
        <w:rPr>
          <w:color w:val="000000" w:themeColor="text1"/>
          <w:u w:color="000000" w:themeColor="text1"/>
        </w:rPr>
        <w:noBreakHyphen/>
      </w:r>
      <w:r w:rsidRPr="00E04BD7">
        <w:rPr>
          <w:color w:val="000000" w:themeColor="text1"/>
          <w:u w:color="000000" w:themeColor="text1"/>
        </w:rPr>
        <w:t>1</w:t>
      </w:r>
      <w:r w:rsidR="00070414">
        <w:rPr>
          <w:color w:val="000000" w:themeColor="text1"/>
          <w:u w:color="000000" w:themeColor="text1"/>
        </w:rPr>
        <w:noBreakHyphen/>
      </w:r>
      <w:r w:rsidRPr="00E04BD7">
        <w:rPr>
          <w:color w:val="000000" w:themeColor="text1"/>
          <w:u w:color="000000" w:themeColor="text1"/>
        </w:rPr>
        <w:t>17 SO AS TO DEFEND NATURAL MARRIAGE AS BETWEEN ONE MAN AND ONE WOMAN, TO INVALIDATE COURT DECISIONS TO THE CONTRARY, TO REQUIRE THE SOUTH CAROLINA ATTORNEY GENERAL TO DEFEND STATE OFFICIALS IN LAWSUITS RELATED TO THE STATE</w:t>
      </w:r>
      <w:r w:rsidR="00070414" w:rsidRPr="00070414">
        <w:rPr>
          <w:color w:val="000000" w:themeColor="text1"/>
          <w:u w:color="000000" w:themeColor="text1"/>
        </w:rPr>
        <w:t>’</w:t>
      </w:r>
      <w:r w:rsidRPr="00E04BD7">
        <w:rPr>
          <w:color w:val="000000" w:themeColor="text1"/>
          <w:u w:color="000000" w:themeColor="text1"/>
        </w:rPr>
        <w:t>S DEFINITION OF MARRIAGE, TO PROHIBIT ENFORCEMENT OF COURT DECISIONS CONTRARY TO SOUTH CAROLINA</w:t>
      </w:r>
      <w:r w:rsidR="00070414" w:rsidRPr="00070414">
        <w:rPr>
          <w:color w:val="000000" w:themeColor="text1"/>
          <w:u w:color="000000" w:themeColor="text1"/>
        </w:rPr>
        <w:t>’</w:t>
      </w:r>
      <w:r w:rsidRPr="00E04BD7">
        <w:rPr>
          <w:color w:val="000000" w:themeColor="text1"/>
          <w:u w:color="000000" w:themeColor="text1"/>
        </w:rPr>
        <w:t>S LAWS, AND TO PROTECT GOVERNMENT OFFICIALS FROM ARREST OR OTHER PENALTIES FOR NONCOMPLIANCE WITH UNLAWFUL COURT ORDERS.</w:t>
      </w:r>
    </w:p>
    <w:p w:rsidR="007F6CE0" w:rsidRDefault="007F6CE0" w:rsidP="004229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4" w:name="titleend"/>
      <w:bookmarkEnd w:id="4"/>
    </w:p>
    <w:p w:rsidR="004229C4" w:rsidRDefault="007C77EE" w:rsidP="004229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w:t>
      </w:r>
      <w:r w:rsidRPr="00E16F54">
        <w:rPr>
          <w:color w:val="000000" w:themeColor="text1"/>
          <w:u w:color="000000" w:themeColor="text1"/>
        </w:rPr>
        <w:t xml:space="preserve">, </w:t>
      </w:r>
      <w:r w:rsidR="00076645">
        <w:rPr>
          <w:color w:val="000000" w:themeColor="text1"/>
          <w:u w:color="000000" w:themeColor="text1"/>
        </w:rPr>
        <w:t>Section 15, Article XVII of the Constitution of South Carolina, 1895, st</w:t>
      </w:r>
      <w:r w:rsidRPr="00E16F54">
        <w:rPr>
          <w:color w:val="000000" w:themeColor="text1"/>
          <w:u w:color="000000" w:themeColor="text1"/>
        </w:rPr>
        <w:t xml:space="preserve">ates the following: </w:t>
      </w:r>
      <w:r w:rsidR="004229C4">
        <w:rPr>
          <w:color w:val="000000" w:themeColor="text1"/>
          <w:u w:color="000000" w:themeColor="text1"/>
        </w:rPr>
        <w:t>“</w:t>
      </w:r>
      <w:r w:rsidR="004229C4" w:rsidRPr="00DA66C2">
        <w:rPr>
          <w:color w:val="000000" w:themeColor="text1"/>
          <w:u w:color="000000" w:themeColor="text1"/>
        </w:rPr>
        <w:t>A marriage between one man and one woman is the only lawful domestic union that shall be valid or recognized in this State. This State and its political subdivisions shall not create a legal status, right, or claim respecting any other domestic union, however denominated. This State and its political subdivisions shall not recognize or give effect to a legal status, right, or claim created by another jurisdiction respecting any other domestic union, however denominated. Nothing in this section shall impair any right or benefit extended by the State or its political subdivisions other than a right or benefit arising from a domestic union that is not valid or recognized in this State. This section shall not prohibit or limit parties, other than the State or its political subdivisions, from entering into contra</w:t>
      </w:r>
      <w:r w:rsidR="004229C4">
        <w:rPr>
          <w:color w:val="000000" w:themeColor="text1"/>
          <w:u w:color="000000" w:themeColor="text1"/>
        </w:rPr>
        <w:t>cts or other legal instruments”; and</w:t>
      </w:r>
    </w:p>
    <w:p w:rsidR="004229C4" w:rsidRDefault="004229C4" w:rsidP="004229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C77EE" w:rsidRPr="00076645" w:rsidRDefault="007C77EE" w:rsidP="000766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w:t>
      </w:r>
      <w:r w:rsidRPr="00E16F54">
        <w:rPr>
          <w:color w:val="000000" w:themeColor="text1"/>
          <w:u w:color="000000" w:themeColor="text1"/>
        </w:rPr>
        <w:t>, in</w:t>
      </w:r>
      <w:r w:rsidRPr="00076645">
        <w:rPr>
          <w:color w:val="000000" w:themeColor="text1"/>
          <w:u w:color="000000" w:themeColor="text1"/>
        </w:rPr>
        <w:t xml:space="preserve"> </w:t>
      </w:r>
      <w:r w:rsidR="00076645">
        <w:rPr>
          <w:color w:val="000000" w:themeColor="text1"/>
          <w:u w:color="000000" w:themeColor="text1"/>
        </w:rPr>
        <w:t>Obergefell v. Hodges, 135 S.</w:t>
      </w:r>
      <w:r w:rsidR="00807CEA">
        <w:rPr>
          <w:color w:val="000000" w:themeColor="text1"/>
          <w:u w:color="000000" w:themeColor="text1"/>
        </w:rPr>
        <w:t xml:space="preserve"> </w:t>
      </w:r>
      <w:r w:rsidR="00076645">
        <w:rPr>
          <w:color w:val="000000" w:themeColor="text1"/>
          <w:u w:color="000000" w:themeColor="text1"/>
        </w:rPr>
        <w:t xml:space="preserve">Ct. 2584 (2015), </w:t>
      </w:r>
      <w:r w:rsidRPr="00E16F54">
        <w:rPr>
          <w:color w:val="000000" w:themeColor="text1"/>
          <w:u w:color="000000" w:themeColor="text1"/>
        </w:rPr>
        <w:t>five justices of the United States Supreme Court issued a lawl</w:t>
      </w:r>
      <w:r w:rsidRPr="00076645">
        <w:rPr>
          <w:color w:val="000000" w:themeColor="text1"/>
          <w:u w:color="000000" w:themeColor="text1"/>
        </w:rPr>
        <w:t xml:space="preserve">ess opinion </w:t>
      </w:r>
      <w:r w:rsidRPr="00076645">
        <w:rPr>
          <w:color w:val="000000" w:themeColor="text1"/>
          <w:u w:color="000000" w:themeColor="text1"/>
        </w:rPr>
        <w:lastRenderedPageBreak/>
        <w:t>with no basis in American law or history, purporting to overturn natural marriage and find a “right” to same</w:t>
      </w:r>
      <w:r w:rsidR="00070414">
        <w:rPr>
          <w:color w:val="000000" w:themeColor="text1"/>
          <w:u w:color="000000" w:themeColor="text1"/>
        </w:rPr>
        <w:noBreakHyphen/>
      </w:r>
      <w:r w:rsidRPr="00076645">
        <w:rPr>
          <w:color w:val="000000" w:themeColor="text1"/>
          <w:u w:color="000000" w:themeColor="text1"/>
        </w:rPr>
        <w:t>sex “marriage” in the United States Constitution and the fourteenth amendment; and</w:t>
      </w:r>
    </w:p>
    <w:p w:rsidR="007C77EE" w:rsidRPr="00076645" w:rsidRDefault="007C77EE" w:rsidP="007C7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C77EE" w:rsidRPr="00076645" w:rsidRDefault="007C77EE" w:rsidP="007C7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6645">
        <w:rPr>
          <w:color w:val="000000" w:themeColor="text1"/>
          <w:u w:color="000000" w:themeColor="text1"/>
        </w:rPr>
        <w:t xml:space="preserve">Whereas, the </w:t>
      </w:r>
      <w:r w:rsidR="00076645">
        <w:rPr>
          <w:color w:val="000000" w:themeColor="text1"/>
          <w:u w:color="000000" w:themeColor="text1"/>
        </w:rPr>
        <w:t>Obergefell</w:t>
      </w:r>
      <w:r w:rsidRPr="00076645">
        <w:rPr>
          <w:color w:val="000000" w:themeColor="text1"/>
          <w:u w:color="000000" w:themeColor="text1"/>
        </w:rPr>
        <w:t xml:space="preserve"> opinion is “an act of will, not legal judgment,” and the “right it announces has no</w:t>
      </w:r>
      <w:r w:rsidR="00076645">
        <w:rPr>
          <w:color w:val="000000" w:themeColor="text1"/>
          <w:u w:color="000000" w:themeColor="text1"/>
        </w:rPr>
        <w:t xml:space="preserve"> basis in the Constitution or [the] Court</w:t>
      </w:r>
      <w:r w:rsidR="00070414" w:rsidRPr="00070414">
        <w:rPr>
          <w:color w:val="000000" w:themeColor="text1"/>
          <w:u w:color="000000" w:themeColor="text1"/>
        </w:rPr>
        <w:t>’</w:t>
      </w:r>
      <w:r w:rsidR="00076645">
        <w:rPr>
          <w:color w:val="000000" w:themeColor="text1"/>
          <w:u w:color="000000" w:themeColor="text1"/>
        </w:rPr>
        <w:t>s precedent</w:t>
      </w:r>
      <w:r w:rsidRPr="00076645">
        <w:rPr>
          <w:color w:val="000000" w:themeColor="text1"/>
          <w:u w:color="000000" w:themeColor="text1"/>
        </w:rPr>
        <w:t>” (Roberts, C.J., dissenting); and</w:t>
      </w:r>
    </w:p>
    <w:p w:rsidR="007C77EE" w:rsidRPr="00076645" w:rsidRDefault="007C77EE" w:rsidP="007C7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C77EE" w:rsidRPr="00076645" w:rsidRDefault="007C77EE" w:rsidP="007C7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6645">
        <w:rPr>
          <w:color w:val="000000" w:themeColor="text1"/>
          <w:u w:color="000000" w:themeColor="text1"/>
        </w:rPr>
        <w:t xml:space="preserve">Whereas, the </w:t>
      </w:r>
      <w:r w:rsidR="00076645">
        <w:rPr>
          <w:color w:val="000000" w:themeColor="text1"/>
          <w:u w:color="000000" w:themeColor="text1"/>
        </w:rPr>
        <w:t>Obergefell</w:t>
      </w:r>
      <w:r w:rsidRPr="00076645">
        <w:rPr>
          <w:color w:val="000000" w:themeColor="text1"/>
          <w:u w:color="000000" w:themeColor="text1"/>
        </w:rPr>
        <w:t xml:space="preserve"> opinion is</w:t>
      </w:r>
      <w:r w:rsidR="00522368">
        <w:rPr>
          <w:color w:val="000000" w:themeColor="text1"/>
          <w:u w:color="000000" w:themeColor="text1"/>
        </w:rPr>
        <w:t xml:space="preserve"> “the furthest extension in fact </w:t>
      </w:r>
      <w:r w:rsidR="00070414">
        <w:rPr>
          <w:color w:val="000000" w:themeColor="text1"/>
          <w:u w:color="000000" w:themeColor="text1"/>
        </w:rPr>
        <w:noBreakHyphen/>
      </w:r>
      <w:r w:rsidR="00522368">
        <w:rPr>
          <w:color w:val="000000" w:themeColor="text1"/>
          <w:u w:color="000000" w:themeColor="text1"/>
        </w:rPr>
        <w:t xml:space="preserve"> </w:t>
      </w:r>
      <w:r w:rsidRPr="00076645">
        <w:rPr>
          <w:color w:val="000000" w:themeColor="text1"/>
          <w:u w:color="000000" w:themeColor="text1"/>
        </w:rPr>
        <w:t>and the furthest</w:t>
      </w:r>
      <w:r w:rsidR="00522368">
        <w:rPr>
          <w:color w:val="000000" w:themeColor="text1"/>
          <w:u w:color="000000" w:themeColor="text1"/>
        </w:rPr>
        <w:t xml:space="preserve"> extension one can even imagine </w:t>
      </w:r>
      <w:r w:rsidR="00070414">
        <w:rPr>
          <w:color w:val="000000" w:themeColor="text1"/>
          <w:u w:color="000000" w:themeColor="text1"/>
        </w:rPr>
        <w:noBreakHyphen/>
      </w:r>
      <w:r w:rsidR="00522368">
        <w:rPr>
          <w:color w:val="000000" w:themeColor="text1"/>
          <w:u w:color="000000" w:themeColor="text1"/>
        </w:rPr>
        <w:t xml:space="preserve"> </w:t>
      </w:r>
      <w:r w:rsidRPr="00076645">
        <w:rPr>
          <w:color w:val="000000" w:themeColor="text1"/>
          <w:u w:color="000000" w:themeColor="text1"/>
        </w:rPr>
        <w:t>of the Court</w:t>
      </w:r>
      <w:r w:rsidR="00070414" w:rsidRPr="00070414">
        <w:rPr>
          <w:color w:val="000000" w:themeColor="text1"/>
          <w:u w:color="000000" w:themeColor="text1"/>
        </w:rPr>
        <w:t>’</w:t>
      </w:r>
      <w:r w:rsidRPr="00076645">
        <w:rPr>
          <w:color w:val="000000" w:themeColor="text1"/>
          <w:u w:color="000000" w:themeColor="text1"/>
        </w:rPr>
        <w:t xml:space="preserve">s claimed power to create </w:t>
      </w:r>
      <w:r w:rsidR="00070414" w:rsidRPr="00070414">
        <w:rPr>
          <w:color w:val="000000" w:themeColor="text1"/>
          <w:u w:color="000000" w:themeColor="text1"/>
        </w:rPr>
        <w:t>‘</w:t>
      </w:r>
      <w:r w:rsidRPr="00076645">
        <w:rPr>
          <w:color w:val="000000" w:themeColor="text1"/>
          <w:u w:color="000000" w:themeColor="text1"/>
        </w:rPr>
        <w:t>liberties</w:t>
      </w:r>
      <w:r w:rsidR="00070414" w:rsidRPr="00070414">
        <w:rPr>
          <w:color w:val="000000" w:themeColor="text1"/>
          <w:u w:color="000000" w:themeColor="text1"/>
        </w:rPr>
        <w:t>’</w:t>
      </w:r>
      <w:r w:rsidRPr="00076645">
        <w:rPr>
          <w:color w:val="000000" w:themeColor="text1"/>
          <w:u w:color="000000" w:themeColor="text1"/>
        </w:rPr>
        <w:t xml:space="preserve"> that the Constitution and its Amendments neglect to mention” (Scalia, J., dissenting); and</w:t>
      </w:r>
    </w:p>
    <w:p w:rsidR="007C77EE" w:rsidRPr="00076645" w:rsidRDefault="007C77EE" w:rsidP="007C7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C77EE" w:rsidRPr="00076645" w:rsidRDefault="007C77EE" w:rsidP="007C7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6645">
        <w:rPr>
          <w:color w:val="000000" w:themeColor="text1"/>
          <w:u w:color="000000" w:themeColor="text1"/>
        </w:rPr>
        <w:t xml:space="preserve">Whereas, the </w:t>
      </w:r>
      <w:r w:rsidR="00076645">
        <w:rPr>
          <w:color w:val="000000" w:themeColor="text1"/>
          <w:u w:color="000000" w:themeColor="text1"/>
        </w:rPr>
        <w:t>Obergefell</w:t>
      </w:r>
      <w:r w:rsidRPr="00076645">
        <w:rPr>
          <w:color w:val="000000" w:themeColor="text1"/>
          <w:u w:color="000000" w:themeColor="text1"/>
        </w:rPr>
        <w:t xml:space="preserve"> opinion is “an opinion lacking even a thin veneer of law”</w:t>
      </w:r>
      <w:r w:rsidR="00076645">
        <w:rPr>
          <w:color w:val="000000" w:themeColor="text1"/>
          <w:u w:color="000000" w:themeColor="text1"/>
        </w:rPr>
        <w:t xml:space="preserve"> </w:t>
      </w:r>
      <w:r w:rsidRPr="00076645">
        <w:rPr>
          <w:color w:val="000000" w:themeColor="text1"/>
          <w:u w:color="000000" w:themeColor="text1"/>
        </w:rPr>
        <w:t>(Scalia, J., dissenting); and</w:t>
      </w:r>
    </w:p>
    <w:p w:rsidR="007C77EE" w:rsidRPr="00076645" w:rsidRDefault="007C77EE" w:rsidP="007C7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C77EE" w:rsidRPr="00076645" w:rsidRDefault="007C77EE" w:rsidP="007C7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6645">
        <w:rPr>
          <w:color w:val="000000" w:themeColor="text1"/>
          <w:u w:color="000000" w:themeColor="text1"/>
        </w:rPr>
        <w:t xml:space="preserve">Whereas, the </w:t>
      </w:r>
      <w:r w:rsidR="00076645">
        <w:rPr>
          <w:color w:val="000000" w:themeColor="text1"/>
          <w:u w:color="000000" w:themeColor="text1"/>
        </w:rPr>
        <w:t>Obergefell</w:t>
      </w:r>
      <w:r w:rsidRPr="00076645">
        <w:rPr>
          <w:color w:val="000000" w:themeColor="text1"/>
          <w:u w:color="000000" w:themeColor="text1"/>
        </w:rPr>
        <w:t xml:space="preserve"> opinion “is a naked judicial claim to legislative</w:t>
      </w:r>
      <w:r w:rsidR="00522368">
        <w:rPr>
          <w:color w:val="000000" w:themeColor="text1"/>
          <w:u w:color="000000" w:themeColor="text1"/>
        </w:rPr>
        <w:t xml:space="preserve"> </w:t>
      </w:r>
      <w:r w:rsidR="00070414">
        <w:rPr>
          <w:color w:val="000000" w:themeColor="text1"/>
          <w:u w:color="000000" w:themeColor="text1"/>
        </w:rPr>
        <w:noBreakHyphen/>
      </w:r>
      <w:r w:rsidR="00522368">
        <w:rPr>
          <w:color w:val="000000" w:themeColor="text1"/>
          <w:u w:color="000000" w:themeColor="text1"/>
        </w:rPr>
        <w:t xml:space="preserve"> </w:t>
      </w:r>
      <w:r w:rsidRPr="00076645">
        <w:rPr>
          <w:color w:val="000000" w:themeColor="text1"/>
          <w:u w:color="000000" w:themeColor="text1"/>
        </w:rPr>
        <w:t>indeed, super</w:t>
      </w:r>
      <w:r w:rsidR="00070414">
        <w:rPr>
          <w:color w:val="000000" w:themeColor="text1"/>
          <w:u w:color="000000" w:themeColor="text1"/>
        </w:rPr>
        <w:noBreakHyphen/>
      </w:r>
      <w:r w:rsidRPr="00076645">
        <w:rPr>
          <w:color w:val="000000" w:themeColor="text1"/>
          <w:u w:color="000000" w:themeColor="text1"/>
        </w:rPr>
        <w:t>legislative</w:t>
      </w:r>
      <w:r w:rsidR="00070414">
        <w:rPr>
          <w:color w:val="000000" w:themeColor="text1"/>
          <w:u w:color="000000" w:themeColor="text1"/>
        </w:rPr>
        <w:noBreakHyphen/>
      </w:r>
      <w:r w:rsidRPr="00076645">
        <w:rPr>
          <w:color w:val="000000" w:themeColor="text1"/>
          <w:u w:color="000000" w:themeColor="text1"/>
        </w:rPr>
        <w:t>power</w:t>
      </w:r>
      <w:r w:rsidR="00522368">
        <w:rPr>
          <w:color w:val="000000" w:themeColor="text1"/>
          <w:u w:color="000000" w:themeColor="text1"/>
        </w:rPr>
        <w:t>,</w:t>
      </w:r>
      <w:r w:rsidRPr="00076645">
        <w:rPr>
          <w:color w:val="000000" w:themeColor="text1"/>
          <w:u w:color="000000" w:themeColor="text1"/>
        </w:rPr>
        <w:t xml:space="preserve"> a claim fundamentally at odds with our system of government” (Scalia, J., dissenting); and</w:t>
      </w:r>
    </w:p>
    <w:p w:rsidR="007C77EE" w:rsidRPr="00076645" w:rsidRDefault="007C77EE" w:rsidP="007C7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C77EE" w:rsidRPr="00076645" w:rsidRDefault="007C77EE" w:rsidP="007C7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6645">
        <w:rPr>
          <w:color w:val="000000" w:themeColor="text1"/>
          <w:u w:color="000000" w:themeColor="text1"/>
        </w:rPr>
        <w:t xml:space="preserve">Whereas, a mere two years prior to </w:t>
      </w:r>
      <w:r w:rsidR="00076645">
        <w:rPr>
          <w:color w:val="000000" w:themeColor="text1"/>
          <w:u w:color="000000" w:themeColor="text1"/>
        </w:rPr>
        <w:t>Obergefell</w:t>
      </w:r>
      <w:r w:rsidRPr="00076645">
        <w:rPr>
          <w:color w:val="000000" w:themeColor="text1"/>
          <w:u w:color="000000" w:themeColor="text1"/>
        </w:rPr>
        <w:t xml:space="preserve"> v. Hodges, the Supreme Court stated that </w:t>
      </w:r>
      <w:r w:rsidR="00522368">
        <w:rPr>
          <w:color w:val="000000" w:themeColor="text1"/>
          <w:u w:color="000000" w:themeColor="text1"/>
        </w:rPr>
        <w:t>“</w:t>
      </w:r>
      <w:r w:rsidRPr="00076645">
        <w:rPr>
          <w:color w:val="000000" w:themeColor="text1"/>
          <w:u w:color="000000" w:themeColor="text1"/>
        </w:rPr>
        <w:t>regulation of domestic relations” is “an area that has long been regarded as a virtually exclusive province of the States”</w:t>
      </w:r>
      <w:r w:rsidR="00522368">
        <w:rPr>
          <w:color w:val="000000" w:themeColor="text1"/>
          <w:u w:color="000000" w:themeColor="text1"/>
        </w:rPr>
        <w:t>,</w:t>
      </w:r>
      <w:r w:rsidRPr="00076645">
        <w:rPr>
          <w:color w:val="000000" w:themeColor="text1"/>
          <w:u w:color="000000" w:themeColor="text1"/>
        </w:rPr>
        <w:t xml:space="preserve"> U</w:t>
      </w:r>
      <w:r w:rsidR="00D94EFE">
        <w:rPr>
          <w:color w:val="000000" w:themeColor="text1"/>
          <w:u w:color="000000" w:themeColor="text1"/>
        </w:rPr>
        <w:t>nited States v. Windsor, 133 S.</w:t>
      </w:r>
      <w:r w:rsidRPr="00076645">
        <w:rPr>
          <w:color w:val="000000" w:themeColor="text1"/>
          <w:u w:color="000000" w:themeColor="text1"/>
        </w:rPr>
        <w:t>Ct. 2675, 2680 (2013); and</w:t>
      </w:r>
    </w:p>
    <w:p w:rsidR="007C77EE" w:rsidRPr="00076645" w:rsidRDefault="007C77EE" w:rsidP="007C7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C77EE" w:rsidRPr="00076645" w:rsidRDefault="007C77EE" w:rsidP="007C7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6645">
        <w:rPr>
          <w:color w:val="000000" w:themeColor="text1"/>
          <w:u w:color="000000" w:themeColor="text1"/>
        </w:rPr>
        <w:t xml:space="preserve">Whereas, the Supreme Court in Windsor stated “the states, at the time of the adoption of the Constitution, possessed full power over the subject of marriage and divorce ... [and] the Constitution delegated no authority to the </w:t>
      </w:r>
      <w:r w:rsidR="00522368">
        <w:rPr>
          <w:color w:val="000000" w:themeColor="text1"/>
          <w:u w:color="000000" w:themeColor="text1"/>
        </w:rPr>
        <w:t>G</w:t>
      </w:r>
      <w:r w:rsidRPr="00076645">
        <w:rPr>
          <w:color w:val="000000" w:themeColor="text1"/>
          <w:u w:color="000000" w:themeColor="text1"/>
        </w:rPr>
        <w:t>overnment of the United States on the subject of marriage and divorce” and that “</w:t>
      </w:r>
      <w:r w:rsidR="00076645">
        <w:rPr>
          <w:color w:val="000000" w:themeColor="text1"/>
          <w:u w:color="000000" w:themeColor="text1"/>
        </w:rPr>
        <w:t>[</w:t>
      </w:r>
      <w:r w:rsidR="00522368">
        <w:rPr>
          <w:color w:val="000000" w:themeColor="text1"/>
          <w:u w:color="000000" w:themeColor="text1"/>
        </w:rPr>
        <w:t>the]</w:t>
      </w:r>
      <w:r w:rsidRPr="00076645">
        <w:rPr>
          <w:color w:val="000000" w:themeColor="text1"/>
          <w:u w:color="000000" w:themeColor="text1"/>
        </w:rPr>
        <w:t xml:space="preserve"> whole subject of the domestic relations of husband and wife, parent and chi</w:t>
      </w:r>
      <w:r w:rsidR="00522368">
        <w:rPr>
          <w:color w:val="000000" w:themeColor="text1"/>
          <w:u w:color="000000" w:themeColor="text1"/>
        </w:rPr>
        <w:t>ld, belongs to the laws of the S</w:t>
      </w:r>
      <w:r w:rsidRPr="00076645">
        <w:rPr>
          <w:color w:val="000000" w:themeColor="text1"/>
          <w:u w:color="000000" w:themeColor="text1"/>
        </w:rPr>
        <w:t xml:space="preserve">tates and not to the laws of the United States” </w:t>
      </w:r>
      <w:r w:rsidR="001B6E17">
        <w:rPr>
          <w:color w:val="000000" w:themeColor="text1"/>
          <w:u w:color="000000" w:themeColor="text1"/>
        </w:rPr>
        <w:t>(</w:t>
      </w:r>
      <w:r w:rsidRPr="00076645">
        <w:rPr>
          <w:color w:val="000000" w:themeColor="text1"/>
          <w:u w:color="000000" w:themeColor="text1"/>
        </w:rPr>
        <w:t>Windsor at 2691, internal citations omitted</w:t>
      </w:r>
      <w:r w:rsidR="001B6E17">
        <w:rPr>
          <w:color w:val="000000" w:themeColor="text1"/>
          <w:u w:color="000000" w:themeColor="text1"/>
        </w:rPr>
        <w:t>)</w:t>
      </w:r>
      <w:r w:rsidRPr="00076645">
        <w:rPr>
          <w:color w:val="000000" w:themeColor="text1"/>
          <w:u w:color="000000" w:themeColor="text1"/>
        </w:rPr>
        <w:t>; and</w:t>
      </w:r>
    </w:p>
    <w:p w:rsidR="007C77EE" w:rsidRPr="00076645" w:rsidRDefault="007C77EE" w:rsidP="007C7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C77EE" w:rsidRPr="00076645" w:rsidRDefault="007C77EE" w:rsidP="007C7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6645">
        <w:rPr>
          <w:color w:val="000000" w:themeColor="text1"/>
          <w:u w:color="000000" w:themeColor="text1"/>
        </w:rPr>
        <w:t xml:space="preserve">Whereas, Elena Kagan and Ruth Bader Ginsburg, two justices essential to the bare five justice majority in </w:t>
      </w:r>
      <w:r w:rsidR="00076645">
        <w:rPr>
          <w:color w:val="000000" w:themeColor="text1"/>
          <w:u w:color="000000" w:themeColor="text1"/>
        </w:rPr>
        <w:t>Obergefell</w:t>
      </w:r>
      <w:r w:rsidRPr="00076645">
        <w:rPr>
          <w:color w:val="000000" w:themeColor="text1"/>
          <w:u w:color="000000" w:themeColor="text1"/>
        </w:rPr>
        <w:t>, failed to recuse themselves from consideration of the case, after demonstrating personal bias in its outcome, by officiating at and advocating for same</w:t>
      </w:r>
      <w:r w:rsidR="00070414">
        <w:rPr>
          <w:color w:val="000000" w:themeColor="text1"/>
          <w:u w:color="000000" w:themeColor="text1"/>
        </w:rPr>
        <w:noBreakHyphen/>
      </w:r>
      <w:r w:rsidRPr="00076645">
        <w:rPr>
          <w:color w:val="000000" w:themeColor="text1"/>
          <w:u w:color="000000" w:themeColor="text1"/>
        </w:rPr>
        <w:t>sex “marriage” ceremonies, during the pendency of proceedings on the is</w:t>
      </w:r>
      <w:r w:rsidR="001B6E17">
        <w:rPr>
          <w:color w:val="000000" w:themeColor="text1"/>
          <w:u w:color="000000" w:themeColor="text1"/>
        </w:rPr>
        <w:t xml:space="preserve">sue, in violation of 28 U.S.C. </w:t>
      </w:r>
      <w:r w:rsidR="00807CEA">
        <w:rPr>
          <w:rStyle w:val="tgc"/>
          <w:color w:val="222222"/>
          <w:lang w:val="en"/>
        </w:rPr>
        <w:t>Section 5</w:t>
      </w:r>
      <w:r w:rsidRPr="00076645">
        <w:rPr>
          <w:color w:val="000000" w:themeColor="text1"/>
          <w:u w:color="000000" w:themeColor="text1"/>
        </w:rPr>
        <w:t xml:space="preserve"> (“Any justice, judge, or magistrate judge of the United </w:t>
      </w:r>
      <w:r w:rsidRPr="00076645">
        <w:rPr>
          <w:color w:val="000000" w:themeColor="text1"/>
          <w:u w:color="000000" w:themeColor="text1"/>
        </w:rPr>
        <w:lastRenderedPageBreak/>
        <w:t xml:space="preserve">States shall disqualify himself in any proceeding in which his impartiality might reasonably be questioned.”); and </w:t>
      </w:r>
    </w:p>
    <w:p w:rsidR="007C77EE" w:rsidRPr="00076645" w:rsidRDefault="007C77EE" w:rsidP="007C7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C77EE" w:rsidRPr="00076645" w:rsidRDefault="007C77EE" w:rsidP="007C7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6645">
        <w:rPr>
          <w:color w:val="000000" w:themeColor="text1"/>
          <w:u w:color="000000" w:themeColor="text1"/>
        </w:rPr>
        <w:t xml:space="preserve">Whereas, the decision in </w:t>
      </w:r>
      <w:r w:rsidR="00076645">
        <w:rPr>
          <w:color w:val="000000" w:themeColor="text1"/>
          <w:u w:color="000000" w:themeColor="text1"/>
        </w:rPr>
        <w:t>Obergefell</w:t>
      </w:r>
      <w:r w:rsidRPr="00076645">
        <w:rPr>
          <w:color w:val="000000" w:themeColor="text1"/>
          <w:u w:color="000000" w:themeColor="text1"/>
        </w:rPr>
        <w:t xml:space="preserve"> purporting to overturn natural marriage flies in the face of reality, the created order, and the law of nature, just as if the Court were to claim authority to strike down the law of gravity or other natural laws; and</w:t>
      </w:r>
    </w:p>
    <w:p w:rsidR="007C77EE" w:rsidRPr="00076645" w:rsidRDefault="007C77EE" w:rsidP="007C7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C77EE" w:rsidRPr="00076645" w:rsidRDefault="007C77EE" w:rsidP="007C7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6645">
        <w:rPr>
          <w:color w:val="000000" w:themeColor="text1"/>
          <w:u w:color="000000" w:themeColor="text1"/>
        </w:rPr>
        <w:t>Whereas, th</w:t>
      </w:r>
      <w:r w:rsidR="00076645">
        <w:rPr>
          <w:color w:val="000000" w:themeColor="text1"/>
          <w:u w:color="000000" w:themeColor="text1"/>
        </w:rPr>
        <w:t xml:space="preserve">e people of the State of South Carolina </w:t>
      </w:r>
      <w:r w:rsidRPr="00076645">
        <w:rPr>
          <w:color w:val="000000" w:themeColor="text1"/>
          <w:u w:color="000000" w:themeColor="text1"/>
        </w:rPr>
        <w:t>have recognized natural marriage as the only valid marital union reco</w:t>
      </w:r>
      <w:r w:rsidR="00076645">
        <w:rPr>
          <w:color w:val="000000" w:themeColor="text1"/>
          <w:u w:color="000000" w:themeColor="text1"/>
        </w:rPr>
        <w:t>gnized by the State of South Carolina</w:t>
      </w:r>
      <w:r w:rsidRPr="00076645">
        <w:rPr>
          <w:color w:val="000000" w:themeColor="text1"/>
          <w:u w:color="000000" w:themeColor="text1"/>
        </w:rPr>
        <w:t>; and</w:t>
      </w:r>
    </w:p>
    <w:p w:rsidR="007C77EE" w:rsidRPr="00076645" w:rsidRDefault="007C77EE" w:rsidP="007C7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C77EE" w:rsidRPr="00076645" w:rsidRDefault="007C77EE" w:rsidP="007C7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6645">
        <w:rPr>
          <w:color w:val="000000" w:themeColor="text1"/>
          <w:u w:color="000000" w:themeColor="text1"/>
        </w:rPr>
        <w:t>Whereas, natural marriage has been recognized and regulated by the state</w:t>
      </w:r>
      <w:r w:rsidR="00900165">
        <w:rPr>
          <w:color w:val="000000" w:themeColor="text1"/>
          <w:u w:color="000000" w:themeColor="text1"/>
        </w:rPr>
        <w:t>s since the founding of America,</w:t>
      </w:r>
      <w:r w:rsidRPr="00076645">
        <w:rPr>
          <w:color w:val="000000" w:themeColor="text1"/>
          <w:u w:color="000000" w:themeColor="text1"/>
        </w:rPr>
        <w:t xml:space="preserve"> and natural marriage was previously recognized and regulated by the English common law since time immemorial; and</w:t>
      </w:r>
    </w:p>
    <w:p w:rsidR="007C77EE" w:rsidRPr="00076645" w:rsidRDefault="007C77EE" w:rsidP="007C7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C77EE" w:rsidRPr="00076645" w:rsidRDefault="007C77EE" w:rsidP="007C7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6645">
        <w:rPr>
          <w:color w:val="000000" w:themeColor="text1"/>
          <w:u w:color="000000" w:themeColor="text1"/>
        </w:rPr>
        <w:t>Whereas, the English common law was the source of the early American common law; and</w:t>
      </w:r>
    </w:p>
    <w:p w:rsidR="007C77EE" w:rsidRPr="00076645" w:rsidRDefault="007C77EE" w:rsidP="007C7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C77EE" w:rsidRPr="00076645" w:rsidRDefault="007C77EE" w:rsidP="007C7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6645">
        <w:rPr>
          <w:color w:val="000000" w:themeColor="text1"/>
          <w:u w:color="000000" w:themeColor="text1"/>
        </w:rPr>
        <w:t xml:space="preserve">Whereas, the English jurist Sir William Blackstone, in his </w:t>
      </w:r>
      <w:r w:rsidRPr="00076645">
        <w:rPr>
          <w:i/>
          <w:color w:val="000000" w:themeColor="text1"/>
          <w:u w:color="000000" w:themeColor="text1"/>
        </w:rPr>
        <w:t>Commentaries upon the English Common Law</w:t>
      </w:r>
      <w:r w:rsidRPr="00076645">
        <w:rPr>
          <w:color w:val="000000" w:themeColor="text1"/>
          <w:u w:color="000000" w:themeColor="text1"/>
        </w:rPr>
        <w:t>, described the natural law</w:t>
      </w:r>
      <w:r w:rsidR="00900165">
        <w:rPr>
          <w:color w:val="000000" w:themeColor="text1"/>
          <w:u w:color="000000" w:themeColor="text1"/>
        </w:rPr>
        <w:t xml:space="preserve"> as follows: T</w:t>
      </w:r>
      <w:r w:rsidRPr="00076645">
        <w:rPr>
          <w:color w:val="000000" w:themeColor="text1"/>
          <w:u w:color="000000" w:themeColor="text1"/>
        </w:rPr>
        <w:t>he “law of nature, being coeval with mankind and dictated by God himself, is of course superior in any obligation to any other. It is binding over all the globe in all countries, and at all times; no human laws are of any validity, if contrary to this</w:t>
      </w:r>
      <w:r w:rsidR="00900165">
        <w:rPr>
          <w:color w:val="000000" w:themeColor="text1"/>
          <w:u w:color="000000" w:themeColor="text1"/>
        </w:rPr>
        <w:t>.</w:t>
      </w:r>
      <w:r w:rsidRPr="00076645">
        <w:rPr>
          <w:color w:val="000000" w:themeColor="text1"/>
          <w:u w:color="000000" w:themeColor="text1"/>
        </w:rPr>
        <w:t>”; and</w:t>
      </w:r>
    </w:p>
    <w:p w:rsidR="007C77EE" w:rsidRPr="00076645" w:rsidRDefault="007C77EE" w:rsidP="007C7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C77EE" w:rsidRPr="00076645" w:rsidRDefault="007C77EE" w:rsidP="007C7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6645">
        <w:rPr>
          <w:color w:val="000000" w:themeColor="text1"/>
          <w:u w:color="000000" w:themeColor="text1"/>
        </w:rPr>
        <w:t>Whereas, in contrast to the opinion</w:t>
      </w:r>
      <w:r w:rsidR="00807CEA">
        <w:rPr>
          <w:color w:val="000000" w:themeColor="text1"/>
          <w:u w:color="000000" w:themeColor="text1"/>
        </w:rPr>
        <w:t>s</w:t>
      </w:r>
      <w:r w:rsidRPr="00076645">
        <w:rPr>
          <w:color w:val="000000" w:themeColor="text1"/>
          <w:u w:color="000000" w:themeColor="text1"/>
        </w:rPr>
        <w:t xml:space="preserve"> of five justices, the founders of America recognized that the rights of mankind find their source in the created order; and</w:t>
      </w:r>
    </w:p>
    <w:p w:rsidR="007C77EE" w:rsidRPr="00076645" w:rsidRDefault="007C77EE" w:rsidP="007C7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C77EE" w:rsidRPr="00076645" w:rsidRDefault="007C77EE" w:rsidP="007C7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6645">
        <w:rPr>
          <w:color w:val="000000" w:themeColor="text1"/>
          <w:u w:color="000000" w:themeColor="text1"/>
        </w:rPr>
        <w:t>Whereas, the Declaration of Independence explicitly recognizes that the Creator has endowed mankind with inalienable rights to life, liberty, and the pursuit of happiness, under the rule of law, consistent with the created order; and</w:t>
      </w:r>
    </w:p>
    <w:p w:rsidR="007C77EE" w:rsidRPr="00076645" w:rsidRDefault="007C77EE" w:rsidP="007C7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C77EE" w:rsidRPr="00076645" w:rsidRDefault="007C77EE" w:rsidP="007C7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6645">
        <w:rPr>
          <w:color w:val="000000" w:themeColor="text1"/>
          <w:u w:color="000000" w:themeColor="text1"/>
        </w:rPr>
        <w:t>Whereas, natural marriage consistent with the created order, and the law of nature and nature</w:t>
      </w:r>
      <w:r w:rsidR="00070414" w:rsidRPr="00070414">
        <w:rPr>
          <w:color w:val="000000" w:themeColor="text1"/>
          <w:u w:color="000000" w:themeColor="text1"/>
        </w:rPr>
        <w:t>’</w:t>
      </w:r>
      <w:r w:rsidRPr="00076645">
        <w:rPr>
          <w:color w:val="000000" w:themeColor="text1"/>
          <w:u w:color="000000" w:themeColor="text1"/>
        </w:rPr>
        <w:t>s God, has always consisted of one man and one woman; and</w:t>
      </w:r>
    </w:p>
    <w:p w:rsidR="007C77EE" w:rsidRPr="00076645" w:rsidRDefault="007C77EE" w:rsidP="007C7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C77EE" w:rsidRPr="00076645" w:rsidRDefault="007C77EE" w:rsidP="007C7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6645">
        <w:rPr>
          <w:color w:val="000000" w:themeColor="text1"/>
          <w:u w:color="000000" w:themeColor="text1"/>
        </w:rPr>
        <w:t>Whereas, according to John Locke, the “first society was between man and wife, which gave beginning to th</w:t>
      </w:r>
      <w:r w:rsidR="00076645">
        <w:rPr>
          <w:color w:val="000000" w:themeColor="text1"/>
          <w:u w:color="000000" w:themeColor="text1"/>
        </w:rPr>
        <w:t>at between parents and children</w:t>
      </w:r>
      <w:r w:rsidRPr="00076645">
        <w:rPr>
          <w:color w:val="000000" w:themeColor="text1"/>
          <w:u w:color="000000" w:themeColor="text1"/>
        </w:rPr>
        <w:t>” and</w:t>
      </w:r>
      <w:r w:rsidR="001B6E17">
        <w:rPr>
          <w:color w:val="000000" w:themeColor="text1"/>
          <w:u w:color="000000" w:themeColor="text1"/>
        </w:rPr>
        <w:t>, as stated in the Obergefell decision,</w:t>
      </w:r>
      <w:r w:rsidRPr="00076645">
        <w:rPr>
          <w:color w:val="000000" w:themeColor="text1"/>
          <w:u w:color="000000" w:themeColor="text1"/>
        </w:rPr>
        <w:t xml:space="preserve"> it is </w:t>
      </w:r>
      <w:r w:rsidR="00900165">
        <w:rPr>
          <w:color w:val="000000" w:themeColor="text1"/>
          <w:u w:color="000000" w:themeColor="text1"/>
        </w:rPr>
        <w:t>“</w:t>
      </w:r>
      <w:r w:rsidRPr="00076645">
        <w:rPr>
          <w:color w:val="000000" w:themeColor="text1"/>
          <w:u w:color="000000" w:themeColor="text1"/>
        </w:rPr>
        <w:t>to the institution of marriage the true origin of society must be traced</w:t>
      </w:r>
      <w:r w:rsidR="00900165">
        <w:rPr>
          <w:color w:val="000000" w:themeColor="text1"/>
          <w:u w:color="000000" w:themeColor="text1"/>
        </w:rPr>
        <w:t>”</w:t>
      </w:r>
      <w:r w:rsidRPr="00076645">
        <w:rPr>
          <w:color w:val="000000" w:themeColor="text1"/>
          <w:u w:color="000000" w:themeColor="text1"/>
        </w:rPr>
        <w:t xml:space="preserve"> (</w:t>
      </w:r>
      <w:r w:rsidR="00B83A3A">
        <w:rPr>
          <w:color w:val="000000" w:themeColor="text1"/>
          <w:u w:color="000000" w:themeColor="text1"/>
        </w:rPr>
        <w:t xml:space="preserve">Thomas, </w:t>
      </w:r>
      <w:r w:rsidRPr="00076645">
        <w:rPr>
          <w:color w:val="000000" w:themeColor="text1"/>
          <w:u w:color="000000" w:themeColor="text1"/>
        </w:rPr>
        <w:t>J., dissenting); and</w:t>
      </w:r>
    </w:p>
    <w:p w:rsidR="007C77EE" w:rsidRPr="00076645" w:rsidRDefault="007C77EE" w:rsidP="007C7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C77EE" w:rsidRPr="00076645" w:rsidRDefault="007C77EE" w:rsidP="007C7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6645">
        <w:rPr>
          <w:color w:val="000000" w:themeColor="text1"/>
          <w:u w:color="000000" w:themeColor="text1"/>
        </w:rPr>
        <w:t>Whereas, the United States Constitution is silent on the issue of natural marriage, with the exception of the ninth and tenth amendments, which reserve all powers not explicitly delegated to the federal government, to the people and states, respectively; and</w:t>
      </w:r>
    </w:p>
    <w:p w:rsidR="00076645" w:rsidRDefault="00076645" w:rsidP="007C7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C77EE" w:rsidRPr="00076645" w:rsidRDefault="007C77EE" w:rsidP="007C7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6645">
        <w:rPr>
          <w:color w:val="000000" w:themeColor="text1"/>
          <w:u w:color="000000" w:themeColor="text1"/>
        </w:rPr>
        <w:t xml:space="preserve">Whereas, </w:t>
      </w:r>
      <w:r w:rsidR="001B6E17">
        <w:rPr>
          <w:color w:val="000000" w:themeColor="text1"/>
          <w:u w:color="000000" w:themeColor="text1"/>
        </w:rPr>
        <w:t xml:space="preserve">as stated in Obergefell, </w:t>
      </w:r>
      <w:r w:rsidRPr="00076645">
        <w:rPr>
          <w:color w:val="000000" w:themeColor="text1"/>
          <w:u w:color="000000" w:themeColor="text1"/>
        </w:rPr>
        <w:t xml:space="preserve">when “the Fourteenth Amendment was ratified in 1868, every State limited marriage to one man and one woman, and no one doubted the constitutionality of doing so” </w:t>
      </w:r>
      <w:r w:rsidR="004663D8" w:rsidRPr="00076645">
        <w:rPr>
          <w:color w:val="000000" w:themeColor="text1"/>
          <w:u w:color="000000" w:themeColor="text1"/>
        </w:rPr>
        <w:t>(Scalia, J., dissenting)</w:t>
      </w:r>
      <w:r w:rsidRPr="00076645">
        <w:rPr>
          <w:color w:val="000000" w:themeColor="text1"/>
          <w:u w:color="000000" w:themeColor="text1"/>
        </w:rPr>
        <w:t>; and</w:t>
      </w:r>
    </w:p>
    <w:p w:rsidR="007C77EE" w:rsidRPr="00076645" w:rsidRDefault="007C77EE" w:rsidP="007C7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C77EE" w:rsidRPr="00076645" w:rsidRDefault="007C77EE" w:rsidP="007C7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6645">
        <w:rPr>
          <w:color w:val="000000" w:themeColor="text1"/>
          <w:u w:color="000000" w:themeColor="text1"/>
        </w:rPr>
        <w:t xml:space="preserve">Whereas, the </w:t>
      </w:r>
      <w:r w:rsidR="00076645">
        <w:rPr>
          <w:color w:val="000000" w:themeColor="text1"/>
          <w:u w:color="000000" w:themeColor="text1"/>
        </w:rPr>
        <w:t>Obergefell</w:t>
      </w:r>
      <w:r w:rsidRPr="00076645">
        <w:rPr>
          <w:color w:val="000000" w:themeColor="text1"/>
          <w:u w:color="000000" w:themeColor="text1"/>
        </w:rPr>
        <w:t xml:space="preserve"> opinion is based on the premise that “every State violated the Constitution for all of the 135 years between the Fourteenth Amendment</w:t>
      </w:r>
      <w:r w:rsidR="00070414" w:rsidRPr="00070414">
        <w:rPr>
          <w:color w:val="000000" w:themeColor="text1"/>
          <w:u w:color="000000" w:themeColor="text1"/>
        </w:rPr>
        <w:t>’</w:t>
      </w:r>
      <w:r w:rsidRPr="00076645">
        <w:rPr>
          <w:color w:val="000000" w:themeColor="text1"/>
          <w:u w:color="000000" w:themeColor="text1"/>
        </w:rPr>
        <w:t>s ratification and Massachusetts</w:t>
      </w:r>
      <w:r w:rsidR="00070414" w:rsidRPr="00070414">
        <w:rPr>
          <w:color w:val="000000" w:themeColor="text1"/>
          <w:u w:color="000000" w:themeColor="text1"/>
        </w:rPr>
        <w:t>’</w:t>
      </w:r>
      <w:r w:rsidRPr="00076645">
        <w:rPr>
          <w:color w:val="000000" w:themeColor="text1"/>
          <w:u w:color="000000" w:themeColor="text1"/>
        </w:rPr>
        <w:t xml:space="preserve"> permitting of same</w:t>
      </w:r>
      <w:r w:rsidR="00070414">
        <w:rPr>
          <w:color w:val="000000" w:themeColor="text1"/>
          <w:u w:color="000000" w:themeColor="text1"/>
        </w:rPr>
        <w:noBreakHyphen/>
      </w:r>
      <w:r w:rsidRPr="00076645">
        <w:rPr>
          <w:color w:val="000000" w:themeColor="text1"/>
          <w:u w:color="000000" w:themeColor="text1"/>
        </w:rPr>
        <w:t>sex marriages in 2003”</w:t>
      </w:r>
      <w:r w:rsidR="001B6E17">
        <w:rPr>
          <w:color w:val="000000" w:themeColor="text1"/>
          <w:u w:color="000000" w:themeColor="text1"/>
        </w:rPr>
        <w:t>,</w:t>
      </w:r>
      <w:r w:rsidRPr="00076645">
        <w:rPr>
          <w:color w:val="000000" w:themeColor="text1"/>
          <w:u w:color="000000" w:themeColor="text1"/>
        </w:rPr>
        <w:t xml:space="preserve"> which is absurd (Scalia, J., dissenting); and</w:t>
      </w:r>
    </w:p>
    <w:p w:rsidR="007C77EE" w:rsidRPr="00076645" w:rsidRDefault="007C77EE" w:rsidP="007C7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C77EE" w:rsidRPr="00076645" w:rsidRDefault="007C77EE" w:rsidP="007C7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6645">
        <w:rPr>
          <w:color w:val="000000" w:themeColor="text1"/>
          <w:u w:color="000000" w:themeColor="text1"/>
        </w:rPr>
        <w:t xml:space="preserve">Whereas, a bare majority of five judges claim to have “discovered in the Fourteenth Amendment a </w:t>
      </w:r>
      <w:r w:rsidR="00070414" w:rsidRPr="00070414">
        <w:rPr>
          <w:color w:val="000000" w:themeColor="text1"/>
          <w:u w:color="000000" w:themeColor="text1"/>
        </w:rPr>
        <w:t>‘</w:t>
      </w:r>
      <w:r w:rsidRPr="00076645">
        <w:rPr>
          <w:color w:val="000000" w:themeColor="text1"/>
          <w:u w:color="000000" w:themeColor="text1"/>
        </w:rPr>
        <w:t>fundamental right</w:t>
      </w:r>
      <w:r w:rsidR="00070414" w:rsidRPr="00070414">
        <w:rPr>
          <w:color w:val="000000" w:themeColor="text1"/>
          <w:u w:color="000000" w:themeColor="text1"/>
        </w:rPr>
        <w:t>’</w:t>
      </w:r>
      <w:r w:rsidRPr="00076645">
        <w:rPr>
          <w:color w:val="000000" w:themeColor="text1"/>
          <w:u w:color="000000" w:themeColor="text1"/>
        </w:rPr>
        <w:t xml:space="preserve"> overlooked by every person alive at the time of ratification, and almost everyone else in the time since” (Scalia, J., dissenting); and</w:t>
      </w:r>
    </w:p>
    <w:p w:rsidR="007C77EE" w:rsidRPr="00076645" w:rsidRDefault="007C77EE" w:rsidP="007C7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C77EE" w:rsidRPr="00076645" w:rsidRDefault="007C77EE" w:rsidP="007C7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6645">
        <w:rPr>
          <w:color w:val="000000" w:themeColor="text1"/>
          <w:u w:color="000000" w:themeColor="text1"/>
        </w:rPr>
        <w:t xml:space="preserve">Whereas, our rights </w:t>
      </w:r>
      <w:r w:rsidR="001B6E17">
        <w:rPr>
          <w:color w:val="000000" w:themeColor="text1"/>
          <w:u w:color="000000" w:themeColor="text1"/>
        </w:rPr>
        <w:t>come from the Creator, not the s</w:t>
      </w:r>
      <w:r w:rsidRPr="00076645">
        <w:rPr>
          <w:color w:val="000000" w:themeColor="text1"/>
          <w:u w:color="000000" w:themeColor="text1"/>
        </w:rPr>
        <w:t>tate, and our “Constitution</w:t>
      </w:r>
      <w:r w:rsidR="004229C4">
        <w:rPr>
          <w:color w:val="000000" w:themeColor="text1"/>
          <w:u w:color="000000" w:themeColor="text1"/>
        </w:rPr>
        <w:t xml:space="preserve"> </w:t>
      </w:r>
      <w:r w:rsidR="00070414">
        <w:rPr>
          <w:color w:val="000000" w:themeColor="text1"/>
          <w:u w:color="000000" w:themeColor="text1"/>
        </w:rPr>
        <w:noBreakHyphen/>
      </w:r>
      <w:r w:rsidR="004229C4">
        <w:rPr>
          <w:color w:val="000000" w:themeColor="text1"/>
          <w:u w:color="000000" w:themeColor="text1"/>
        </w:rPr>
        <w:t xml:space="preserve"> </w:t>
      </w:r>
      <w:r w:rsidRPr="00076645">
        <w:rPr>
          <w:color w:val="000000" w:themeColor="text1"/>
          <w:u w:color="000000" w:themeColor="text1"/>
        </w:rPr>
        <w:t>like the Declaration of Independence before it</w:t>
      </w:r>
      <w:r w:rsidR="004229C4">
        <w:rPr>
          <w:color w:val="000000" w:themeColor="text1"/>
          <w:u w:color="000000" w:themeColor="text1"/>
        </w:rPr>
        <w:t xml:space="preserve"> </w:t>
      </w:r>
      <w:r w:rsidR="00070414">
        <w:rPr>
          <w:color w:val="000000" w:themeColor="text1"/>
          <w:u w:color="000000" w:themeColor="text1"/>
        </w:rPr>
        <w:noBreakHyphen/>
      </w:r>
      <w:r w:rsidR="004229C4">
        <w:rPr>
          <w:color w:val="000000" w:themeColor="text1"/>
          <w:u w:color="000000" w:themeColor="text1"/>
        </w:rPr>
        <w:t xml:space="preserve"> </w:t>
      </w:r>
      <w:r w:rsidRPr="00076645">
        <w:rPr>
          <w:color w:val="000000" w:themeColor="text1"/>
          <w:u w:color="000000" w:themeColor="text1"/>
        </w:rPr>
        <w:t>was predicated on a simple truth: One</w:t>
      </w:r>
      <w:r w:rsidR="00070414" w:rsidRPr="00070414">
        <w:rPr>
          <w:color w:val="000000" w:themeColor="text1"/>
          <w:u w:color="000000" w:themeColor="text1"/>
        </w:rPr>
        <w:t>’</w:t>
      </w:r>
      <w:r w:rsidRPr="00076645">
        <w:rPr>
          <w:color w:val="000000" w:themeColor="text1"/>
          <w:u w:color="000000" w:themeColor="text1"/>
        </w:rPr>
        <w:t>s liberty, not to mention one</w:t>
      </w:r>
      <w:r w:rsidR="00070414" w:rsidRPr="00070414">
        <w:rPr>
          <w:color w:val="000000" w:themeColor="text1"/>
          <w:u w:color="000000" w:themeColor="text1"/>
        </w:rPr>
        <w:t>’</w:t>
      </w:r>
      <w:r w:rsidRPr="00076645">
        <w:rPr>
          <w:color w:val="000000" w:themeColor="text1"/>
          <w:u w:color="000000" w:themeColor="text1"/>
        </w:rPr>
        <w:t>s dignity, was something to be shielded from</w:t>
      </w:r>
      <w:r w:rsidR="004229C4">
        <w:rPr>
          <w:color w:val="000000" w:themeColor="text1"/>
          <w:u w:color="000000" w:themeColor="text1"/>
        </w:rPr>
        <w:t xml:space="preserve"> </w:t>
      </w:r>
      <w:r w:rsidR="00070414">
        <w:rPr>
          <w:color w:val="000000" w:themeColor="text1"/>
          <w:u w:color="000000" w:themeColor="text1"/>
        </w:rPr>
        <w:noBreakHyphen/>
      </w:r>
      <w:r w:rsidR="004229C4">
        <w:rPr>
          <w:color w:val="000000" w:themeColor="text1"/>
          <w:u w:color="000000" w:themeColor="text1"/>
        </w:rPr>
        <w:t xml:space="preserve"> </w:t>
      </w:r>
      <w:r w:rsidRPr="00076645">
        <w:rPr>
          <w:color w:val="000000" w:themeColor="text1"/>
          <w:u w:color="000000" w:themeColor="text1"/>
        </w:rPr>
        <w:t>not provided by</w:t>
      </w:r>
      <w:r w:rsidR="004229C4">
        <w:rPr>
          <w:color w:val="000000" w:themeColor="text1"/>
          <w:u w:color="000000" w:themeColor="text1"/>
        </w:rPr>
        <w:t xml:space="preserve"> </w:t>
      </w:r>
      <w:r w:rsidR="00070414">
        <w:rPr>
          <w:color w:val="000000" w:themeColor="text1"/>
          <w:u w:color="000000" w:themeColor="text1"/>
        </w:rPr>
        <w:noBreakHyphen/>
      </w:r>
      <w:r w:rsidR="004229C4">
        <w:rPr>
          <w:color w:val="000000" w:themeColor="text1"/>
          <w:u w:color="000000" w:themeColor="text1"/>
        </w:rPr>
        <w:t xml:space="preserve"> </w:t>
      </w:r>
      <w:r w:rsidRPr="00076645">
        <w:rPr>
          <w:color w:val="000000" w:themeColor="text1"/>
          <w:u w:color="000000" w:themeColor="text1"/>
        </w:rPr>
        <w:t>the State”</w:t>
      </w:r>
      <w:r w:rsidR="001B6E17">
        <w:rPr>
          <w:color w:val="000000" w:themeColor="text1"/>
          <w:u w:color="000000" w:themeColor="text1"/>
        </w:rPr>
        <w:t>,</w:t>
      </w:r>
      <w:r w:rsidRPr="00076645">
        <w:rPr>
          <w:color w:val="000000" w:themeColor="text1"/>
          <w:u w:color="000000" w:themeColor="text1"/>
        </w:rPr>
        <w:t xml:space="preserve"> and the </w:t>
      </w:r>
      <w:r w:rsidR="00076645">
        <w:rPr>
          <w:color w:val="000000" w:themeColor="text1"/>
          <w:u w:color="000000" w:themeColor="text1"/>
        </w:rPr>
        <w:t>Obergefell</w:t>
      </w:r>
      <w:r w:rsidRPr="00076645">
        <w:rPr>
          <w:color w:val="000000" w:themeColor="text1"/>
          <w:u w:color="000000" w:themeColor="text1"/>
        </w:rPr>
        <w:t xml:space="preserve"> decision casts these truths aside (Thomas, J., dissenting); and</w:t>
      </w:r>
    </w:p>
    <w:p w:rsidR="007C77EE" w:rsidRPr="00076645" w:rsidRDefault="007C77EE" w:rsidP="007C7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C77EE" w:rsidRDefault="004229C4" w:rsidP="007C7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w:t>
      </w:r>
      <w:r w:rsidR="007C77EE" w:rsidRPr="00076645">
        <w:rPr>
          <w:color w:val="000000" w:themeColor="text1"/>
          <w:u w:color="000000" w:themeColor="text1"/>
        </w:rPr>
        <w:t>, numerous individuals in this State and others have articulated the historic po</w:t>
      </w:r>
      <w:r>
        <w:rPr>
          <w:color w:val="000000" w:themeColor="text1"/>
          <w:u w:color="000000" w:themeColor="text1"/>
        </w:rPr>
        <w:t xml:space="preserve">sition of the State of South Carolina </w:t>
      </w:r>
      <w:r w:rsidR="007C77EE" w:rsidRPr="00076645">
        <w:rPr>
          <w:color w:val="000000" w:themeColor="text1"/>
          <w:u w:color="000000" w:themeColor="text1"/>
        </w:rPr>
        <w:t>regarding marriage, including its constitutional and natural law grounds; and</w:t>
      </w:r>
    </w:p>
    <w:p w:rsidR="004229C4" w:rsidRPr="00076645" w:rsidRDefault="004229C4" w:rsidP="007C7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C77EE" w:rsidRPr="00076645" w:rsidRDefault="007C77EE" w:rsidP="007C7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6645">
        <w:rPr>
          <w:color w:val="000000" w:themeColor="text1"/>
          <w:u w:color="000000" w:themeColor="text1"/>
        </w:rPr>
        <w:t>Wh</w:t>
      </w:r>
      <w:r w:rsidR="004229C4">
        <w:rPr>
          <w:color w:val="000000" w:themeColor="text1"/>
          <w:u w:color="000000" w:themeColor="text1"/>
        </w:rPr>
        <w:t xml:space="preserve">ereas, the Governor of South Carolina </w:t>
      </w:r>
      <w:r w:rsidRPr="00076645">
        <w:rPr>
          <w:color w:val="000000" w:themeColor="text1"/>
          <w:u w:color="000000" w:themeColor="text1"/>
        </w:rPr>
        <w:t>has sworn an oath to upho</w:t>
      </w:r>
      <w:r w:rsidR="004229C4">
        <w:rPr>
          <w:color w:val="000000" w:themeColor="text1"/>
          <w:u w:color="000000" w:themeColor="text1"/>
        </w:rPr>
        <w:t xml:space="preserve">ld the Constitution of South Carolina </w:t>
      </w:r>
      <w:r w:rsidRPr="00076645">
        <w:rPr>
          <w:color w:val="000000" w:themeColor="text1"/>
          <w:u w:color="000000" w:themeColor="text1"/>
        </w:rPr>
        <w:t>and the United States Constitution; and</w:t>
      </w:r>
    </w:p>
    <w:p w:rsidR="007C77EE" w:rsidRPr="00076645" w:rsidRDefault="007C77EE" w:rsidP="007C7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C77EE" w:rsidRPr="00076645" w:rsidRDefault="007C77EE" w:rsidP="007C7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6645">
        <w:rPr>
          <w:color w:val="000000" w:themeColor="text1"/>
          <w:u w:color="000000" w:themeColor="text1"/>
        </w:rPr>
        <w:t>Whereas, we, as duly</w:t>
      </w:r>
      <w:r w:rsidR="00807CEA">
        <w:rPr>
          <w:color w:val="000000" w:themeColor="text1"/>
          <w:u w:color="000000" w:themeColor="text1"/>
        </w:rPr>
        <w:t xml:space="preserve"> </w:t>
      </w:r>
      <w:r w:rsidRPr="00076645">
        <w:rPr>
          <w:color w:val="000000" w:themeColor="text1"/>
          <w:u w:color="000000" w:themeColor="text1"/>
        </w:rPr>
        <w:t>elected legi</w:t>
      </w:r>
      <w:r w:rsidR="004229C4">
        <w:rPr>
          <w:color w:val="000000" w:themeColor="text1"/>
          <w:u w:color="000000" w:themeColor="text1"/>
        </w:rPr>
        <w:t>slators of the State of South Carolina</w:t>
      </w:r>
      <w:r w:rsidRPr="00076645">
        <w:rPr>
          <w:color w:val="000000" w:themeColor="text1"/>
          <w:u w:color="000000" w:themeColor="text1"/>
        </w:rPr>
        <w:t>, have sworn an oath to upho</w:t>
      </w:r>
      <w:r w:rsidR="004229C4">
        <w:rPr>
          <w:color w:val="000000" w:themeColor="text1"/>
          <w:u w:color="000000" w:themeColor="text1"/>
        </w:rPr>
        <w:t xml:space="preserve">ld the Constitution of South Carolina </w:t>
      </w:r>
      <w:r w:rsidRPr="00076645">
        <w:rPr>
          <w:color w:val="000000" w:themeColor="text1"/>
          <w:u w:color="000000" w:themeColor="text1"/>
        </w:rPr>
        <w:t>and the United States Constitution; and</w:t>
      </w:r>
    </w:p>
    <w:p w:rsidR="007C77EE" w:rsidRPr="00076645" w:rsidRDefault="007C77EE" w:rsidP="007C7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C77EE" w:rsidRPr="00076645" w:rsidRDefault="007C77EE" w:rsidP="007C7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6645">
        <w:rPr>
          <w:color w:val="000000" w:themeColor="text1"/>
          <w:u w:color="000000" w:themeColor="text1"/>
        </w:rPr>
        <w:t>Whereas, the fulfillment of this oath, in the American tradition, may not be read to contradict justice, reason, and natural law; and</w:t>
      </w:r>
    </w:p>
    <w:p w:rsidR="007C77EE" w:rsidRPr="00076645" w:rsidRDefault="007C77EE" w:rsidP="007C7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C77EE" w:rsidRPr="00076645" w:rsidRDefault="007C77EE" w:rsidP="007C7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6645">
        <w:rPr>
          <w:color w:val="000000" w:themeColor="text1"/>
          <w:u w:color="000000" w:themeColor="text1"/>
        </w:rPr>
        <w:t xml:space="preserve">Whereas, not all orders claiming authority under color of law are in fact lawful; and </w:t>
      </w:r>
    </w:p>
    <w:p w:rsidR="007C77EE" w:rsidRPr="00076645" w:rsidRDefault="007C77EE" w:rsidP="007C7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C77EE" w:rsidRPr="00076645" w:rsidRDefault="00070414" w:rsidP="007C7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7C77EE" w:rsidRPr="00076645">
        <w:rPr>
          <w:color w:val="000000" w:themeColor="text1"/>
          <w:u w:color="000000" w:themeColor="text1"/>
        </w:rPr>
        <w:t>unlawful orders, no matter their source</w:t>
      </w:r>
      <w:r w:rsidR="004229C4">
        <w:rPr>
          <w:color w:val="000000" w:themeColor="text1"/>
          <w:u w:color="000000" w:themeColor="text1"/>
        </w:rPr>
        <w:t xml:space="preserve">, </w:t>
      </w:r>
      <w:r w:rsidR="007C77EE" w:rsidRPr="00076645">
        <w:rPr>
          <w:color w:val="000000" w:themeColor="text1"/>
          <w:u w:color="000000" w:themeColor="text1"/>
        </w:rPr>
        <w:t>whether from a military commander, a federal judge, or the United States Supreme Court</w:t>
      </w:r>
      <w:r w:rsidR="004229C4">
        <w:rPr>
          <w:color w:val="000000" w:themeColor="text1"/>
          <w:u w:color="000000" w:themeColor="text1"/>
        </w:rPr>
        <w:t xml:space="preserve">, </w:t>
      </w:r>
      <w:r w:rsidR="007C77EE" w:rsidRPr="00076645">
        <w:rPr>
          <w:color w:val="000000" w:themeColor="text1"/>
          <w:u w:color="000000" w:themeColor="text1"/>
        </w:rPr>
        <w:t>are and remain unlawful, and should be resisted; and</w:t>
      </w:r>
    </w:p>
    <w:p w:rsidR="007C77EE" w:rsidRPr="00076645" w:rsidRDefault="007C77EE" w:rsidP="007C7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C77EE" w:rsidRPr="00076645" w:rsidRDefault="007C77EE" w:rsidP="007C7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6645">
        <w:rPr>
          <w:color w:val="000000" w:themeColor="text1"/>
          <w:u w:color="000000" w:themeColor="text1"/>
        </w:rPr>
        <w:t>Whereas, the American tradition is one of resistance to unlawful orders</w:t>
      </w:r>
      <w:r w:rsidR="001B6E17">
        <w:rPr>
          <w:color w:val="000000" w:themeColor="text1"/>
          <w:u w:color="000000" w:themeColor="text1"/>
        </w:rPr>
        <w:t>,</w:t>
      </w:r>
      <w:r w:rsidRPr="00076645">
        <w:rPr>
          <w:color w:val="000000" w:themeColor="text1"/>
          <w:u w:color="000000" w:themeColor="text1"/>
        </w:rPr>
        <w:t xml:space="preserve"> and our system of federalism envisions a political stance of resistance by states and their government officials against lawless federal court orders; and</w:t>
      </w:r>
    </w:p>
    <w:p w:rsidR="007C77EE" w:rsidRPr="00076645" w:rsidRDefault="007C77EE" w:rsidP="007C7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C77EE" w:rsidRPr="00076645" w:rsidRDefault="007C77EE" w:rsidP="007C7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6645">
        <w:rPr>
          <w:color w:val="000000" w:themeColor="text1"/>
          <w:u w:color="000000" w:themeColor="text1"/>
        </w:rPr>
        <w:t xml:space="preserve">Whereas, the </w:t>
      </w:r>
      <w:r w:rsidR="00076645">
        <w:rPr>
          <w:color w:val="000000" w:themeColor="text1"/>
          <w:u w:color="000000" w:themeColor="text1"/>
        </w:rPr>
        <w:t>Obergefell</w:t>
      </w:r>
      <w:r w:rsidRPr="00076645">
        <w:rPr>
          <w:color w:val="000000" w:themeColor="text1"/>
          <w:u w:color="000000" w:themeColor="text1"/>
        </w:rPr>
        <w:t xml:space="preserve"> opinion “usurps the constitutional right of the people to decide whether to keep or alter the traditional understanding of marriage” (Alit</w:t>
      </w:r>
      <w:r w:rsidR="00B83A3A">
        <w:rPr>
          <w:color w:val="000000" w:themeColor="text1"/>
          <w:u w:color="000000" w:themeColor="text1"/>
        </w:rPr>
        <w:t>o</w:t>
      </w:r>
      <w:r w:rsidRPr="00076645">
        <w:rPr>
          <w:color w:val="000000" w:themeColor="text1"/>
          <w:u w:color="000000" w:themeColor="text1"/>
        </w:rPr>
        <w:t>, J., dissenting); and</w:t>
      </w:r>
    </w:p>
    <w:p w:rsidR="007C77EE" w:rsidRPr="00076645" w:rsidRDefault="007C77EE" w:rsidP="007C7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C77EE" w:rsidRPr="00076645" w:rsidRDefault="007C77EE" w:rsidP="007C7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6645">
        <w:rPr>
          <w:color w:val="000000" w:themeColor="text1"/>
          <w:u w:color="000000" w:themeColor="text1"/>
        </w:rPr>
        <w:t xml:space="preserve">Whereas, Thomas Jefferson and James Madison were authors of the </w:t>
      </w:r>
      <w:r w:rsidR="00550E61">
        <w:rPr>
          <w:color w:val="000000" w:themeColor="text1"/>
          <w:u w:color="000000" w:themeColor="text1"/>
        </w:rPr>
        <w:t>1798 Virginia and Kentucky r</w:t>
      </w:r>
      <w:r w:rsidRPr="00076645">
        <w:rPr>
          <w:color w:val="000000" w:themeColor="text1"/>
          <w:u w:color="000000" w:themeColor="text1"/>
        </w:rPr>
        <w:t>esolutions, which were acts rejecting lawless federal government actions; and</w:t>
      </w:r>
    </w:p>
    <w:p w:rsidR="007C77EE" w:rsidRPr="00076645" w:rsidRDefault="007C77EE" w:rsidP="007C7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C77EE" w:rsidRPr="00076645" w:rsidRDefault="007C77EE" w:rsidP="007C7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6645">
        <w:rPr>
          <w:color w:val="000000" w:themeColor="text1"/>
          <w:u w:color="000000" w:themeColor="text1"/>
        </w:rPr>
        <w:t>Whereas, when the federal government usurps powers not delegated to it by the people, the Virginia Resolution of December 24, 1798</w:t>
      </w:r>
      <w:r w:rsidR="00900165">
        <w:rPr>
          <w:color w:val="000000" w:themeColor="text1"/>
          <w:u w:color="000000" w:themeColor="text1"/>
        </w:rPr>
        <w:t>,</w:t>
      </w:r>
      <w:r w:rsidRPr="00076645">
        <w:rPr>
          <w:color w:val="000000" w:themeColor="text1"/>
          <w:u w:color="000000" w:themeColor="text1"/>
        </w:rPr>
        <w:t xml:space="preserve"> maintained that the states</w:t>
      </w:r>
      <w:r w:rsidR="00550E61">
        <w:rPr>
          <w:color w:val="000000" w:themeColor="text1"/>
          <w:u w:color="000000" w:themeColor="text1"/>
        </w:rPr>
        <w:t>,</w:t>
      </w:r>
      <w:r w:rsidRPr="00076645">
        <w:rPr>
          <w:color w:val="000000" w:themeColor="text1"/>
          <w:u w:color="000000" w:themeColor="text1"/>
        </w:rPr>
        <w:t xml:space="preserve"> which are parties to the Constitution</w:t>
      </w:r>
      <w:r w:rsidR="00550E61">
        <w:rPr>
          <w:color w:val="000000" w:themeColor="text1"/>
          <w:u w:color="000000" w:themeColor="text1"/>
        </w:rPr>
        <w:t>,</w:t>
      </w:r>
      <w:r w:rsidRPr="00076645">
        <w:rPr>
          <w:color w:val="000000" w:themeColor="text1"/>
          <w:u w:color="000000" w:themeColor="text1"/>
        </w:rPr>
        <w:t xml:space="preserve"> “have the right</w:t>
      </w:r>
      <w:r w:rsidR="00550E61">
        <w:rPr>
          <w:color w:val="000000" w:themeColor="text1"/>
          <w:u w:color="000000" w:themeColor="text1"/>
        </w:rPr>
        <w:t>,</w:t>
      </w:r>
      <w:r w:rsidRPr="00076645">
        <w:rPr>
          <w:color w:val="000000" w:themeColor="text1"/>
          <w:u w:color="000000" w:themeColor="text1"/>
        </w:rPr>
        <w:t xml:space="preserve"> and are in duty bound, to interpose for arresting the progress of the evil, and for maintaining within their respective </w:t>
      </w:r>
      <w:r w:rsidR="00316C6D">
        <w:rPr>
          <w:color w:val="000000" w:themeColor="text1"/>
          <w:u w:color="000000" w:themeColor="text1"/>
        </w:rPr>
        <w:t>limits, the authorities, rights</w:t>
      </w:r>
      <w:r w:rsidRPr="00076645">
        <w:rPr>
          <w:color w:val="000000" w:themeColor="text1"/>
          <w:u w:color="000000" w:themeColor="text1"/>
        </w:rPr>
        <w:t>, and liberties appertaining to them”; and</w:t>
      </w:r>
    </w:p>
    <w:p w:rsidR="007C77EE" w:rsidRPr="00076645" w:rsidRDefault="007C77EE" w:rsidP="007C7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C77EE" w:rsidRPr="00076645" w:rsidRDefault="007C77EE" w:rsidP="007C7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6645">
        <w:rPr>
          <w:color w:val="000000" w:themeColor="text1"/>
          <w:u w:color="000000" w:themeColor="text1"/>
        </w:rPr>
        <w:t>Whereas, the Kentucky Resolution of November 10, 1798, stated in part tha</w:t>
      </w:r>
      <w:r w:rsidR="004229C4">
        <w:rPr>
          <w:color w:val="000000" w:themeColor="text1"/>
          <w:u w:color="000000" w:themeColor="text1"/>
        </w:rPr>
        <w:t xml:space="preserve">t when the “general government” </w:t>
      </w:r>
      <w:r w:rsidR="00070414">
        <w:rPr>
          <w:color w:val="000000" w:themeColor="text1"/>
          <w:u w:color="000000" w:themeColor="text1"/>
        </w:rPr>
        <w:noBreakHyphen/>
      </w:r>
      <w:r w:rsidR="004229C4">
        <w:rPr>
          <w:color w:val="000000" w:themeColor="text1"/>
          <w:u w:color="000000" w:themeColor="text1"/>
        </w:rPr>
        <w:t xml:space="preserve"> </w:t>
      </w:r>
      <w:r w:rsidRPr="00076645">
        <w:rPr>
          <w:color w:val="000000" w:themeColor="text1"/>
          <w:u w:color="000000" w:themeColor="text1"/>
        </w:rPr>
        <w:t>the federal government</w:t>
      </w:r>
      <w:r w:rsidR="004229C4">
        <w:rPr>
          <w:color w:val="000000" w:themeColor="text1"/>
          <w:u w:color="000000" w:themeColor="text1"/>
        </w:rPr>
        <w:t xml:space="preserve"> </w:t>
      </w:r>
      <w:r w:rsidR="00070414">
        <w:rPr>
          <w:color w:val="000000" w:themeColor="text1"/>
          <w:u w:color="000000" w:themeColor="text1"/>
        </w:rPr>
        <w:noBreakHyphen/>
      </w:r>
      <w:r w:rsidR="004229C4">
        <w:rPr>
          <w:color w:val="000000" w:themeColor="text1"/>
          <w:u w:color="000000" w:themeColor="text1"/>
        </w:rPr>
        <w:t xml:space="preserve"> </w:t>
      </w:r>
      <w:r w:rsidRPr="00076645">
        <w:rPr>
          <w:color w:val="000000" w:themeColor="text1"/>
          <w:u w:color="000000" w:themeColor="text1"/>
        </w:rPr>
        <w:t>“assumes undelegated powers, its acts are unauthoritative, void, and of no force”; and</w:t>
      </w:r>
    </w:p>
    <w:p w:rsidR="007C77EE" w:rsidRPr="00076645" w:rsidRDefault="007C77EE" w:rsidP="007C7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C77EE" w:rsidRPr="00076645" w:rsidRDefault="007C77EE" w:rsidP="007C7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6645">
        <w:rPr>
          <w:color w:val="000000" w:themeColor="text1"/>
          <w:u w:color="000000" w:themeColor="text1"/>
        </w:rPr>
        <w:t>Whereas, no matter which branch of the federal government</w:t>
      </w:r>
      <w:r w:rsidR="00070414">
        <w:rPr>
          <w:color w:val="000000" w:themeColor="text1"/>
          <w:u w:color="000000" w:themeColor="text1"/>
        </w:rPr>
        <w:t xml:space="preserve"> </w:t>
      </w:r>
      <w:r w:rsidR="00070414">
        <w:rPr>
          <w:color w:val="000000" w:themeColor="text1"/>
          <w:u w:color="000000" w:themeColor="text1"/>
        </w:rPr>
        <w:noBreakHyphen/>
        <w:t xml:space="preserve"> </w:t>
      </w:r>
      <w:r w:rsidR="00550E61">
        <w:rPr>
          <w:color w:val="000000" w:themeColor="text1"/>
          <w:u w:color="000000" w:themeColor="text1"/>
        </w:rPr>
        <w:t>executive, legislative, or j</w:t>
      </w:r>
      <w:r w:rsidRPr="00076645">
        <w:rPr>
          <w:color w:val="000000" w:themeColor="text1"/>
          <w:u w:color="000000" w:themeColor="text1"/>
        </w:rPr>
        <w:t>udicial</w:t>
      </w:r>
      <w:r w:rsidR="00900165">
        <w:rPr>
          <w:color w:val="000000" w:themeColor="text1"/>
          <w:u w:color="000000" w:themeColor="text1"/>
        </w:rPr>
        <w:t xml:space="preserve"> </w:t>
      </w:r>
      <w:r w:rsidR="00070414">
        <w:rPr>
          <w:color w:val="000000" w:themeColor="text1"/>
          <w:u w:color="000000" w:themeColor="text1"/>
        </w:rPr>
        <w:noBreakHyphen/>
      </w:r>
      <w:r w:rsidR="00900165">
        <w:rPr>
          <w:color w:val="000000" w:themeColor="text1"/>
          <w:u w:color="000000" w:themeColor="text1"/>
        </w:rPr>
        <w:t xml:space="preserve"> </w:t>
      </w:r>
      <w:r w:rsidRPr="00076645">
        <w:rPr>
          <w:color w:val="000000" w:themeColor="text1"/>
          <w:u w:color="000000" w:themeColor="text1"/>
        </w:rPr>
        <w:t>is the source of lawless orders usurping the prerogatives of the people, the founders and others have left a clear course of action for resisting violations of the rule of law and natural law; and</w:t>
      </w:r>
    </w:p>
    <w:p w:rsidR="007C77EE" w:rsidRPr="00076645" w:rsidRDefault="007C77EE" w:rsidP="007C7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C77EE" w:rsidRPr="00076645" w:rsidRDefault="007C77EE" w:rsidP="007C7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6645">
        <w:rPr>
          <w:color w:val="000000" w:themeColor="text1"/>
          <w:u w:color="000000" w:themeColor="text1"/>
        </w:rPr>
        <w:t>Whereas, federal judges across the nation have usurped powers undelegated to them, and have violated reason, the rule of law, and natural law by purporting to strike down state laws and acts of the people recognizing and protecting natural marriage; and</w:t>
      </w:r>
    </w:p>
    <w:p w:rsidR="007C77EE" w:rsidRPr="00076645" w:rsidRDefault="007C77EE" w:rsidP="007C7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C77EE" w:rsidRPr="00076645" w:rsidRDefault="004229C4" w:rsidP="007C7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w:t>
      </w:r>
      <w:r w:rsidR="007C77EE" w:rsidRPr="00076645">
        <w:rPr>
          <w:color w:val="000000" w:themeColor="text1"/>
          <w:u w:color="000000" w:themeColor="text1"/>
        </w:rPr>
        <w:t>, the United States Supreme Court does not have unlimited power, but is a court of limited jurisdiction pursuant to Article Ill of the United States Constitution, whose interpretive exercise of that jurisdiction may not be read to encroach upon the power to amend the Constitution, which is solely the prerogative of Congress and the states, under Article V of</w:t>
      </w:r>
      <w:r>
        <w:rPr>
          <w:color w:val="000000" w:themeColor="text1"/>
          <w:u w:color="000000" w:themeColor="text1"/>
        </w:rPr>
        <w:t xml:space="preserve"> the United States Constitution</w:t>
      </w:r>
      <w:r w:rsidR="007C77EE" w:rsidRPr="00076645">
        <w:rPr>
          <w:color w:val="000000" w:themeColor="text1"/>
          <w:u w:color="000000" w:themeColor="text1"/>
        </w:rPr>
        <w:t>; and</w:t>
      </w:r>
    </w:p>
    <w:p w:rsidR="007C77EE" w:rsidRPr="00076645" w:rsidRDefault="007C77EE" w:rsidP="007C7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C77EE" w:rsidRPr="00076645" w:rsidRDefault="007C77EE" w:rsidP="007C7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6645">
        <w:rPr>
          <w:color w:val="000000" w:themeColor="text1"/>
          <w:u w:color="000000" w:themeColor="text1"/>
        </w:rPr>
        <w:t>Whereas, the United States Supreme Court is not the sole and final arbiter of the powers of the states under the ninth and tenth amendments when it acts in an a</w:t>
      </w:r>
      <w:r w:rsidR="004229C4">
        <w:rPr>
          <w:color w:val="000000" w:themeColor="text1"/>
          <w:u w:color="000000" w:themeColor="text1"/>
        </w:rPr>
        <w:t>rea outside of its jurisdiction</w:t>
      </w:r>
      <w:r w:rsidRPr="00076645">
        <w:rPr>
          <w:color w:val="000000" w:themeColor="text1"/>
          <w:u w:color="000000" w:themeColor="text1"/>
        </w:rPr>
        <w:t>; and</w:t>
      </w:r>
    </w:p>
    <w:p w:rsidR="004229C4" w:rsidRDefault="004229C4" w:rsidP="007C7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C77EE" w:rsidRPr="00076645" w:rsidRDefault="007C77EE" w:rsidP="007C7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6645">
        <w:rPr>
          <w:color w:val="000000" w:themeColor="text1"/>
          <w:u w:color="000000" w:themeColor="text1"/>
        </w:rPr>
        <w:t>Whereas, the judiciary was created by the founders to have “neither Force nor Will, but merely judgment; and must ultimately depend upon the aid of the executive arm” and the states, “even for the efficacy of its judgments”</w:t>
      </w:r>
      <w:r w:rsidR="00831B9B">
        <w:rPr>
          <w:color w:val="000000" w:themeColor="text1"/>
          <w:u w:color="000000" w:themeColor="text1"/>
        </w:rPr>
        <w:t>,</w:t>
      </w:r>
      <w:r w:rsidRPr="00076645">
        <w:rPr>
          <w:color w:val="000000" w:themeColor="text1"/>
          <w:u w:color="000000" w:themeColor="text1"/>
        </w:rPr>
        <w:t xml:space="preserve"> and it is high time that the Court be so reminded; and</w:t>
      </w:r>
    </w:p>
    <w:p w:rsidR="007C77EE" w:rsidRPr="00076645" w:rsidRDefault="007C77EE" w:rsidP="007C7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C77EE" w:rsidRPr="00076645" w:rsidRDefault="007C77EE" w:rsidP="007C7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6645">
        <w:rPr>
          <w:color w:val="000000" w:themeColor="text1"/>
          <w:u w:color="000000" w:themeColor="text1"/>
        </w:rPr>
        <w:t>Whereas, the United States Supreme Court is not infallible and has issued lawless decisions which are repulsive to the Constitution and natural l</w:t>
      </w:r>
      <w:r w:rsidR="004229C4">
        <w:rPr>
          <w:color w:val="000000" w:themeColor="text1"/>
          <w:u w:color="000000" w:themeColor="text1"/>
        </w:rPr>
        <w:t>aw</w:t>
      </w:r>
      <w:r w:rsidR="00831B9B">
        <w:rPr>
          <w:color w:val="000000" w:themeColor="text1"/>
          <w:u w:color="000000" w:themeColor="text1"/>
        </w:rPr>
        <w:t>,</w:t>
      </w:r>
      <w:r w:rsidR="004229C4">
        <w:rPr>
          <w:color w:val="000000" w:themeColor="text1"/>
          <w:u w:color="000000" w:themeColor="text1"/>
        </w:rPr>
        <w:t xml:space="preserve"> including </w:t>
      </w:r>
      <w:r w:rsidRPr="00076645">
        <w:rPr>
          <w:color w:val="000000" w:themeColor="text1"/>
          <w:u w:color="000000" w:themeColor="text1"/>
        </w:rPr>
        <w:t>Buck v. Bell</w:t>
      </w:r>
      <w:r w:rsidR="00831B9B">
        <w:rPr>
          <w:color w:val="000000" w:themeColor="text1"/>
          <w:u w:color="000000" w:themeColor="text1"/>
        </w:rPr>
        <w:t>,</w:t>
      </w:r>
      <w:r w:rsidRPr="00076645">
        <w:rPr>
          <w:color w:val="000000" w:themeColor="text1"/>
          <w:u w:color="000000" w:themeColor="text1"/>
        </w:rPr>
        <w:t xml:space="preserve"> Korematsu v. United States</w:t>
      </w:r>
      <w:r w:rsidR="00831B9B">
        <w:rPr>
          <w:color w:val="000000" w:themeColor="text1"/>
          <w:u w:color="000000" w:themeColor="text1"/>
        </w:rPr>
        <w:t>,</w:t>
      </w:r>
      <w:r w:rsidRPr="00076645">
        <w:rPr>
          <w:color w:val="000000" w:themeColor="text1"/>
          <w:u w:color="000000" w:themeColor="text1"/>
        </w:rPr>
        <w:t xml:space="preserve"> Roe v. Wade</w:t>
      </w:r>
      <w:r w:rsidR="00831B9B">
        <w:rPr>
          <w:color w:val="000000" w:themeColor="text1"/>
          <w:u w:color="000000" w:themeColor="text1"/>
        </w:rPr>
        <w:t>,</w:t>
      </w:r>
      <w:r w:rsidRPr="00076645">
        <w:rPr>
          <w:color w:val="000000" w:themeColor="text1"/>
          <w:u w:color="000000" w:themeColor="text1"/>
        </w:rPr>
        <w:t xml:space="preserve"> and</w:t>
      </w:r>
      <w:r w:rsidR="00831B9B">
        <w:rPr>
          <w:color w:val="000000" w:themeColor="text1"/>
          <w:u w:color="000000" w:themeColor="text1"/>
        </w:rPr>
        <w:t>,</w:t>
      </w:r>
      <w:r w:rsidRPr="00076645">
        <w:rPr>
          <w:color w:val="000000" w:themeColor="text1"/>
          <w:u w:color="000000" w:themeColor="text1"/>
        </w:rPr>
        <w:t xml:space="preserve"> most recently, </w:t>
      </w:r>
      <w:r w:rsidR="00076645">
        <w:rPr>
          <w:color w:val="000000" w:themeColor="text1"/>
          <w:u w:color="000000" w:themeColor="text1"/>
        </w:rPr>
        <w:t>Obergefell</w:t>
      </w:r>
      <w:r w:rsidRPr="00076645">
        <w:rPr>
          <w:color w:val="000000" w:themeColor="text1"/>
          <w:u w:color="000000" w:themeColor="text1"/>
        </w:rPr>
        <w:t xml:space="preserve"> v. Hodges</w:t>
      </w:r>
      <w:r w:rsidR="004663D8" w:rsidRPr="00076645">
        <w:rPr>
          <w:color w:val="000000" w:themeColor="text1"/>
          <w:u w:color="000000" w:themeColor="text1"/>
        </w:rPr>
        <w:t>.  Now, therefore,</w:t>
      </w:r>
    </w:p>
    <w:p w:rsidR="004663D8" w:rsidRPr="00076645" w:rsidRDefault="004663D8" w:rsidP="007C7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663D8" w:rsidRPr="00076645" w:rsidRDefault="004663D8" w:rsidP="00466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76645">
        <w:t>Be it enacted by the General Assembly of the State of South Carolina:</w:t>
      </w:r>
    </w:p>
    <w:p w:rsidR="004663D8" w:rsidRPr="00076645" w:rsidRDefault="004663D8" w:rsidP="00466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77EE" w:rsidRDefault="004663D8" w:rsidP="00466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076645">
        <w:t>SECTION</w:t>
      </w:r>
      <w:r w:rsidRPr="00076645">
        <w:tab/>
        <w:t>1.</w:t>
      </w:r>
      <w:r w:rsidRPr="00076645">
        <w:tab/>
      </w:r>
      <w:r w:rsidR="00831B9B">
        <w:rPr>
          <w:color w:val="000000" w:themeColor="text1"/>
          <w:u w:color="000000" w:themeColor="text1"/>
        </w:rPr>
        <w:t xml:space="preserve">This act </w:t>
      </w:r>
      <w:r w:rsidR="007C77EE" w:rsidRPr="00076645">
        <w:rPr>
          <w:color w:val="000000" w:themeColor="text1"/>
          <w:u w:color="000000" w:themeColor="text1"/>
        </w:rPr>
        <w:t>may be cited as the “</w:t>
      </w:r>
      <w:r w:rsidR="001C2C8C">
        <w:rPr>
          <w:color w:val="000000" w:themeColor="text1"/>
          <w:u w:color="000000" w:themeColor="text1"/>
        </w:rPr>
        <w:t xml:space="preserve">South Carolina </w:t>
      </w:r>
      <w:r w:rsidR="007C77EE" w:rsidRPr="00076645">
        <w:rPr>
          <w:color w:val="000000" w:themeColor="text1"/>
          <w:u w:color="000000" w:themeColor="text1"/>
        </w:rPr>
        <w:t>Natural Marriage Defense Act”.</w:t>
      </w:r>
    </w:p>
    <w:p w:rsidR="004229C4" w:rsidRDefault="004229C4" w:rsidP="00466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4229C4" w:rsidRDefault="004229C4" w:rsidP="00466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t>Article 1, Chapter 1, Title 20 of the 1976 Code is amended by adding:</w:t>
      </w:r>
    </w:p>
    <w:p w:rsidR="000419BE" w:rsidRDefault="000419BE" w:rsidP="00466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7C77EE" w:rsidRDefault="000419BE" w:rsidP="000419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“Section 20</w:t>
      </w:r>
      <w:r w:rsidR="00070414">
        <w:rPr>
          <w:color w:val="000000" w:themeColor="text1"/>
          <w:u w:color="000000" w:themeColor="text1"/>
        </w:rPr>
        <w:noBreakHyphen/>
      </w:r>
      <w:r>
        <w:rPr>
          <w:color w:val="000000" w:themeColor="text1"/>
          <w:u w:color="000000" w:themeColor="text1"/>
        </w:rPr>
        <w:t>1</w:t>
      </w:r>
      <w:r w:rsidR="00070414">
        <w:rPr>
          <w:color w:val="000000" w:themeColor="text1"/>
          <w:u w:color="000000" w:themeColor="text1"/>
        </w:rPr>
        <w:noBreakHyphen/>
      </w:r>
      <w:r>
        <w:rPr>
          <w:color w:val="000000" w:themeColor="text1"/>
          <w:u w:color="000000" w:themeColor="text1"/>
        </w:rPr>
        <w:t>17.</w:t>
      </w:r>
      <w:r>
        <w:rPr>
          <w:color w:val="000000" w:themeColor="text1"/>
          <w:u w:color="000000" w:themeColor="text1"/>
        </w:rPr>
        <w:tab/>
        <w:t>(A)</w:t>
      </w:r>
      <w:r>
        <w:rPr>
          <w:color w:val="000000" w:themeColor="text1"/>
          <w:u w:color="000000" w:themeColor="text1"/>
        </w:rPr>
        <w:tab/>
      </w:r>
      <w:r w:rsidR="007C77EE" w:rsidRPr="00076645">
        <w:rPr>
          <w:color w:val="000000" w:themeColor="text1"/>
          <w:u w:color="000000" w:themeColor="text1"/>
        </w:rPr>
        <w:t xml:space="preserve">It is the policy of the State of </w:t>
      </w:r>
      <w:r>
        <w:rPr>
          <w:color w:val="000000" w:themeColor="text1"/>
          <w:u w:color="000000" w:themeColor="text1"/>
        </w:rPr>
        <w:t xml:space="preserve">South Carolina </w:t>
      </w:r>
      <w:r w:rsidR="007C77EE" w:rsidRPr="00076645">
        <w:rPr>
          <w:color w:val="000000" w:themeColor="text1"/>
          <w:u w:color="000000" w:themeColor="text1"/>
        </w:rPr>
        <w:t>to defend natural marriage as rec</w:t>
      </w:r>
      <w:r w:rsidR="00BC546B">
        <w:rPr>
          <w:color w:val="000000" w:themeColor="text1"/>
          <w:u w:color="000000" w:themeColor="text1"/>
        </w:rPr>
        <w:t xml:space="preserve">ognized by the people of this State </w:t>
      </w:r>
      <w:r w:rsidR="007C77EE" w:rsidRPr="00076645">
        <w:rPr>
          <w:color w:val="000000" w:themeColor="text1"/>
          <w:u w:color="000000" w:themeColor="text1"/>
        </w:rPr>
        <w:t>in the Constit</w:t>
      </w:r>
      <w:r w:rsidR="00BC546B">
        <w:rPr>
          <w:color w:val="000000" w:themeColor="text1"/>
          <w:u w:color="000000" w:themeColor="text1"/>
        </w:rPr>
        <w:t>ution and laws of the State of South Carolina</w:t>
      </w:r>
      <w:r w:rsidR="007C77EE" w:rsidRPr="00076645">
        <w:rPr>
          <w:color w:val="000000" w:themeColor="text1"/>
          <w:u w:color="000000" w:themeColor="text1"/>
        </w:rPr>
        <w:t>, consistent with natural law and the United States Constitution.</w:t>
      </w:r>
    </w:p>
    <w:p w:rsidR="007C77EE" w:rsidRDefault="00BC546B" w:rsidP="00BC54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(B)</w:t>
      </w:r>
      <w:r>
        <w:rPr>
          <w:color w:val="000000" w:themeColor="text1"/>
          <w:u w:color="000000" w:themeColor="text1"/>
        </w:rPr>
        <w:tab/>
      </w:r>
      <w:r w:rsidR="007C77EE" w:rsidRPr="00076645">
        <w:rPr>
          <w:color w:val="000000" w:themeColor="text1"/>
          <w:u w:color="000000" w:themeColor="text1"/>
        </w:rPr>
        <w:t xml:space="preserve">Natural marriage between one man and one woman as recognized by the people of </w:t>
      </w:r>
      <w:r>
        <w:rPr>
          <w:color w:val="000000" w:themeColor="text1"/>
          <w:u w:color="000000" w:themeColor="text1"/>
        </w:rPr>
        <w:t xml:space="preserve">this State </w:t>
      </w:r>
      <w:r w:rsidR="007C77EE" w:rsidRPr="00076645">
        <w:rPr>
          <w:color w:val="000000" w:themeColor="text1"/>
          <w:u w:color="000000" w:themeColor="text1"/>
        </w:rPr>
        <w:t xml:space="preserve">remains the law in </w:t>
      </w:r>
      <w:r>
        <w:rPr>
          <w:color w:val="000000" w:themeColor="text1"/>
          <w:u w:color="000000" w:themeColor="text1"/>
        </w:rPr>
        <w:t>South Carolina</w:t>
      </w:r>
      <w:r w:rsidR="007C77EE" w:rsidRPr="00076645">
        <w:rPr>
          <w:color w:val="000000" w:themeColor="text1"/>
          <w:u w:color="000000" w:themeColor="text1"/>
        </w:rPr>
        <w:t>, regardless of any court decision to the contrary. A</w:t>
      </w:r>
      <w:r>
        <w:rPr>
          <w:color w:val="000000" w:themeColor="text1"/>
          <w:u w:color="000000" w:themeColor="text1"/>
        </w:rPr>
        <w:t xml:space="preserve"> </w:t>
      </w:r>
      <w:r w:rsidR="007C77EE" w:rsidRPr="00076645">
        <w:rPr>
          <w:color w:val="000000" w:themeColor="text1"/>
          <w:u w:color="000000" w:themeColor="text1"/>
        </w:rPr>
        <w:t xml:space="preserve">court decision purporting to strike down natural marriage, including </w:t>
      </w:r>
      <w:r w:rsidR="00076645">
        <w:rPr>
          <w:color w:val="000000" w:themeColor="text1"/>
          <w:u w:color="000000" w:themeColor="text1"/>
        </w:rPr>
        <w:t>Obergefell</w:t>
      </w:r>
      <w:r w:rsidR="007C77EE" w:rsidRPr="00076645">
        <w:rPr>
          <w:color w:val="000000" w:themeColor="text1"/>
          <w:u w:color="000000" w:themeColor="text1"/>
        </w:rPr>
        <w:t xml:space="preserve"> v. Hodges, </w:t>
      </w:r>
      <w:r>
        <w:rPr>
          <w:color w:val="000000" w:themeColor="text1"/>
          <w:u w:color="000000" w:themeColor="text1"/>
        </w:rPr>
        <w:t xml:space="preserve">135 S.Ct. 2584 </w:t>
      </w:r>
      <w:r w:rsidR="007C77EE" w:rsidRPr="00076645">
        <w:rPr>
          <w:color w:val="000000" w:themeColor="text1"/>
          <w:u w:color="000000" w:themeColor="text1"/>
        </w:rPr>
        <w:t>(2015), is unauthoritative, void, and of no effect.</w:t>
      </w:r>
    </w:p>
    <w:p w:rsidR="007C77EE" w:rsidRDefault="008C65BD" w:rsidP="008C65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(C)</w:t>
      </w:r>
      <w:r>
        <w:rPr>
          <w:color w:val="000000" w:themeColor="text1"/>
          <w:u w:color="000000" w:themeColor="text1"/>
        </w:rPr>
        <w:tab/>
      </w:r>
      <w:r w:rsidR="00831B9B">
        <w:rPr>
          <w:color w:val="000000" w:themeColor="text1"/>
          <w:u w:color="000000" w:themeColor="text1"/>
        </w:rPr>
        <w:t>The South Carolina Attorney G</w:t>
      </w:r>
      <w:r w:rsidR="007C77EE" w:rsidRPr="00076645">
        <w:rPr>
          <w:color w:val="000000" w:themeColor="text1"/>
          <w:u w:color="000000" w:themeColor="text1"/>
        </w:rPr>
        <w:t>eneral shall defend any state or local government</w:t>
      </w:r>
      <w:r w:rsidR="004663D8" w:rsidRPr="00076645">
        <w:rPr>
          <w:color w:val="000000" w:themeColor="text1"/>
          <w:u w:color="000000" w:themeColor="text1"/>
        </w:rPr>
        <w:t xml:space="preserve"> </w:t>
      </w:r>
      <w:r w:rsidR="007C77EE" w:rsidRPr="00076645">
        <w:rPr>
          <w:color w:val="000000" w:themeColor="text1"/>
          <w:u w:color="000000" w:themeColor="text1"/>
        </w:rPr>
        <w:t>official from any lawsuit regarding the official</w:t>
      </w:r>
      <w:r w:rsidR="00070414" w:rsidRPr="00070414">
        <w:rPr>
          <w:color w:val="000000" w:themeColor="text1"/>
          <w:u w:color="000000" w:themeColor="text1"/>
        </w:rPr>
        <w:t>’</w:t>
      </w:r>
      <w:r w:rsidR="007C77EE" w:rsidRPr="00076645">
        <w:rPr>
          <w:color w:val="000000" w:themeColor="text1"/>
          <w:u w:color="000000" w:themeColor="text1"/>
        </w:rPr>
        <w:t>s recognition of natural marriage as defined by this section.</w:t>
      </w:r>
    </w:p>
    <w:p w:rsidR="007C77EE" w:rsidRDefault="008C65BD" w:rsidP="008C65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(D)</w:t>
      </w:r>
      <w:r>
        <w:rPr>
          <w:color w:val="000000" w:themeColor="text1"/>
          <w:u w:color="000000" w:themeColor="text1"/>
        </w:rPr>
        <w:tab/>
      </w:r>
      <w:r w:rsidR="007C77EE" w:rsidRPr="00076645">
        <w:rPr>
          <w:color w:val="000000" w:themeColor="text1"/>
          <w:u w:color="000000" w:themeColor="text1"/>
        </w:rPr>
        <w:t>No state or local agency or official shall give force or effect to any court order that has the effect of violating</w:t>
      </w:r>
      <w:r>
        <w:rPr>
          <w:color w:val="000000" w:themeColor="text1"/>
          <w:u w:color="000000" w:themeColor="text1"/>
        </w:rPr>
        <w:t xml:space="preserve"> South Carolina</w:t>
      </w:r>
      <w:r w:rsidR="00070414" w:rsidRPr="00070414">
        <w:rPr>
          <w:color w:val="000000" w:themeColor="text1"/>
          <w:u w:color="000000" w:themeColor="text1"/>
        </w:rPr>
        <w:t>’</w:t>
      </w:r>
      <w:r>
        <w:rPr>
          <w:color w:val="000000" w:themeColor="text1"/>
          <w:u w:color="000000" w:themeColor="text1"/>
        </w:rPr>
        <w:t xml:space="preserve">s </w:t>
      </w:r>
      <w:r w:rsidR="007C77EE" w:rsidRPr="00076645">
        <w:rPr>
          <w:color w:val="000000" w:themeColor="text1"/>
          <w:u w:color="000000" w:themeColor="text1"/>
        </w:rPr>
        <w:t>laws protecting natural marriage.</w:t>
      </w:r>
    </w:p>
    <w:p w:rsidR="007C77EE" w:rsidRPr="00076645" w:rsidRDefault="008C65BD" w:rsidP="008C65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(E)</w:t>
      </w:r>
      <w:r>
        <w:rPr>
          <w:color w:val="000000" w:themeColor="text1"/>
          <w:u w:color="000000" w:themeColor="text1"/>
        </w:rPr>
        <w:tab/>
      </w:r>
      <w:r w:rsidR="007C77EE" w:rsidRPr="00076645">
        <w:rPr>
          <w:color w:val="000000" w:themeColor="text1"/>
          <w:u w:color="000000" w:themeColor="text1"/>
        </w:rPr>
        <w:t>No state or local agency or official shall levy upon the property or arrest the person of any government official or individual who does not comply with any unlawful court order regarding natural marriage with</w:t>
      </w:r>
      <w:r w:rsidR="004663D8" w:rsidRPr="00076645">
        <w:rPr>
          <w:color w:val="000000" w:themeColor="text1"/>
          <w:u w:color="000000" w:themeColor="text1"/>
        </w:rPr>
        <w:t>i</w:t>
      </w:r>
      <w:r>
        <w:rPr>
          <w:color w:val="000000" w:themeColor="text1"/>
          <w:u w:color="000000" w:themeColor="text1"/>
        </w:rPr>
        <w:t>n South Carolina</w:t>
      </w:r>
      <w:r w:rsidR="007C77EE" w:rsidRPr="00076645">
        <w:rPr>
          <w:color w:val="000000" w:themeColor="text1"/>
          <w:u w:color="000000" w:themeColor="text1"/>
        </w:rPr>
        <w:t>.</w:t>
      </w:r>
      <w:r w:rsidR="004663D8" w:rsidRPr="00076645">
        <w:rPr>
          <w:color w:val="000000" w:themeColor="text1"/>
          <w:u w:color="000000" w:themeColor="text1"/>
        </w:rPr>
        <w:t>”</w:t>
      </w:r>
    </w:p>
    <w:p w:rsidR="004663D8" w:rsidRPr="00076645" w:rsidRDefault="004663D8" w:rsidP="007C7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663D8" w:rsidRPr="00076645" w:rsidRDefault="007C77EE" w:rsidP="007C7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6645">
        <w:rPr>
          <w:color w:val="000000" w:themeColor="text1"/>
          <w:u w:color="000000" w:themeColor="text1"/>
        </w:rPr>
        <w:t>SECTION</w:t>
      </w:r>
      <w:r w:rsidR="004663D8" w:rsidRPr="00076645">
        <w:rPr>
          <w:color w:val="000000" w:themeColor="text1"/>
          <w:u w:color="000000" w:themeColor="text1"/>
        </w:rPr>
        <w:tab/>
      </w:r>
      <w:r w:rsidR="008C65BD">
        <w:rPr>
          <w:color w:val="000000" w:themeColor="text1"/>
          <w:u w:color="000000" w:themeColor="text1"/>
        </w:rPr>
        <w:t>3</w:t>
      </w:r>
      <w:r w:rsidRPr="00076645">
        <w:rPr>
          <w:color w:val="000000" w:themeColor="text1"/>
          <w:u w:color="000000" w:themeColor="text1"/>
        </w:rPr>
        <w:t>.</w:t>
      </w:r>
      <w:r w:rsidR="004663D8" w:rsidRPr="00076645">
        <w:rPr>
          <w:color w:val="000000" w:themeColor="text1"/>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4663D8" w:rsidRPr="00076645" w:rsidRDefault="004663D8" w:rsidP="007C7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0A10" w:rsidRPr="00076645" w:rsidRDefault="004663D8" w:rsidP="00466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76645">
        <w:rPr>
          <w:color w:val="000000" w:themeColor="text1"/>
          <w:u w:color="000000" w:themeColor="text1"/>
        </w:rPr>
        <w:t>SECTION</w:t>
      </w:r>
      <w:r w:rsidRPr="00076645">
        <w:rPr>
          <w:color w:val="000000" w:themeColor="text1"/>
          <w:u w:color="000000" w:themeColor="text1"/>
        </w:rPr>
        <w:tab/>
      </w:r>
      <w:r w:rsidR="008C65BD">
        <w:rPr>
          <w:color w:val="000000" w:themeColor="text1"/>
          <w:u w:color="000000" w:themeColor="text1"/>
        </w:rPr>
        <w:t>4</w:t>
      </w:r>
      <w:r w:rsidRPr="00076645">
        <w:rPr>
          <w:color w:val="000000" w:themeColor="text1"/>
          <w:u w:color="000000" w:themeColor="text1"/>
        </w:rPr>
        <w:t>.</w:t>
      </w:r>
      <w:r w:rsidRPr="00076645">
        <w:rPr>
          <w:color w:val="000000" w:themeColor="text1"/>
          <w:u w:color="000000" w:themeColor="text1"/>
        </w:rPr>
        <w:tab/>
        <w:t>T</w:t>
      </w:r>
      <w:r w:rsidR="002A0A10" w:rsidRPr="00076645">
        <w:t>his act takes effect upon approval by the Governor.</w:t>
      </w:r>
    </w:p>
    <w:p w:rsidR="002E3E24" w:rsidRDefault="00070414" w:rsidP="007F49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rsidRPr="00076645">
        <w:t>XX</w:t>
      </w:r>
      <w:r>
        <w:noBreakHyphen/>
      </w:r>
      <w:r>
        <w:noBreakHyphen/>
      </w:r>
      <w:r>
        <w:noBreakHyphen/>
      </w:r>
      <w:r>
        <w:noBreakHyphen/>
      </w:r>
    </w:p>
    <w:p w:rsidR="009267F8" w:rsidRDefault="009267F8" w:rsidP="009267F8">
      <w:pPr>
        <w:suppressAutoHyphens/>
      </w:pPr>
    </w:p>
    <w:sectPr w:rsidR="009267F8" w:rsidSect="009267F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83A3A" w:rsidRDefault="00B83A3A" w:rsidP="009F0C77">
      <w:r>
        <w:separator/>
      </w:r>
    </w:p>
  </w:endnote>
  <w:endnote w:type="continuationSeparator" w:id="0">
    <w:p w:rsidR="00B83A3A" w:rsidRDefault="00B83A3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9989EE9-D408-4CB9-ABFA-55963EBFA7B2}"/>
    <w:embedBold r:id="rId2" w:fontKey="{CDD94C49-FCD1-40A5-8ACF-68DC8153C521}"/>
    <w:embedItalic r:id="rId3" w:fontKey="{DE89AC5D-C050-4CFB-B94D-6E604AB6CDA3}"/>
  </w:font>
  <w:font w:name="Calibri">
    <w:panose1 w:val="020F0502020204030204"/>
    <w:charset w:val="00"/>
    <w:family w:val="swiss"/>
    <w:pitch w:val="variable"/>
    <w:sig w:usb0="E00002FF" w:usb1="4000ACFF" w:usb2="00000001" w:usb3="00000000" w:csb0="0000019F" w:csb1="00000000"/>
    <w:embedRegular r:id="rId4" w:fontKey="{530E8961-9AE7-4BA9-8EFC-BB7CEED7D965}"/>
  </w:font>
  <w:font w:name="Segoe UI">
    <w:panose1 w:val="020B0502040204020203"/>
    <w:charset w:val="00"/>
    <w:family w:val="swiss"/>
    <w:pitch w:val="variable"/>
    <w:sig w:usb0="E10022FF" w:usb1="C000E47F" w:usb2="00000029" w:usb3="00000000" w:csb0="000001DF" w:csb1="00000000"/>
    <w:embedRegular r:id="rId5" w:fontKey="{D251A140-9EF9-4955-8F2E-B883050242EB}"/>
  </w:font>
  <w:font w:name="Cambria">
    <w:panose1 w:val="02040503050406030204"/>
    <w:charset w:val="00"/>
    <w:family w:val="roman"/>
    <w:pitch w:val="variable"/>
    <w:sig w:usb0="E00002FF" w:usb1="400004FF" w:usb2="00000000" w:usb3="00000000" w:csb0="0000019F" w:csb1="00000000"/>
    <w:embedRegular r:id="rId6" w:fontKey="{720548A2-A6EE-476F-BB85-0BA5A143112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3E24" w:rsidRPr="009267F8" w:rsidRDefault="009267F8" w:rsidP="009267F8">
    <w:pPr>
      <w:pStyle w:val="Footer"/>
      <w:tabs>
        <w:tab w:val="clear" w:pos="4680"/>
        <w:tab w:val="clear" w:pos="9360"/>
        <w:tab w:val="center" w:pos="2995"/>
      </w:tabs>
      <w:spacing w:before="120"/>
    </w:pPr>
    <w:r>
      <w:t>[4513]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83A3A" w:rsidRDefault="00B83A3A" w:rsidP="009F0C77">
      <w:r>
        <w:separator/>
      </w:r>
    </w:p>
  </w:footnote>
  <w:footnote w:type="continuationSeparator" w:id="0">
    <w:p w:rsidR="00B83A3A" w:rsidRDefault="00B83A3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6377VR16"/>
    <w:docVar w:name="CoverBillType" w:val="b"/>
    <w:docVar w:name="docpath" w:val="L:\Council\bills\BH\26377VR16.DOCX"/>
    <w:docVar w:name="dvBillNumber" w:val="4513"/>
    <w:docVar w:name="dvBillNumberPrefix" w:val="H. "/>
    <w:docVar w:name="dvOriginalBody" w:val="House"/>
    <w:docVar w:name="dvSteno" w:val="BH"/>
    <w:docVar w:name="NameofBody" w:val="h"/>
    <w:docVar w:name="vgroup2" w:val="Council"/>
  </w:docVars>
  <w:rsids>
    <w:rsidRoot w:val="002A0A10"/>
    <w:rsid w:val="00011869"/>
    <w:rsid w:val="00015CD6"/>
    <w:rsid w:val="000419BE"/>
    <w:rsid w:val="00070414"/>
    <w:rsid w:val="00076645"/>
    <w:rsid w:val="000A079B"/>
    <w:rsid w:val="000A71B6"/>
    <w:rsid w:val="000E1785"/>
    <w:rsid w:val="000F40FA"/>
    <w:rsid w:val="0010776B"/>
    <w:rsid w:val="00133E66"/>
    <w:rsid w:val="001435A3"/>
    <w:rsid w:val="00146ED3"/>
    <w:rsid w:val="00151044"/>
    <w:rsid w:val="00160A82"/>
    <w:rsid w:val="001B6E17"/>
    <w:rsid w:val="001C2C8C"/>
    <w:rsid w:val="001D08F2"/>
    <w:rsid w:val="001D215B"/>
    <w:rsid w:val="001D525B"/>
    <w:rsid w:val="001D7F4F"/>
    <w:rsid w:val="00205238"/>
    <w:rsid w:val="002321B6"/>
    <w:rsid w:val="00250967"/>
    <w:rsid w:val="002543C8"/>
    <w:rsid w:val="0025541D"/>
    <w:rsid w:val="00271E8D"/>
    <w:rsid w:val="00284AAE"/>
    <w:rsid w:val="002A0A10"/>
    <w:rsid w:val="002E3E24"/>
    <w:rsid w:val="002E5912"/>
    <w:rsid w:val="00301B21"/>
    <w:rsid w:val="00316C6D"/>
    <w:rsid w:val="00325348"/>
    <w:rsid w:val="0032732C"/>
    <w:rsid w:val="00336AD0"/>
    <w:rsid w:val="0037079A"/>
    <w:rsid w:val="003C4DAB"/>
    <w:rsid w:val="003D01E8"/>
    <w:rsid w:val="003E5288"/>
    <w:rsid w:val="003F6D79"/>
    <w:rsid w:val="0041760A"/>
    <w:rsid w:val="00417C01"/>
    <w:rsid w:val="004229C4"/>
    <w:rsid w:val="004403BD"/>
    <w:rsid w:val="00461441"/>
    <w:rsid w:val="004663D8"/>
    <w:rsid w:val="004809EE"/>
    <w:rsid w:val="004E7D54"/>
    <w:rsid w:val="005038CD"/>
    <w:rsid w:val="00522368"/>
    <w:rsid w:val="005273C6"/>
    <w:rsid w:val="00530A69"/>
    <w:rsid w:val="00545593"/>
    <w:rsid w:val="0054752F"/>
    <w:rsid w:val="00550E61"/>
    <w:rsid w:val="00577C6C"/>
    <w:rsid w:val="005C2FE2"/>
    <w:rsid w:val="005E2BC9"/>
    <w:rsid w:val="00605102"/>
    <w:rsid w:val="006215AA"/>
    <w:rsid w:val="00661C46"/>
    <w:rsid w:val="006913C9"/>
    <w:rsid w:val="0069470D"/>
    <w:rsid w:val="0069736A"/>
    <w:rsid w:val="006A7AF0"/>
    <w:rsid w:val="00734F00"/>
    <w:rsid w:val="007A70AE"/>
    <w:rsid w:val="007C77EE"/>
    <w:rsid w:val="007F4998"/>
    <w:rsid w:val="007F6CE0"/>
    <w:rsid w:val="00807CEA"/>
    <w:rsid w:val="00831B9B"/>
    <w:rsid w:val="008362E8"/>
    <w:rsid w:val="008A1768"/>
    <w:rsid w:val="008C65BD"/>
    <w:rsid w:val="008F0F33"/>
    <w:rsid w:val="008F4429"/>
    <w:rsid w:val="00900165"/>
    <w:rsid w:val="009267F8"/>
    <w:rsid w:val="0094021A"/>
    <w:rsid w:val="009B44AF"/>
    <w:rsid w:val="009C6A0B"/>
    <w:rsid w:val="009E067D"/>
    <w:rsid w:val="009F0C77"/>
    <w:rsid w:val="009F4DD1"/>
    <w:rsid w:val="00A41684"/>
    <w:rsid w:val="00A64E80"/>
    <w:rsid w:val="00A72BCD"/>
    <w:rsid w:val="00A741D9"/>
    <w:rsid w:val="00A833AB"/>
    <w:rsid w:val="00A9741D"/>
    <w:rsid w:val="00AD4B17"/>
    <w:rsid w:val="00B412D4"/>
    <w:rsid w:val="00B83A3A"/>
    <w:rsid w:val="00BC546B"/>
    <w:rsid w:val="00BE3C22"/>
    <w:rsid w:val="00C0345E"/>
    <w:rsid w:val="00C103FB"/>
    <w:rsid w:val="00C11A9A"/>
    <w:rsid w:val="00C1581A"/>
    <w:rsid w:val="00C3483A"/>
    <w:rsid w:val="00C74E9D"/>
    <w:rsid w:val="00C82FD3"/>
    <w:rsid w:val="00C92819"/>
    <w:rsid w:val="00CB46AF"/>
    <w:rsid w:val="00CC6B7B"/>
    <w:rsid w:val="00CD2089"/>
    <w:rsid w:val="00D73A67"/>
    <w:rsid w:val="00D80755"/>
    <w:rsid w:val="00D90B49"/>
    <w:rsid w:val="00D94EFE"/>
    <w:rsid w:val="00D970A9"/>
    <w:rsid w:val="00DF3845"/>
    <w:rsid w:val="00E21BE2"/>
    <w:rsid w:val="00E41911"/>
    <w:rsid w:val="00E92EEF"/>
    <w:rsid w:val="00EB2503"/>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4F7A02D-F6A9-48BC-A089-7AE96B712D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8075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80755"/>
    <w:rPr>
      <w:rFonts w:ascii="Segoe UI" w:eastAsia="Times New Roman" w:hAnsi="Segoe UI" w:cs="Segoe UI"/>
      <w:sz w:val="18"/>
      <w:szCs w:val="18"/>
    </w:rPr>
  </w:style>
  <w:style w:type="character" w:customStyle="1" w:styleId="tgc">
    <w:name w:val="_tgc"/>
    <w:basedOn w:val="DefaultParagraphFont"/>
    <w:rsid w:val="001B6E1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A1C51E-6879-4852-83C4-920E612ED0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5D2F9960.dotm</Template>
  <TotalTime>0</TotalTime>
  <Pages>7</Pages>
  <Words>2140</Words>
  <Characters>11209</Characters>
  <Application>Microsoft Office Word</Application>
  <DocSecurity>0</DocSecurity>
  <Lines>287</Lines>
  <Paragraphs>53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13303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4513 Text of Previous Version (Dec. 3, 2015) - South Carolina Legislature Online</dc:title>
  <dc:creator>%USERNAME%</dc:creator>
  <cp:lastModifiedBy>N Cumfer</cp:lastModifiedBy>
  <cp:revision>2</cp:revision>
  <cp:lastPrinted>2015-12-02T14:43:00Z</cp:lastPrinted>
  <dcterms:created xsi:type="dcterms:W3CDTF">2015-12-03T21:58:00Z</dcterms:created>
  <dcterms:modified xsi:type="dcterms:W3CDTF">2015-12-03T21:58:00Z</dcterms:modified>
</cp:coreProperties>
</file>