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3B428" w14:textId="77777777" w:rsidR="00B417EB" w:rsidRPr="00522CE0" w:rsidRDefault="00B41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6085F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563B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45F1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FE5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E2DB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FEEA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7117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90E258" w14:textId="77777777" w:rsidR="00522CE0" w:rsidRPr="008F023B" w:rsidRDefault="00522CE0"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3CAC">
        <w:rPr>
          <w:rFonts w:eastAsia="Times New Roman"/>
          <w:b/>
          <w:sz w:val="30"/>
          <w:szCs w:val="30"/>
        </w:rPr>
        <w:t>BILL</w:t>
      </w:r>
    </w:p>
    <w:p w14:paraId="1D481A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F5D21" w14:textId="139FE4B2" w:rsidR="00522CE0" w:rsidRPr="00522CE0" w:rsidRDefault="00176A28" w:rsidP="001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76A28">
        <w:rPr>
          <w:rFonts w:eastAsia="Times New Roman"/>
        </w:rPr>
        <w:t>TO AMEND CHAPTER 28, TITLE 12 OF THE 1976 CODE, RELATING TO MOTOR FUELS SUBJECT TO USER FEES, SO AS TO ENACT THE “SOUTH CAROLINA COLLECTIVE ROAD ACT”; TO AMEND SECTION 12</w:t>
      </w:r>
      <w:r w:rsidR="00267B6F">
        <w:rPr>
          <w:rFonts w:eastAsia="Times New Roman"/>
        </w:rPr>
        <w:noBreakHyphen/>
      </w:r>
      <w:r w:rsidRPr="00176A28">
        <w:rPr>
          <w:rFonts w:eastAsia="Times New Roman"/>
        </w:rPr>
        <w:t>28</w:t>
      </w:r>
      <w:r w:rsidR="00267B6F">
        <w:rPr>
          <w:rFonts w:eastAsia="Times New Roman"/>
        </w:rPr>
        <w:noBreakHyphen/>
      </w:r>
      <w:r w:rsidRPr="00176A28">
        <w:rPr>
          <w:rFonts w:eastAsia="Times New Roman"/>
        </w:rPr>
        <w:t>310 OF THE 1976 CODE, RELATING TO USER FEES ON GASOLINE AND DIESEL FUEL, TO PROVIDE FOR INDEXING OF THE MOTOR FUEL USER FEE TO ADJUST FOR INFLATION, BUT NOT TO INCREASE MORE THAN ONE AND ONE</w:t>
      </w:r>
      <w:r w:rsidR="00267B6F">
        <w:rPr>
          <w:rFonts w:eastAsia="Times New Roman"/>
        </w:rPr>
        <w:noBreakHyphen/>
      </w:r>
      <w:r w:rsidRPr="00176A28">
        <w:rPr>
          <w:rFonts w:eastAsia="Times New Roman"/>
        </w:rPr>
        <w:t xml:space="preserve">HALF CENT IN A SINGLE YEAR, </w:t>
      </w:r>
      <w:r w:rsidR="002C582B">
        <w:rPr>
          <w:rFonts w:eastAsia="Times New Roman"/>
        </w:rPr>
        <w:t>AND TO PROVIDE THAT BEGINNING</w:t>
      </w:r>
      <w:r w:rsidRPr="00176A28">
        <w:rPr>
          <w:rFonts w:eastAsia="Times New Roman"/>
        </w:rPr>
        <w:t xml:space="preserve"> JULY 1, 2015, THE USER FEE SHALL INCREASE BY TEN CENTS; TO AMEND SECTION 56</w:t>
      </w:r>
      <w:r w:rsidR="00267B6F">
        <w:rPr>
          <w:rFonts w:eastAsia="Times New Roman"/>
        </w:rPr>
        <w:noBreakHyphen/>
      </w:r>
      <w:r w:rsidRPr="00176A28">
        <w:rPr>
          <w:rFonts w:eastAsia="Times New Roman"/>
        </w:rPr>
        <w:t>1</w:t>
      </w:r>
      <w:r w:rsidR="00267B6F">
        <w:rPr>
          <w:rFonts w:eastAsia="Times New Roman"/>
        </w:rPr>
        <w:noBreakHyphen/>
      </w:r>
      <w:r w:rsidRPr="00176A28">
        <w:rPr>
          <w:rFonts w:eastAsia="Times New Roman"/>
        </w:rPr>
        <w:t>140 OF THE 1976 CODE, RELATING TO THE ISSUANCE OF LICENSES AND RELATED FEES,</w:t>
      </w:r>
      <w:r w:rsidR="002C582B">
        <w:rPr>
          <w:rFonts w:eastAsia="Times New Roman"/>
        </w:rPr>
        <w:t xml:space="preserve"> TO INCREASE THE FEE FOR A FIVE</w:t>
      </w:r>
      <w:r w:rsidR="00267B6F">
        <w:rPr>
          <w:rFonts w:eastAsia="Times New Roman"/>
        </w:rPr>
        <w:noBreakHyphen/>
      </w:r>
      <w:r w:rsidRPr="00176A28">
        <w:rPr>
          <w:rFonts w:eastAsia="Times New Roman"/>
        </w:rPr>
        <w:t>YEAR LICENSE TO TWENTY</w:t>
      </w:r>
      <w:r w:rsidR="00267B6F">
        <w:rPr>
          <w:rFonts w:eastAsia="Times New Roman"/>
        </w:rPr>
        <w:noBreakHyphen/>
      </w:r>
      <w:r w:rsidRPr="00176A28">
        <w:rPr>
          <w:rFonts w:eastAsia="Times New Roman"/>
        </w:rPr>
        <w:t>FIVE DOLLARS, AN</w:t>
      </w:r>
      <w:r w:rsidR="002C582B">
        <w:rPr>
          <w:rFonts w:eastAsia="Times New Roman"/>
        </w:rPr>
        <w:t>D TO INCREASE THE FEE FOR A TEN</w:t>
      </w:r>
      <w:r w:rsidR="00267B6F">
        <w:rPr>
          <w:rFonts w:eastAsia="Times New Roman"/>
        </w:rPr>
        <w:noBreakHyphen/>
      </w:r>
      <w:r w:rsidRPr="00176A28">
        <w:rPr>
          <w:rFonts w:eastAsia="Times New Roman"/>
        </w:rPr>
        <w:t>YEAR LICENSE TO FIFTY DOLLARS, AND TO PROVIDE FOR THE ALLOCATION OF THE FUNDS RECEIVED;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620 OF THE 1976 CODE, RELATING TO FEES FOR PRIVATE PASSENGER MOTOR VEHICLES, TO INCREASE THE FEE FOR PERSONS SIXTY</w:t>
      </w:r>
      <w:r w:rsidR="00267B6F">
        <w:rPr>
          <w:rFonts w:eastAsia="Times New Roman"/>
        </w:rPr>
        <w:noBreakHyphen/>
      </w:r>
      <w:r w:rsidRPr="00176A28">
        <w:rPr>
          <w:rFonts w:eastAsia="Times New Roman"/>
        </w:rPr>
        <w:t>FIVE YEARS OF AGE OR OLDER WHO ARE HANDICAPPED TO THIRTY</w:t>
      </w:r>
      <w:r w:rsidR="00267B6F">
        <w:rPr>
          <w:rFonts w:eastAsia="Times New Roman"/>
        </w:rPr>
        <w:noBreakHyphen/>
      </w:r>
      <w:r w:rsidRPr="00176A28">
        <w:rPr>
          <w:rFonts w:eastAsia="Times New Roman"/>
        </w:rPr>
        <w:t>SIX DOLLARS, TO INCREASE THE FEE FOR PERSONS UNDER THE AGE OF SIXTY</w:t>
      </w:r>
      <w:r w:rsidR="00267B6F">
        <w:rPr>
          <w:rFonts w:eastAsia="Times New Roman"/>
        </w:rPr>
        <w:noBreakHyphen/>
      </w:r>
      <w:r w:rsidRPr="00176A28">
        <w:rPr>
          <w:rFonts w:eastAsia="Times New Roman"/>
        </w:rPr>
        <w:t>FIVE FOR EVERY PRIVATE PASSENGER MOTOR VEHICLE TO FORTY DOLLARS, TO INCREASE THE FEE FOR PERSONS WHO ARE SIXTY</w:t>
      </w:r>
      <w:r w:rsidR="00267B6F">
        <w:rPr>
          <w:rFonts w:eastAsia="Times New Roman"/>
        </w:rPr>
        <w:noBreakHyphen/>
      </w:r>
      <w:r w:rsidRPr="00176A28">
        <w:rPr>
          <w:rFonts w:eastAsia="Times New Roman"/>
        </w:rPr>
        <w:t>FOUR YEARS OF AGE OR OLDER FOR A PROPERTY</w:t>
      </w:r>
      <w:r w:rsidR="00267B6F">
        <w:rPr>
          <w:rFonts w:eastAsia="Times New Roman"/>
        </w:rPr>
        <w:noBreakHyphen/>
      </w:r>
      <w:r w:rsidRPr="00176A28">
        <w:rPr>
          <w:rFonts w:eastAsia="Times New Roman"/>
        </w:rPr>
        <w:t>CARRYING VEHICLE WITH A GROSS WEIGHT O</w:t>
      </w:r>
      <w:r w:rsidR="002C582B">
        <w:rPr>
          <w:rFonts w:eastAsia="Times New Roman"/>
        </w:rPr>
        <w:t>F SIX THOUSAND POUNDS OR LESS TO</w:t>
      </w:r>
      <w:r w:rsidRPr="00176A28">
        <w:rPr>
          <w:rFonts w:eastAsia="Times New Roman"/>
        </w:rPr>
        <w:t xml:space="preserve"> FORTY</w:t>
      </w:r>
      <w:r w:rsidR="00267B6F">
        <w:rPr>
          <w:rFonts w:eastAsia="Times New Roman"/>
        </w:rPr>
        <w:noBreakHyphen/>
      </w:r>
      <w:r w:rsidRPr="00176A28">
        <w:rPr>
          <w:rFonts w:eastAsia="Times New Roman"/>
        </w:rPr>
        <w:t>EIGHT DOLLARS, AND TO INCREASE THE FEE FOR PERSONS WHO ARE SIXTY</w:t>
      </w:r>
      <w:r w:rsidR="00267B6F">
        <w:rPr>
          <w:rFonts w:eastAsia="Times New Roman"/>
        </w:rPr>
        <w:noBreakHyphen/>
      </w:r>
      <w:r w:rsidRPr="00176A28">
        <w:rPr>
          <w:rFonts w:eastAsia="Times New Roman"/>
        </w:rPr>
        <w:t>FOUR YEARS OF AGE FOR A PRIVATE PASSENGER MOTOR VEHICLE TO THIRTY</w:t>
      </w:r>
      <w:r w:rsidR="00267B6F">
        <w:rPr>
          <w:rFonts w:eastAsia="Times New Roman"/>
        </w:rPr>
        <w:noBreakHyphen/>
      </w:r>
      <w:r w:rsidRPr="00176A28">
        <w:rPr>
          <w:rFonts w:eastAsia="Times New Roman"/>
        </w:rPr>
        <w:t xml:space="preserve">EIGHT DOLLARS, AND TO ALLOCATE THE INCREASE IN FUNDS RECEIVED UNDER THIS SECTION; TO AMEND SECTION </w:t>
      </w:r>
      <w:r w:rsidRPr="00176A28">
        <w:rPr>
          <w:rFonts w:eastAsia="Times New Roman"/>
        </w:rPr>
        <w:lastRenderedPageBreak/>
        <w:t>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130, RELATING TO THE EXEMPTION OF CERTAIN TRAILERS, TO PROVIDE THAT BOAT TRAILERS UNDER TWENTY</w:t>
      </w:r>
      <w:r w:rsidR="00267B6F">
        <w:rPr>
          <w:rFonts w:eastAsia="Times New Roman"/>
        </w:rPr>
        <w:noBreakHyphen/>
      </w:r>
      <w:r w:rsidRPr="00176A28">
        <w:rPr>
          <w:rFonts w:eastAsia="Times New Roman"/>
        </w:rPr>
        <w:t>FIVE HUNDRED POUNDS, LANDSCAPING EQUIPMENT TRAILERS, AUTOMOBILE UTILITY TRAILERS, AND OTHER PRIVATELY OWNED UTILITY TRAILERS, BUT NOT INCLUDING FARM TRAILERS, SHALL BE REGISTERED WITH THE DEPARTMENT, TO PROVIDE THAT THE DEPARTMENT SHALL COLLECT A REGISTRATION FEE FOR EACH TRAILER, WHICH SHALL BE CREDITED TO THE STATE HIGHWAY FUND;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 xml:space="preserve">400, RELATING TO AUTOMOBILE UTILITY TRAILERS, </w:t>
      </w:r>
      <w:r w:rsidRPr="00267B6F">
        <w:rPr>
          <w:rFonts w:eastAsia="Times New Roman"/>
        </w:rPr>
        <w:t>TO ADD A CODE SECTION</w:t>
      </w:r>
      <w:r w:rsidRPr="00176A28">
        <w:rPr>
          <w:rFonts w:eastAsia="Times New Roman"/>
        </w:rPr>
        <w:t>; TO AMEND CHAPTER 3, TITLE 56 OF THE 1976 CODE, TO PROVIDE THAT MOTOR VEHICLES POWERED EXCLUSIVELY BY ELECTRICITY, HYDROGEN, OR ANY OTHER FUEL OTHER THAN MOTOR FUEL, SHALL PAY A ROAD USER FEE, TO PROVIDE THAT MOTOR VEHICLES POWERED BY A COMBINATION OF MOTOR FUEL SUBJECT TO MOTOR FUEL USER FEES AND ELECTRICITY, HYDROGEN, OR ANY FUEL OTHER THAN MOTOR FUEL SHALL BE SUBJECT TO A ROAD USER FEE, AND TO PROVIDE FOR THE DIRECTION OF FUNDS RECEIVED PURSUANT TO THIS SECTION; TO AMEND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2810, RELATING TO MOTOR CARRIERS, TO ADD DEFINITIONS FOR COMMERCIAL MOTOR VEHICLE, LARGE COMMERCIAL MOTOR VEHICLE, SMALL COMMERCIAL MOTOR VEHICLE, AND SOUTH CAROLINA APPORTIONMENT FACTOR; TO AMEND CHAPTER 37, TITLE 12 OF THE 1976 CODE, RELATING TO MOTOR CARRIERS, TO PROVIDE THAT THE PROVISIONS CONTAINED IN THIS ARTICLE DO NOT APPLY TO SMALL COMMERCIAL MOTOR VEHICLES;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2820 OF THE 1976 CODE, RELATING TO THE ASSESSMENT OF MOTOR VEHICLES, TO PROVIDE THAT THE DEPARTMENT OF MOTOR VEHICLES SHALL ASSESS THE VALUATION OF ALL LARGE COMMERCIAL MOTOR VEHICLES AND BUSES OF MOTOR CARRIERS REGISTERED FOR USE IN THIS STATE;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 xml:space="preserve">2830 OF THE 1976 CODE, RELATING TO THE DETERMINATION OF VALUE BASED ON RATIO, TO PROVIDE THAT LARGE COMMERCIAL MOTOR VEHICLES AND BUSES ARE SUBJECT TO A ROAD USER FEE IN LIEU OF A PROPERTY TAX, DETERMINED BY THE APPORTIONMENT FACTOR FOR THE FLEET OF </w:t>
      </w:r>
      <w:r w:rsidRPr="00176A28">
        <w:rPr>
          <w:rFonts w:eastAsia="Times New Roman"/>
        </w:rPr>
        <w:lastRenderedPageBreak/>
        <w:t>WHICH THE COMMERCIAL VEHICLE IS A PART;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2840 OF THE 1976 CODE, RELATING TO THE FILING OF PROPERTY TAX RETURNS, TO PROVIDE THAT A MOTOR CARRIER REGISTERING A LARGE COMMERCIAL MOTOR VEHICLE OR BUS SHALL PAY THE ROAD USE FEE DUE ON THE VEHICLE AT THE TIME AND IN THE MANNER THE PERSON PAYS A REGISTRATION FEE ON HIS VEHICLE AND A HIGHWAY INFRASTRUCTURE IMPROVEMENT FEE INSTEAD OF FILING PROPERTY TAXES;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 xml:space="preserve">2850 OF THE 1976 CODE, RELATING TO </w:t>
      </w:r>
      <w:r w:rsidR="00DF37AC">
        <w:rPr>
          <w:rFonts w:eastAsia="Times New Roman"/>
        </w:rPr>
        <w:t xml:space="preserve">THE </w:t>
      </w:r>
      <w:r w:rsidRPr="00176A28">
        <w:rPr>
          <w:rFonts w:eastAsia="Times New Roman"/>
        </w:rPr>
        <w:t>ASSESSMENT OF TAXES, TO PROVIDE THAT THE DEPARTMENT OF MOTOR VEHICLES SHALL ASSESS ANNUALLY THE ROAD USE FEE DUE ON LARGE COMMERCIAL MOTOR VEHICLES AND BUSES FOR THE PRECEDING YEAR BY JULY FIRST OF EACH YEAR, AND TO PROVIDE FOR THE METHOD OF CALCULATION OF THE FEE;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2860 OF THE 1976 CODE, RELATING TO ONE</w:t>
      </w:r>
      <w:r w:rsidR="00267B6F">
        <w:rPr>
          <w:rFonts w:eastAsia="Times New Roman"/>
        </w:rPr>
        <w:noBreakHyphen/>
      </w:r>
      <w:r w:rsidRPr="00176A28">
        <w:rPr>
          <w:rFonts w:eastAsia="Times New Roman"/>
        </w:rPr>
        <w:t>TIME FEES, TO PROVIDE THAT ONE HUNDRED PERCENT OF THE FAIR MARKET VALUE OF SEMITRAILERS AND TRAILERS IS EXEMPT FROM PROPERTY TAX, TO PROVIDE THAT THE FEE IS IN LIEU OF ANY LOCAL ROAD USE FEE, REGISTRA</w:t>
      </w:r>
      <w:r w:rsidR="00EB1CBA">
        <w:rPr>
          <w:rFonts w:eastAsia="Times New Roman"/>
        </w:rPr>
        <w:t>TION FEES, OR ANY OTHER VEHICLE</w:t>
      </w:r>
      <w:r w:rsidR="00267B6F">
        <w:rPr>
          <w:rFonts w:eastAsia="Times New Roman"/>
        </w:rPr>
        <w:noBreakHyphen/>
      </w:r>
      <w:r w:rsidRPr="00176A28">
        <w:rPr>
          <w:rFonts w:eastAsia="Times New Roman"/>
        </w:rPr>
        <w:t xml:space="preserve">RELATED FEE IMPOSED BY A POLITICAL SUBDIVISION OF THIS STATE ON A TRAILER OR SEMITRAILER, AND TO PROVIDE FOR THE MANNER IN WHICH FEES MAY BE PAID; </w:t>
      </w:r>
      <w:r w:rsidRPr="00644C17">
        <w:rPr>
          <w:rFonts w:eastAsia="Times New Roman"/>
          <w:shd w:val="clear" w:color="auto" w:fill="D2E6E2" w:themeFill="background1"/>
        </w:rPr>
        <w:t>TO AMEND CHAPTER 37, TITLE 12 OF THE 1976</w:t>
      </w:r>
      <w:r w:rsidRPr="00176A28">
        <w:rPr>
          <w:rFonts w:eastAsia="Times New Roman"/>
        </w:rPr>
        <w:t xml:space="preserve"> CODE, TO PROVIDE FOR THE DISTRIBUTION OF THE FEE REVENUES;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2870, RELATING TO THE DISTRIBUTION FORMULA, TO PROVIDE THAT THE DISTRIBUTION OF FEE REVENUES SHALL BE PURSUANT TO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2865(B);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2880, RELATING TO AD VALOREM TAXES, TO PROVIDE THAT ONE HUNDRED PERCENT OF THE FAIR MARKET VALUE OF ALL LARGE COMMERCIAL MOTOR VEHICLES AND BUSES ARE EXEMPT FROM PROPERTY TAX AND INSTEAD SUBJECT TO THE ROAD USE FEE;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376, RELATING TO THE SYSTEM OF REGISTRATION FOR MOTOR VEHICLES, TO PROVIDE FOR A CLASSIFICATION PERTAINING TO LARGE COMMERCIAL VEHICLES AND BUSES;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120(5) OF THE 1976 CODE, RELATING TO EXEMPTIONS FROM REGISTRATION AND LICENSING, TO PROVIDE THAT A TRAILER OR SEMITRAILER COMMONLY USED IN COMBINATION WITH A LARGE COMMERCIAL MOTOR VEHICLE FOR WHICH THE FEE ON THE TRAILER OR SEMITRAILER HAS BEEN PAID, IS EXEMPT;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610 OF THE 1976 CODE, RELATING TO THE PAYMENT OF BIENNIAL REGISTRATION AND LICENSE FEES, TO PROVIDE THAT A LARGE COMMERCIAL MOTOR VEHICLE OR BUS ON WHICH THE ROAD USE FEE IS IMPOSED IS REQUIRED TO BE REGISTERED AND LICENSED ANNUALLY;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660 OF THE 1976 CODE, RELATING TO FEES FOR SELF</w:t>
      </w:r>
      <w:r w:rsidR="00267B6F">
        <w:rPr>
          <w:rFonts w:eastAsia="Times New Roman"/>
        </w:rPr>
        <w:noBreakHyphen/>
      </w:r>
      <w:r w:rsidRPr="00176A28">
        <w:rPr>
          <w:rFonts w:eastAsia="Times New Roman"/>
        </w:rPr>
        <w:t>PROPELLED PROPERTY CARRYING VEHICLES, TO PROVIDE THAT THE FEES FOR LICENSING AND REGISTRATION MAY BE CREDITED TO THE DEPARTMENT OF MOTOR VEHICLES;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660(E) OF THE 1976 CODE, TO PROVIDE THAT THE DEPARTMENT MAY REGISTER A LARGE COMMERCIAL MOTOR VEHICLE FOR THE PAYMENT OF ONE</w:t>
      </w:r>
      <w:r w:rsidR="00267B6F">
        <w:rPr>
          <w:rFonts w:eastAsia="Times New Roman"/>
        </w:rPr>
        <w:noBreakHyphen/>
      </w:r>
      <w:r w:rsidRPr="00176A28">
        <w:rPr>
          <w:rFonts w:eastAsia="Times New Roman"/>
        </w:rPr>
        <w:t>HALF OF THIS STATE</w:t>
      </w:r>
      <w:r w:rsidR="00267B6F" w:rsidRPr="00267B6F">
        <w:rPr>
          <w:rFonts w:eastAsia="Times New Roman"/>
        </w:rPr>
        <w:t>’</w:t>
      </w:r>
      <w:r w:rsidRPr="00176A28">
        <w:rPr>
          <w:rFonts w:eastAsia="Times New Roman"/>
        </w:rPr>
        <w:t>S PORTION OF THE LICENSE AND ROAD FEE; TO AMEND SECTION 58</w:t>
      </w:r>
      <w:r w:rsidR="00267B6F">
        <w:rPr>
          <w:rFonts w:eastAsia="Times New Roman"/>
        </w:rPr>
        <w:noBreakHyphen/>
      </w:r>
      <w:r w:rsidRPr="00176A28">
        <w:rPr>
          <w:rFonts w:eastAsia="Times New Roman"/>
        </w:rPr>
        <w:t>23</w:t>
      </w:r>
      <w:r w:rsidR="00267B6F">
        <w:rPr>
          <w:rFonts w:eastAsia="Times New Roman"/>
        </w:rPr>
        <w:noBreakHyphen/>
      </w:r>
      <w:r w:rsidRPr="00176A28">
        <w:rPr>
          <w:rFonts w:eastAsia="Times New Roman"/>
        </w:rPr>
        <w:t>620, RELATING TO SITUATIONS IN WHICH LOCAL FEES MAY OR MAY NOT BE IMPOSED, TO PROVIDE FOR ALLOCATION IF A MUNICIPALITY OR COUNTY IMPOSES A LICENSE FEE OR TAX; TO AMEND ARTICLE 21, CHAPTER 37, TITLE 12 OF THE 1976 CODE, TO PROVIDE THAT MOTOR CARRIERS ARE EXEMPT FROM AD VALOREM TAXES IMPOSED PURSUANT TO THIS CHAPTER ON LARGE COMMERCIAL MOTOR VEHICLES AND BUSES;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2610 OF THE 1976 CODE, RELATING TO TAX NOTICES AND PAID RECEIPTS, TO PROVIDE THAT LARGE COMMERCIAL MOTOR VEHICLES AND BUSES MUST PAY ROAD USE FEES IN LIEU OF AD VALOREM PROPERTY TAXES; TO AMEND THE FIRST PARAGRAPH OF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2650, TO PROVIDE THAT LARGE COMMERCIAL MOTOR VEHICLES AND BUSES MUST PAY ROAD USE FEES IN LIEU OF AD VALOREM PROPERTY TAXES;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660(A) OF THE 1976 CODE, RELATING TO FEES FOR SELF</w:t>
      </w:r>
      <w:r w:rsidR="00267B6F">
        <w:rPr>
          <w:rFonts w:eastAsia="Times New Roman"/>
        </w:rPr>
        <w:noBreakHyphen/>
      </w:r>
      <w:r w:rsidRPr="00176A28">
        <w:rPr>
          <w:rFonts w:eastAsia="Times New Roman"/>
        </w:rPr>
        <w:t xml:space="preserve">PROPELLED PROPERTY CARRYING VEHICLES, TO PROVIDE THAT THE DEPARTMENT OF MOTOR VEHICLES MAY REGISTER AND LICENSE SMALL COMMERCIAL MOTOR VEHICLES AND TO PROVIDE FOR THE FEES; TO AMEND CHAPTER 3, TITLE 56 OF THE 1976 CODE, TO DEFINE RECREATION VEHICLE, TO PROVIDE THAT A PERSON REGISTERING A MOTOR VEHICLE, </w:t>
      </w:r>
      <w:r w:rsidR="006F0B36" w:rsidRPr="00176A28">
        <w:rPr>
          <w:rFonts w:eastAsia="Times New Roman"/>
        </w:rPr>
        <w:t>MOTORCYCLE</w:t>
      </w:r>
      <w:r w:rsidRPr="00176A28">
        <w:rPr>
          <w:rFonts w:eastAsia="Times New Roman"/>
        </w:rPr>
        <w:t>, OR RECREATIONAL VEHICLE MUST PAY AN INITIAL ROAD IMPACT REGISTRATION FEE EQUAL TO FIVE PERCENT OF THE GROSS PROCEEDS OF THE SALE OF THE MOTOR VEHICLE, NOT TO EXCEED FOURTEEN HUNDRED DOLLARS, TO PROVIDE FOR EXCLUSIONS FROM THIS FEE, TO CREATE A TRANSFER FEE APPLICABLE ON THE SALE OF A MOTOR VEHICLE, MOTORCYCLE, OR RECREATION VEHICLE, TO PROVIDE FOR THE ALLOCATION OF THE REVENUE WITH THE FIRST TWENTY MILLION OF REVENUE DISTRIBUTED TO THE EDUCATION IMPROVEMENT ACT FUND AND THE REMAINING FUNDS TO THE DEPARTMENT OF TRANSPORTATION, TO PROVIDE THAT SEVEN HUNDRED FIFTY THOUSAND DOLLARS SHALL BE DISTRIBUTED TO EACH COUNTY TRANSPORTATION COMMITTEE, AND TO PROVIDE FOR A LOCAL MATCH OPTION, AND TO PROVIDE THAT THE DEPARTMENT OF TRANSPORTATION MAY GIVE EACH COUNTY ANY SECONDARY ROADS IT DOES NOT KEEP IN ITS SYSTEM; TO AMEND SECTION 12</w:t>
      </w:r>
      <w:r w:rsidR="00267B6F">
        <w:rPr>
          <w:rFonts w:eastAsia="Times New Roman"/>
        </w:rPr>
        <w:noBreakHyphen/>
      </w:r>
      <w:r w:rsidRPr="00176A28">
        <w:rPr>
          <w:rFonts w:eastAsia="Times New Roman"/>
        </w:rPr>
        <w:t>28</w:t>
      </w:r>
      <w:r w:rsidR="00267B6F">
        <w:rPr>
          <w:rFonts w:eastAsia="Times New Roman"/>
        </w:rPr>
        <w:noBreakHyphen/>
      </w:r>
      <w:r w:rsidRPr="00176A28">
        <w:rPr>
          <w:rFonts w:eastAsia="Times New Roman"/>
        </w:rPr>
        <w:t>2740(B) OF THE 1976 CODE, RELATING TO THE DISTRIBUTION OF GASOLINE USER FEES AMONG COUNTIES, TO PROVIDE THAT A COUNTY TRANSPORTATION COMMITTEE MUST BE APPOINTED HALF BY THE COUNTY LEGISLATIVE DELEGATION AND HALF BY THE CITY COUNCIL; TO AMEND CHAPTER 36, TITLE 12 OF THE 1976 CODE, TO PROVIDE THAT A HIGHWAY IMPROVEMENT AND SAFETY FEE EQUAL TO SIX PERCENT OF THE APPLICABLE CHARGES IS IMPOSED UPON THE REPAIR OR LABOR OF A TRANSPORTATION VEHICLE AND TOWING OF A VEHICLE OR ANCILLARY ROAD SERVICES, AND TO PROVIDE FOR DEFINITIONS FOR PURPOSES OF THAT SECTION;</w:t>
      </w:r>
      <w:r w:rsidR="00876AB3">
        <w:rPr>
          <w:rFonts w:eastAsia="Times New Roman"/>
        </w:rPr>
        <w:t xml:space="preserve"> TO AMEND SECTION 12</w:t>
      </w:r>
      <w:r w:rsidR="00267B6F">
        <w:rPr>
          <w:rFonts w:eastAsia="Times New Roman"/>
        </w:rPr>
        <w:noBreakHyphen/>
      </w:r>
      <w:r w:rsidR="00876AB3">
        <w:rPr>
          <w:rFonts w:eastAsia="Times New Roman"/>
        </w:rPr>
        <w:t>6</w:t>
      </w:r>
      <w:r w:rsidR="00267B6F">
        <w:rPr>
          <w:rFonts w:eastAsia="Times New Roman"/>
        </w:rPr>
        <w:noBreakHyphen/>
      </w:r>
      <w:r w:rsidR="00876AB3">
        <w:rPr>
          <w:rFonts w:eastAsia="Times New Roman"/>
        </w:rPr>
        <w:t>545(B)(2)</w:t>
      </w:r>
      <w:r w:rsidR="00267B6F">
        <w:rPr>
          <w:rFonts w:eastAsia="Times New Roman"/>
        </w:rPr>
        <w:t>,</w:t>
      </w:r>
      <w:r w:rsidR="00876AB3">
        <w:rPr>
          <w:rFonts w:eastAsia="Times New Roman"/>
        </w:rPr>
        <w:t xml:space="preserve"> BY REDUCING</w:t>
      </w:r>
      <w:r w:rsidR="00267B6F">
        <w:rPr>
          <w:rFonts w:eastAsia="Times New Roman"/>
        </w:rPr>
        <w:t xml:space="preserve"> AND</w:t>
      </w:r>
      <w:r w:rsidR="00876AB3">
        <w:rPr>
          <w:rFonts w:eastAsia="Times New Roman"/>
        </w:rPr>
        <w:t xml:space="preserve"> THEN ELIMINATING THE INCOME TAX IMPOSED BY THAT SECTION; TO AMEND SECTION 12</w:t>
      </w:r>
      <w:r w:rsidR="00267B6F">
        <w:rPr>
          <w:rFonts w:eastAsia="Times New Roman"/>
        </w:rPr>
        <w:noBreakHyphen/>
      </w:r>
      <w:r w:rsidR="00876AB3">
        <w:rPr>
          <w:rFonts w:eastAsia="Times New Roman"/>
        </w:rPr>
        <w:t>36</w:t>
      </w:r>
      <w:r w:rsidR="00267B6F">
        <w:rPr>
          <w:rFonts w:eastAsia="Times New Roman"/>
        </w:rPr>
        <w:noBreakHyphen/>
      </w:r>
      <w:r w:rsidR="00876AB3">
        <w:rPr>
          <w:rFonts w:eastAsia="Times New Roman"/>
        </w:rPr>
        <w:t>2120</w:t>
      </w:r>
      <w:r w:rsidR="00267B6F">
        <w:rPr>
          <w:rFonts w:eastAsia="Times New Roman"/>
        </w:rPr>
        <w:t>,</w:t>
      </w:r>
      <w:r w:rsidR="00876AB3">
        <w:rPr>
          <w:rFonts w:eastAsia="Times New Roman"/>
        </w:rPr>
        <w:t xml:space="preserve"> TO REPEAL VARIOUS SALES TAX EXEMPTIONS IMPOSED BY THAT SECTION; CHAPTER </w:t>
      </w:r>
      <w:r w:rsidR="00267B6F">
        <w:rPr>
          <w:rFonts w:eastAsia="Times New Roman"/>
        </w:rPr>
        <w:t>11</w:t>
      </w:r>
      <w:r w:rsidR="00876AB3">
        <w:rPr>
          <w:rFonts w:eastAsia="Times New Roman"/>
        </w:rPr>
        <w:t xml:space="preserve">, TITLE </w:t>
      </w:r>
      <w:r w:rsidR="00267B6F">
        <w:rPr>
          <w:rFonts w:eastAsia="Times New Roman"/>
        </w:rPr>
        <w:t>11</w:t>
      </w:r>
      <w:r w:rsidR="00876AB3">
        <w:rPr>
          <w:rFonts w:eastAsia="Times New Roman"/>
        </w:rPr>
        <w:t xml:space="preserve"> OF THE 1976 CODE IS AMENDED BY ADDING SECTION 11</w:t>
      </w:r>
      <w:r w:rsidR="00267B6F">
        <w:rPr>
          <w:rFonts w:eastAsia="Times New Roman"/>
        </w:rPr>
        <w:noBreakHyphen/>
      </w:r>
      <w:r w:rsidR="00876AB3">
        <w:rPr>
          <w:rFonts w:eastAsia="Times New Roman"/>
        </w:rPr>
        <w:t>11</w:t>
      </w:r>
      <w:r w:rsidR="00267B6F">
        <w:rPr>
          <w:rFonts w:eastAsia="Times New Roman"/>
        </w:rPr>
        <w:noBreakHyphen/>
      </w:r>
      <w:r w:rsidR="00876AB3">
        <w:rPr>
          <w:rFonts w:eastAsia="Times New Roman"/>
        </w:rPr>
        <w:t>240</w:t>
      </w:r>
      <w:r w:rsidR="00267B6F">
        <w:rPr>
          <w:rFonts w:eastAsia="Times New Roman"/>
        </w:rPr>
        <w:t>,</w:t>
      </w:r>
      <w:r w:rsidR="00876AB3">
        <w:rPr>
          <w:rFonts w:eastAsia="Times New Roman"/>
        </w:rPr>
        <w:t xml:space="preserve"> TO DIRECT REVENUES RAISED BY THE REPEAL OF VARIOUS SALES TAX EXEMPTIONS IN SECTION 12</w:t>
      </w:r>
      <w:r w:rsidR="00267B6F">
        <w:rPr>
          <w:rFonts w:eastAsia="Times New Roman"/>
        </w:rPr>
        <w:noBreakHyphen/>
      </w:r>
      <w:r w:rsidR="00876AB3">
        <w:rPr>
          <w:rFonts w:eastAsia="Times New Roman"/>
        </w:rPr>
        <w:t>36</w:t>
      </w:r>
      <w:r w:rsidR="00267B6F">
        <w:rPr>
          <w:rFonts w:eastAsia="Times New Roman"/>
        </w:rPr>
        <w:noBreakHyphen/>
      </w:r>
      <w:r w:rsidR="00876AB3">
        <w:rPr>
          <w:rFonts w:eastAsia="Times New Roman"/>
        </w:rPr>
        <w:t xml:space="preserve">2120 </w:t>
      </w:r>
      <w:r w:rsidR="00267B6F">
        <w:rPr>
          <w:rFonts w:eastAsia="Times New Roman"/>
        </w:rPr>
        <w:t xml:space="preserve">TO </w:t>
      </w:r>
      <w:r w:rsidR="00876AB3">
        <w:rPr>
          <w:rFonts w:eastAsia="Times New Roman"/>
        </w:rPr>
        <w:t>BE CREDITED TO THE STATE HIGHWAY FUND AND TO REQUIRE THE BOARD OF ECONOMIC ADVISORS TO MAKE ANNUAL ESTIMATES OF THE REVENUE RAISED BY THE REPEAL OF VARIOUS SALES TAX EXEMPTIONS IN SECTION 12</w:t>
      </w:r>
      <w:r w:rsidR="00267B6F">
        <w:rPr>
          <w:rFonts w:eastAsia="Times New Roman"/>
        </w:rPr>
        <w:noBreakHyphen/>
      </w:r>
      <w:r w:rsidR="00876AB3">
        <w:rPr>
          <w:rFonts w:eastAsia="Times New Roman"/>
        </w:rPr>
        <w:t>36</w:t>
      </w:r>
      <w:r w:rsidR="00267B6F">
        <w:rPr>
          <w:rFonts w:eastAsia="Times New Roman"/>
        </w:rPr>
        <w:noBreakHyphen/>
      </w:r>
      <w:r w:rsidR="00876AB3">
        <w:rPr>
          <w:rFonts w:eastAsia="Times New Roman"/>
        </w:rPr>
        <w:t xml:space="preserve">2120; </w:t>
      </w:r>
      <w:r w:rsidRPr="00176A28">
        <w:rPr>
          <w:rFonts w:eastAsia="Times New Roman"/>
        </w:rPr>
        <w:t>TO AMEND SECTION 12</w:t>
      </w:r>
      <w:r w:rsidR="00267B6F">
        <w:rPr>
          <w:rFonts w:eastAsia="Times New Roman"/>
        </w:rPr>
        <w:noBreakHyphen/>
      </w:r>
      <w:r w:rsidRPr="00176A28">
        <w:rPr>
          <w:rFonts w:eastAsia="Times New Roman"/>
        </w:rPr>
        <w:t>36</w:t>
      </w:r>
      <w:r w:rsidR="00267B6F">
        <w:rPr>
          <w:rFonts w:eastAsia="Times New Roman"/>
        </w:rPr>
        <w:noBreakHyphen/>
      </w:r>
      <w:r w:rsidRPr="00176A28">
        <w:rPr>
          <w:rFonts w:eastAsia="Times New Roman"/>
        </w:rPr>
        <w:t>2110(A) OF THE 1976 CODE, RELATING TO MAXIMUM TAXES ON SALES OR LEASES, TO PROVIDE THAT A TRANSFER FEE OF FIVE PERCENT OF THE FAIR MARKET VALUE, NOT TO EXCEED ONE THOUSAND DOLLARS, MUST BE COLLECTED UPON THE SALE OF AN AIRCRAFT, BOAT, OR SELF</w:t>
      </w:r>
      <w:r w:rsidR="00267B6F">
        <w:rPr>
          <w:rFonts w:eastAsia="Times New Roman"/>
        </w:rPr>
        <w:noBreakHyphen/>
      </w:r>
      <w:r w:rsidRPr="00176A28">
        <w:rPr>
          <w:rFonts w:eastAsia="Times New Roman"/>
        </w:rPr>
        <w:t>PROPELLED LIGHT CONSTRUCTION EQUIPMENT, TO PROVIDE THAT IN THE CASE OF A LEASE, A TOTAL FEE EQUAL TO THE LESSER OF FIVE PERCENT OF THE VALUE OF THE LEASE OR ONE THOUSAND DOLLARS, TO PROVIDE FOR THE MANNER OF COLLECTION OF THE FEE, AND TO PROVIDE FOR THE ALLOCATION OF THE REVENUE GENERATED PURSUANT TO THIS SECTION;</w:t>
      </w:r>
      <w:r w:rsidR="001D65D8">
        <w:rPr>
          <w:rFonts w:eastAsia="Times New Roman"/>
        </w:rPr>
        <w:t xml:space="preserve"> TO AMEND SECTION 11</w:t>
      </w:r>
      <w:r w:rsidR="00267B6F">
        <w:rPr>
          <w:rFonts w:eastAsia="Times New Roman"/>
        </w:rPr>
        <w:noBreakHyphen/>
      </w:r>
      <w:r w:rsidR="001D65D8">
        <w:rPr>
          <w:rFonts w:eastAsia="Times New Roman"/>
        </w:rPr>
        <w:t>43</w:t>
      </w:r>
      <w:r w:rsidR="00267B6F">
        <w:rPr>
          <w:rFonts w:eastAsia="Times New Roman"/>
        </w:rPr>
        <w:noBreakHyphen/>
      </w:r>
      <w:r w:rsidR="001D65D8">
        <w:rPr>
          <w:rFonts w:eastAsia="Times New Roman"/>
        </w:rPr>
        <w:t>130(6) OF THE 1976 CODE TO CHANGE THE DEFINITION OF ELIGIBLE PROJECT TO CLARIFY ELIGIBLE PROJECTS MUST BE SELECTED FROM THE DEPARTMENT OF TRANSPORTATION</w:t>
      </w:r>
      <w:r w:rsidR="00267B6F" w:rsidRPr="00267B6F">
        <w:rPr>
          <w:rFonts w:eastAsia="Times New Roman"/>
        </w:rPr>
        <w:t>’</w:t>
      </w:r>
      <w:r w:rsidR="001D65D8">
        <w:rPr>
          <w:rFonts w:eastAsia="Times New Roman"/>
        </w:rPr>
        <w:t>S LONG</w:t>
      </w:r>
      <w:r w:rsidR="00267B6F">
        <w:rPr>
          <w:rFonts w:eastAsia="Times New Roman"/>
        </w:rPr>
        <w:noBreakHyphen/>
      </w:r>
      <w:r w:rsidR="001D65D8">
        <w:rPr>
          <w:rFonts w:eastAsia="Times New Roman"/>
        </w:rPr>
        <w:t>RANGE STATEWIDE TRANSPORTATION PLAN;</w:t>
      </w:r>
      <w:r w:rsidRPr="00176A28">
        <w:rPr>
          <w:rFonts w:eastAsia="Times New Roman"/>
        </w:rPr>
        <w:t xml:space="preserve"> AND TO AMEND SECTION 57</w:t>
      </w:r>
      <w:r w:rsidR="00267B6F">
        <w:rPr>
          <w:rFonts w:eastAsia="Times New Roman"/>
        </w:rPr>
        <w:noBreakHyphen/>
      </w:r>
      <w:r w:rsidRPr="00176A28">
        <w:rPr>
          <w:rFonts w:eastAsia="Times New Roman"/>
        </w:rPr>
        <w:t>1</w:t>
      </w:r>
      <w:r w:rsidR="00267B6F">
        <w:rPr>
          <w:rFonts w:eastAsia="Times New Roman"/>
        </w:rPr>
        <w:noBreakHyphen/>
      </w:r>
      <w:r w:rsidRPr="00176A28">
        <w:rPr>
          <w:rFonts w:eastAsia="Times New Roman"/>
        </w:rPr>
        <w:t xml:space="preserve">140 OF THE 1976 CODE, RELATING TO THE APPOINTMENT OF </w:t>
      </w:r>
      <w:r w:rsidR="00644C17">
        <w:rPr>
          <w:rFonts w:eastAsia="Times New Roman"/>
        </w:rPr>
        <w:t xml:space="preserve">THE </w:t>
      </w:r>
      <w:r w:rsidRPr="00176A28">
        <w:rPr>
          <w:rFonts w:eastAsia="Times New Roman"/>
        </w:rPr>
        <w:t xml:space="preserve">SECRETARY OF TRANSPORTATION, TO </w:t>
      </w:r>
      <w:r w:rsidR="001D65D8">
        <w:rPr>
          <w:rFonts w:eastAsia="Times New Roman"/>
        </w:rPr>
        <w:t>REPEAL SECTION 6 OF ACT 114 OF 2007 REMOVING THE SUNSET PROVISION FOR THE GOVERNOR</w:t>
      </w:r>
      <w:r w:rsidR="00267B6F" w:rsidRPr="00267B6F">
        <w:rPr>
          <w:rFonts w:eastAsia="Times New Roman"/>
        </w:rPr>
        <w:t>’</w:t>
      </w:r>
      <w:r w:rsidR="00644C17">
        <w:rPr>
          <w:rFonts w:eastAsia="Times New Roman"/>
        </w:rPr>
        <w:t>S APPOINTMENT AUTHORITY.</w:t>
      </w:r>
    </w:p>
    <w:p w14:paraId="03E4AE4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6FFAECA" w14:textId="77777777" w:rsidR="00F03CAC" w:rsidRDefault="00F03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9E16E06" w14:textId="77777777" w:rsidR="00F03CAC" w:rsidRDefault="00F03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46B2B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This act may be referred to and cited as the "South Carolina Collective Road Act".</w:t>
      </w:r>
    </w:p>
    <w:p w14:paraId="7B43352D"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C5BF49C" w14:textId="4BED16F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rsidR="00BC503B">
        <w:tab/>
      </w:r>
      <w:r>
        <w:t>A.</w:t>
      </w:r>
      <w:r>
        <w:tab/>
        <w:t>Section 12</w:t>
      </w:r>
      <w:r w:rsidR="00267B6F">
        <w:noBreakHyphen/>
      </w:r>
      <w:r>
        <w:t>28</w:t>
      </w:r>
      <w:r w:rsidR="00267B6F">
        <w:noBreakHyphen/>
      </w:r>
      <w:r>
        <w:t>310 of th</w:t>
      </w:r>
      <w:r w:rsidR="003C6FEB">
        <w:t>e 1976 Code is amended to read:</w:t>
      </w:r>
    </w:p>
    <w:p w14:paraId="4EC3E8D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CC8C76A" w14:textId="5C748F55"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12</w:t>
      </w:r>
      <w:r w:rsidR="00267B6F">
        <w:noBreakHyphen/>
      </w:r>
      <w:r>
        <w:t>28</w:t>
      </w:r>
      <w:r w:rsidR="00267B6F">
        <w:noBreakHyphen/>
      </w:r>
      <w:r>
        <w:t>310.</w:t>
      </w:r>
      <w:r>
        <w:tab/>
        <w:t>(A)</w:t>
      </w:r>
      <w:r>
        <w:tab/>
        <w:t xml:space="preserve">Subject to the exemptions provided in this chapter, a user fee </w:t>
      </w:r>
      <w:r w:rsidRPr="007E5EDC">
        <w:t>of sixteen cents a gallon</w:t>
      </w:r>
      <w:r>
        <w:t xml:space="preserve"> is imposed on:</w:t>
      </w:r>
    </w:p>
    <w:p w14:paraId="4D970DA4" w14:textId="69A249A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E5EDC">
        <w:t>(1)</w:t>
      </w:r>
      <w:r>
        <w:tab/>
        <w:t>all gasoline, gasohol, or blended fuels containing gasoline that are used or consumed for any purpose in this State; and</w:t>
      </w:r>
    </w:p>
    <w:p w14:paraId="36F32824" w14:textId="2EE56918"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E5EDC">
        <w:t>(2)</w:t>
      </w:r>
      <w:r>
        <w:tab/>
        <w:t>all diesel fuel, substitute fuels, or alternative fuels, or blended fuels containing diesel fuel that are used or consumed in this State in producing or generating power for propelling motor vehicles.</w:t>
      </w:r>
    </w:p>
    <w:p w14:paraId="2743395F"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14:paraId="58FCC85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license user fee imposed by this section is instead of all sales, use, or other excise tax that may be imposed otherwise by any municipality, county, or other local political subdivision of the State.</w:t>
      </w:r>
    </w:p>
    <w:p w14:paraId="749F128A" w14:textId="47D58CB1"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Pr="003F39B9">
        <w:rPr>
          <w:u w:val="single"/>
        </w:rPr>
        <w:t>(D)(1)</w:t>
      </w:r>
      <w:r>
        <w:tab/>
      </w:r>
      <w:r w:rsidRPr="003F39B9">
        <w:rPr>
          <w:u w:val="single"/>
        </w:rPr>
        <w:t>The department shall increase the amount of the motor fuel user fee imposed pursuant to (A) on an annual basis by an inflation factor equal to the annual average percentage adjustment over the last ten completed calendar years of the Consumer Price Index for all</w:t>
      </w:r>
      <w:r w:rsidR="00267B6F">
        <w:rPr>
          <w:u w:val="single"/>
        </w:rPr>
        <w:noBreakHyphen/>
      </w:r>
      <w:r w:rsidRPr="003F39B9">
        <w:rPr>
          <w:u w:val="single"/>
        </w:rPr>
        <w:t>urban consumers as published by the United States Department of Labor, Bureau of Labor Statistics. Upon determining the increase, the department shall round the motor fuel user fee to the nearest one</w:t>
      </w:r>
      <w:r w:rsidR="00267B6F">
        <w:rPr>
          <w:u w:val="single"/>
        </w:rPr>
        <w:noBreakHyphen/>
      </w:r>
      <w:r w:rsidRPr="003F39B9">
        <w:rPr>
          <w:u w:val="single"/>
        </w:rPr>
        <w:t>tenth of a cent. If the motor fuel user fee is exactly between two one</w:t>
      </w:r>
      <w:r w:rsidR="00267B6F">
        <w:rPr>
          <w:u w:val="single"/>
        </w:rPr>
        <w:noBreakHyphen/>
      </w:r>
      <w:r w:rsidRPr="003F39B9">
        <w:rPr>
          <w:u w:val="single"/>
        </w:rPr>
        <w:t>tenths of a cent, the department must round the rate up to the higher of the two. The department shall determine the increase in the motor fuel user fee by March thirty</w:t>
      </w:r>
      <w:r w:rsidR="00267B6F">
        <w:rPr>
          <w:u w:val="single"/>
        </w:rPr>
        <w:noBreakHyphen/>
      </w:r>
      <w:r w:rsidRPr="003F39B9">
        <w:rPr>
          <w:u w:val="single"/>
        </w:rPr>
        <w:t xml:space="preserve">first of each year, and the increase shall take effect the following July first. The department must notify affected taxpayers of the motor fuel user fee to be in effect for the coming July </w:t>
      </w:r>
      <w:r w:rsidR="003C6FEB">
        <w:rPr>
          <w:u w:val="single"/>
        </w:rPr>
        <w:t>first to June thirtieth period.</w:t>
      </w:r>
    </w:p>
    <w:p w14:paraId="15971CEA" w14:textId="43BB5AC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E35C42">
        <w:tab/>
      </w:r>
      <w:r w:rsidRPr="003F39B9">
        <w:rPr>
          <w:u w:val="single"/>
        </w:rPr>
        <w:t>(2)</w:t>
      </w:r>
      <w:r>
        <w:tab/>
      </w:r>
      <w:r w:rsidRPr="003F39B9">
        <w:rPr>
          <w:u w:val="single"/>
        </w:rPr>
        <w:t>Notwi</w:t>
      </w:r>
      <w:r w:rsidR="007E5EDC">
        <w:rPr>
          <w:u w:val="single"/>
        </w:rPr>
        <w:t xml:space="preserve">thstanding the provisions of </w:t>
      </w:r>
      <w:r w:rsidRPr="003F39B9">
        <w:rPr>
          <w:u w:val="single"/>
        </w:rPr>
        <w:t xml:space="preserve">item (1), the motor fuel user fee may not be increased by more than </w:t>
      </w:r>
      <w:r w:rsidR="009D341F">
        <w:rPr>
          <w:u w:val="single"/>
        </w:rPr>
        <w:t>two</w:t>
      </w:r>
      <w:r w:rsidRPr="003F39B9">
        <w:rPr>
          <w:u w:val="single"/>
        </w:rPr>
        <w:t xml:space="preserve"> cents in a single year.</w:t>
      </w:r>
    </w:p>
    <w:p w14:paraId="2F5FAD9B" w14:textId="531E9A89" w:rsidR="00E35C42" w:rsidRPr="00E35C42" w:rsidRDefault="00E35C42"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Pr>
          <w:u w:val="single"/>
        </w:rPr>
        <w:t>The provisions of item (1) shall be suspended if they result in the motor fuel user fee exceeding the same in Georgia and North Carolina. The suspension shall remain in place until such time as the motor fuel user fees in North Carolina and Georgia are greater t</w:t>
      </w:r>
      <w:r w:rsidR="001A0DE1">
        <w:rPr>
          <w:u w:val="single"/>
        </w:rPr>
        <w:t>han or equal to South Carolina.</w:t>
      </w:r>
    </w:p>
    <w:p w14:paraId="58A83E99" w14:textId="5CBB9240" w:rsidR="007E5EDC" w:rsidRDefault="007E5EDC"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9F6759">
        <w:rPr>
          <w:rFonts w:eastAsia="Times New Roman"/>
          <w:snapToGrid w:val="0"/>
          <w:szCs w:val="20"/>
          <w:u w:val="single"/>
        </w:rPr>
        <w:t>(</w:t>
      </w:r>
      <w:r>
        <w:rPr>
          <w:rFonts w:eastAsia="Times New Roman"/>
          <w:snapToGrid w:val="0"/>
          <w:szCs w:val="20"/>
          <w:u w:val="single"/>
        </w:rPr>
        <w:t>E</w:t>
      </w:r>
      <w:r w:rsidRPr="009F6759">
        <w:rPr>
          <w:rFonts w:eastAsia="Times New Roman"/>
          <w:snapToGrid w:val="0"/>
          <w:szCs w:val="20"/>
          <w:u w:val="single"/>
        </w:rPr>
        <w:t>)</w:t>
      </w:r>
      <w:r w:rsidRPr="009F6759">
        <w:rPr>
          <w:rFonts w:eastAsia="Times New Roman"/>
          <w:snapToGrid w:val="0"/>
          <w:szCs w:val="20"/>
        </w:rPr>
        <w:tab/>
      </w:r>
      <w:r w:rsidR="00301799">
        <w:rPr>
          <w:rFonts w:eastAsia="Times New Roman"/>
          <w:snapToGrid w:val="0"/>
          <w:szCs w:val="20"/>
          <w:u w:val="single"/>
        </w:rPr>
        <w:t xml:space="preserve">On </w:t>
      </w:r>
      <w:r>
        <w:rPr>
          <w:rFonts w:eastAsia="Times New Roman"/>
          <w:snapToGrid w:val="0"/>
          <w:szCs w:val="20"/>
          <w:u w:val="single"/>
        </w:rPr>
        <w:t>July 1, 2015</w:t>
      </w:r>
      <w:r w:rsidRPr="009F6759">
        <w:rPr>
          <w:rFonts w:eastAsia="Times New Roman"/>
          <w:snapToGrid w:val="0"/>
          <w:szCs w:val="20"/>
          <w:u w:val="single"/>
        </w:rPr>
        <w:t xml:space="preserve">, the user fee </w:t>
      </w:r>
      <w:r>
        <w:rPr>
          <w:rFonts w:eastAsia="Times New Roman"/>
          <w:snapToGrid w:val="0"/>
          <w:szCs w:val="20"/>
          <w:u w:val="single"/>
        </w:rPr>
        <w:t xml:space="preserve">set by subsection (A) and as adjusted by subsection (D) </w:t>
      </w:r>
      <w:r w:rsidRPr="009F6759">
        <w:rPr>
          <w:rFonts w:eastAsia="Times New Roman"/>
          <w:snapToGrid w:val="0"/>
          <w:szCs w:val="20"/>
          <w:u w:val="single"/>
        </w:rPr>
        <w:t xml:space="preserve">shall be </w:t>
      </w:r>
      <w:r>
        <w:rPr>
          <w:rFonts w:eastAsia="Times New Roman"/>
          <w:snapToGrid w:val="0"/>
          <w:szCs w:val="20"/>
          <w:u w:val="single"/>
        </w:rPr>
        <w:t>increased by an additional ten cents</w:t>
      </w:r>
      <w:r w:rsidRPr="009F6759">
        <w:rPr>
          <w:rFonts w:eastAsia="Times New Roman"/>
          <w:snapToGrid w:val="0"/>
          <w:szCs w:val="20"/>
          <w:u w:val="single"/>
        </w:rPr>
        <w:t xml:space="preserve">. </w:t>
      </w:r>
      <w:r>
        <w:rPr>
          <w:rFonts w:eastAsia="Times New Roman"/>
          <w:snapToGrid w:val="0"/>
          <w:szCs w:val="20"/>
          <w:u w:val="single"/>
        </w:rPr>
        <w:t>The amount</w:t>
      </w:r>
      <w:r w:rsidRPr="009F6759">
        <w:rPr>
          <w:rFonts w:eastAsia="Times New Roman"/>
          <w:snapToGrid w:val="0"/>
          <w:szCs w:val="20"/>
          <w:u w:val="single"/>
        </w:rPr>
        <w:t xml:space="preserve"> collected </w:t>
      </w:r>
      <w:r>
        <w:rPr>
          <w:rFonts w:eastAsia="Times New Roman"/>
          <w:snapToGrid w:val="0"/>
          <w:szCs w:val="20"/>
          <w:u w:val="single"/>
        </w:rPr>
        <w:t xml:space="preserve">from the increase required by this subsection </w:t>
      </w:r>
      <w:r w:rsidRPr="009F6759">
        <w:rPr>
          <w:rFonts w:eastAsia="Times New Roman"/>
          <w:snapToGrid w:val="0"/>
          <w:szCs w:val="20"/>
          <w:u w:val="single"/>
        </w:rPr>
        <w:t>must be credited directly to the State Highway Fund.</w:t>
      </w:r>
      <w:r w:rsidR="003C6FEB" w:rsidRPr="003C6FEB">
        <w:rPr>
          <w:rFonts w:eastAsia="Times New Roman"/>
          <w:snapToGrid w:val="0"/>
          <w:szCs w:val="20"/>
        </w:rPr>
        <w:t>”</w:t>
      </w:r>
    </w:p>
    <w:p w14:paraId="613CFC52"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BA8C248" w14:textId="1D12A79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t>The first CPI adjustment made pursuant to this SECTIO</w:t>
      </w:r>
      <w:r w:rsidR="007E5EDC">
        <w:rPr>
          <w:rFonts w:eastAsia="Times New Roman"/>
        </w:rPr>
        <w:t>N shall take effect July 1, 2015</w:t>
      </w:r>
      <w:r>
        <w:rPr>
          <w:rFonts w:eastAsia="Times New Roman"/>
        </w:rPr>
        <w:t>.</w:t>
      </w:r>
    </w:p>
    <w:p w14:paraId="143244F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8C4E22" w14:textId="6728FC31"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3F39B9">
        <w:rPr>
          <w:rFonts w:eastAsia="Times New Roman"/>
        </w:rPr>
        <w:t>Section 56</w:t>
      </w:r>
      <w:r w:rsidR="00267B6F">
        <w:rPr>
          <w:rFonts w:eastAsia="Times New Roman"/>
        </w:rPr>
        <w:noBreakHyphen/>
      </w:r>
      <w:r>
        <w:rPr>
          <w:rFonts w:eastAsia="Times New Roman"/>
        </w:rPr>
        <w:t>1</w:t>
      </w:r>
      <w:r w:rsidR="00267B6F">
        <w:rPr>
          <w:rFonts w:eastAsia="Times New Roman"/>
        </w:rPr>
        <w:noBreakHyphen/>
      </w:r>
      <w:r w:rsidRPr="003F39B9">
        <w:rPr>
          <w:rFonts w:eastAsia="Times New Roman"/>
        </w:rPr>
        <w:t>140 of the 1976 Code is amended to read:</w:t>
      </w:r>
    </w:p>
    <w:p w14:paraId="0C9E541C" w14:textId="77777777"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0D5CE9" w14:textId="680485A8"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“Section 56</w:t>
      </w:r>
      <w:r w:rsidR="00267B6F">
        <w:rPr>
          <w:rFonts w:eastAsia="Times New Roman"/>
        </w:rPr>
        <w:noBreakHyphen/>
      </w:r>
      <w:r w:rsidRPr="003F39B9">
        <w:rPr>
          <w:rFonts w:eastAsia="Times New Roman"/>
        </w:rPr>
        <w:t>1</w:t>
      </w:r>
      <w:r w:rsidR="00267B6F">
        <w:rPr>
          <w:rFonts w:eastAsia="Times New Roman"/>
        </w:rPr>
        <w:noBreakHyphen/>
      </w:r>
      <w:r w:rsidRPr="003F39B9">
        <w:rPr>
          <w:rFonts w:eastAsia="Times New Roman"/>
        </w:rPr>
        <w:t>140.</w:t>
      </w:r>
      <w:r w:rsidRPr="003F39B9">
        <w:rPr>
          <w:rFonts w:eastAsia="Times New Roman"/>
        </w:rPr>
        <w:tab/>
        <w:t>(A)</w:t>
      </w:r>
      <w:r w:rsidRPr="003F39B9">
        <w:rPr>
          <w:rFonts w:eastAsia="Times New Roman"/>
        </w:rPr>
        <w:tab/>
        <w:t xml:space="preserve">Upon payment of a fee of </w:t>
      </w:r>
      <w:r w:rsidRPr="003F39B9">
        <w:rPr>
          <w:rFonts w:eastAsia="Times New Roman"/>
          <w:strike/>
        </w:rPr>
        <w:t>twelve</w:t>
      </w:r>
      <w:r w:rsidRPr="003F39B9">
        <w:rPr>
          <w:rFonts w:eastAsia="Times New Roman"/>
        </w:rPr>
        <w:t xml:space="preserve"> </w:t>
      </w:r>
      <w:r w:rsidRPr="003F39B9">
        <w:rPr>
          <w:rFonts w:eastAsia="Times New Roman"/>
          <w:u w:val="single"/>
        </w:rPr>
        <w:t>twenty</w:t>
      </w:r>
      <w:r w:rsidR="00267B6F">
        <w:rPr>
          <w:rFonts w:eastAsia="Times New Roman"/>
          <w:u w:val="single"/>
        </w:rPr>
        <w:noBreakHyphen/>
      </w:r>
      <w:r w:rsidRPr="003F39B9">
        <w:rPr>
          <w:rFonts w:eastAsia="Times New Roman"/>
          <w:u w:val="single"/>
        </w:rPr>
        <w:t>five</w:t>
      </w:r>
      <w:r w:rsidRPr="003F39B9">
        <w:rPr>
          <w:rFonts w:eastAsia="Times New Roman"/>
        </w:rPr>
        <w:t xml:space="preserve"> dollars </w:t>
      </w:r>
      <w:r w:rsidRPr="003F39B9">
        <w:rPr>
          <w:rFonts w:eastAsia="Times New Roman"/>
          <w:strike/>
        </w:rPr>
        <w:t>and fifty cents</w:t>
      </w:r>
      <w:r w:rsidRPr="003F39B9">
        <w:rPr>
          <w:rFonts w:eastAsia="Times New Roman"/>
        </w:rPr>
        <w:t xml:space="preserve"> for a license that is valid for five years, or</w:t>
      </w:r>
      <w:r>
        <w:rPr>
          <w:rFonts w:eastAsia="Times New Roman"/>
          <w:strike/>
        </w:rPr>
        <w:t xml:space="preserve"> twenty</w:t>
      </w:r>
      <w:r w:rsidR="00267B6F">
        <w:rPr>
          <w:rFonts w:eastAsia="Times New Roman"/>
          <w:strike/>
        </w:rPr>
        <w:noBreakHyphen/>
      </w:r>
      <w:r w:rsidRPr="003F39B9">
        <w:rPr>
          <w:rFonts w:eastAsia="Times New Roman"/>
          <w:strike/>
        </w:rPr>
        <w:t>five</w:t>
      </w:r>
      <w:r w:rsidRPr="003F39B9">
        <w:rPr>
          <w:rFonts w:eastAsia="Times New Roman"/>
        </w:rPr>
        <w:t xml:space="preserve"> </w:t>
      </w:r>
      <w:r w:rsidRPr="003F39B9">
        <w:rPr>
          <w:rFonts w:eastAsia="Times New Roman"/>
          <w:u w:val="single"/>
        </w:rPr>
        <w:t>fifty</w:t>
      </w:r>
      <w:r w:rsidRPr="003F39B9">
        <w:rPr>
          <w:rFonts w:eastAsia="Times New Roman"/>
        </w:rPr>
        <w:t xml:space="preserve"> dollars for a license that is valid for ten years, the Department of Motor Vehicles shall issue to every qualified applicant a driver</w:t>
      </w:r>
      <w:r w:rsidR="00267B6F" w:rsidRPr="00267B6F">
        <w:rPr>
          <w:rFonts w:eastAsia="Times New Roman"/>
        </w:rPr>
        <w:t>’</w:t>
      </w:r>
      <w:r w:rsidRPr="003F39B9">
        <w:rPr>
          <w:rFonts w:eastAsia="Times New Roman"/>
        </w:rPr>
        <w:t>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w:t>
      </w:r>
      <w:r w:rsidR="003C6FEB">
        <w:rPr>
          <w:rFonts w:eastAsia="Times New Roman"/>
        </w:rPr>
        <w:t>es as indicated on the license.</w:t>
      </w:r>
    </w:p>
    <w:p w14:paraId="68B22CF6" w14:textId="6CF89799"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(B)</w:t>
      </w:r>
      <w:r w:rsidRPr="003F39B9">
        <w:rPr>
          <w:rFonts w:eastAsia="Times New Roman"/>
        </w:rPr>
        <w:tab/>
        <w:t>An applicant for a new, renewed, or replacement South Carolina driver</w:t>
      </w:r>
      <w:r w:rsidR="00267B6F" w:rsidRPr="00267B6F">
        <w:rPr>
          <w:rFonts w:eastAsia="Times New Roman"/>
        </w:rPr>
        <w:t>’</w:t>
      </w:r>
      <w:r w:rsidRPr="003F39B9">
        <w:rPr>
          <w:rFonts w:eastAsia="Times New Roman"/>
        </w:rPr>
        <w:t>s license may apply to the Department of Motor Vehicles to obtain a veteran designation on the front of his driver</w:t>
      </w:r>
      <w:r w:rsidR="00267B6F" w:rsidRPr="00267B6F">
        <w:rPr>
          <w:rFonts w:eastAsia="Times New Roman"/>
        </w:rPr>
        <w:t>’</w:t>
      </w:r>
      <w:r w:rsidRPr="003F39B9">
        <w:rPr>
          <w:rFonts w:eastAsia="Times New Roman"/>
        </w:rPr>
        <w:t>s license by providing:</w:t>
      </w:r>
    </w:p>
    <w:p w14:paraId="1673BCCD" w14:textId="3D24ECC0"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r>
      <w:r w:rsidRPr="003F39B9">
        <w:rPr>
          <w:rFonts w:eastAsia="Times New Roman"/>
        </w:rPr>
        <w:tab/>
        <w:t>(1)</w:t>
      </w:r>
      <w:r w:rsidRPr="003F39B9">
        <w:rPr>
          <w:rFonts w:eastAsia="Times New Roman"/>
        </w:rPr>
        <w:tab/>
        <w:t xml:space="preserve">a United States Department of Defense discharge certificate, also known as a DD Form 214, that shows a characterization of service, or discharge status of </w:t>
      </w:r>
      <w:r w:rsidR="00267B6F" w:rsidRPr="00267B6F">
        <w:rPr>
          <w:rFonts w:eastAsia="Times New Roman"/>
        </w:rPr>
        <w:t>‘</w:t>
      </w:r>
      <w:r w:rsidRPr="003F39B9">
        <w:rPr>
          <w:rFonts w:eastAsia="Times New Roman"/>
        </w:rPr>
        <w:t>honorable</w:t>
      </w:r>
      <w:r w:rsidR="00267B6F" w:rsidRPr="00267B6F">
        <w:rPr>
          <w:rFonts w:eastAsia="Times New Roman"/>
        </w:rPr>
        <w:t>’</w:t>
      </w:r>
      <w:r w:rsidRPr="003F39B9">
        <w:rPr>
          <w:rFonts w:eastAsia="Times New Roman"/>
        </w:rPr>
        <w:t xml:space="preserve"> or </w:t>
      </w:r>
      <w:r w:rsidR="00267B6F" w:rsidRPr="00267B6F">
        <w:rPr>
          <w:rFonts w:eastAsia="Times New Roman"/>
        </w:rPr>
        <w:t>‘</w:t>
      </w:r>
      <w:r w:rsidRPr="003F39B9">
        <w:rPr>
          <w:rFonts w:eastAsia="Times New Roman"/>
        </w:rPr>
        <w:t>general under honorable conditions</w:t>
      </w:r>
      <w:r w:rsidR="00267B6F" w:rsidRPr="00267B6F">
        <w:rPr>
          <w:rFonts w:eastAsia="Times New Roman"/>
        </w:rPr>
        <w:t>’</w:t>
      </w:r>
      <w:r w:rsidRPr="003F39B9">
        <w:rPr>
          <w:rFonts w:eastAsia="Times New Roman"/>
        </w:rPr>
        <w:t xml:space="preserve"> and establishes the person</w:t>
      </w:r>
      <w:r w:rsidR="00267B6F" w:rsidRPr="00267B6F">
        <w:rPr>
          <w:rFonts w:eastAsia="Times New Roman"/>
        </w:rPr>
        <w:t>’</w:t>
      </w:r>
      <w:r w:rsidRPr="003F39B9">
        <w:rPr>
          <w:rFonts w:eastAsia="Times New Roman"/>
        </w:rPr>
        <w:t>s qualifying military service in the United States Armed Forces; and</w:t>
      </w:r>
    </w:p>
    <w:p w14:paraId="711EB95F" w14:textId="77777777"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r>
      <w:r w:rsidRPr="003F39B9">
        <w:rPr>
          <w:rFonts w:eastAsia="Times New Roman"/>
        </w:rPr>
        <w:tab/>
        <w:t>(2)</w:t>
      </w:r>
      <w:r w:rsidRPr="003F39B9">
        <w:rPr>
          <w:rFonts w:eastAsia="Times New Roman"/>
        </w:rPr>
        <w:tab/>
        <w:t>payment of a one dollar fee that must be retained by the department.</w:t>
      </w:r>
    </w:p>
    <w:p w14:paraId="42BA547E" w14:textId="00CA6DE0"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The Department of Motor Vehicles may determine the appropriate form of the veteran designation on the driver</w:t>
      </w:r>
      <w:r w:rsidR="00267B6F" w:rsidRPr="00267B6F">
        <w:rPr>
          <w:rFonts w:eastAsia="Times New Roman"/>
        </w:rPr>
        <w:t>’</w:t>
      </w:r>
      <w:r w:rsidRPr="003F39B9">
        <w:rPr>
          <w:rFonts w:eastAsia="Times New Roman"/>
        </w:rPr>
        <w:t>s license authorized pursuant to this section.</w:t>
      </w:r>
    </w:p>
    <w:p w14:paraId="42F007DC" w14:textId="34A7A76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(C)</w:t>
      </w:r>
      <w:r w:rsidRPr="003F39B9">
        <w:rPr>
          <w:rFonts w:eastAsia="Times New Roman"/>
        </w:rPr>
        <w:tab/>
      </w:r>
      <w:r w:rsidRPr="000B704F">
        <w:rPr>
          <w:rFonts w:eastAsia="Times New Roman"/>
        </w:rPr>
        <w:t>The</w:t>
      </w:r>
      <w:r w:rsidRPr="003F39B9">
        <w:rPr>
          <w:rFonts w:eastAsia="Times New Roman"/>
        </w:rPr>
        <w:t xml:space="preserve"> fees col</w:t>
      </w:r>
      <w:r w:rsidR="000B704F">
        <w:rPr>
          <w:rFonts w:eastAsia="Times New Roman"/>
        </w:rPr>
        <w:t xml:space="preserve">lected pursuant to this section </w:t>
      </w:r>
      <w:r w:rsidRPr="003F39B9">
        <w:rPr>
          <w:rFonts w:eastAsia="Times New Roman"/>
        </w:rPr>
        <w:t>must be credited to the Departm</w:t>
      </w:r>
      <w:r>
        <w:rPr>
          <w:rFonts w:eastAsia="Times New Roman"/>
        </w:rPr>
        <w:t xml:space="preserve">ent of Transportation State </w:t>
      </w:r>
      <w:r w:rsidRPr="000B704F">
        <w:rPr>
          <w:rFonts w:eastAsia="Times New Roman"/>
          <w:strike/>
        </w:rPr>
        <w:t>Non</w:t>
      </w:r>
      <w:r w:rsidR="00267B6F">
        <w:rPr>
          <w:rFonts w:eastAsia="Times New Roman"/>
          <w:strike/>
        </w:rPr>
        <w:noBreakHyphen/>
      </w:r>
      <w:r w:rsidRPr="000B704F">
        <w:rPr>
          <w:rFonts w:eastAsia="Times New Roman"/>
          <w:strike/>
        </w:rPr>
        <w:t>Federal Aid</w:t>
      </w:r>
      <w:r w:rsidRPr="0093514F">
        <w:rPr>
          <w:rFonts w:eastAsia="Times New Roman"/>
        </w:rPr>
        <w:t xml:space="preserve"> </w:t>
      </w:r>
      <w:r w:rsidRPr="003F39B9">
        <w:rPr>
          <w:rFonts w:eastAsia="Times New Roman"/>
        </w:rPr>
        <w:t>Highway Fund.”</w:t>
      </w:r>
    </w:p>
    <w:p w14:paraId="0D6A5580"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5EBA0F" w14:textId="5112069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w:t>
      </w:r>
      <w:r w:rsidR="00267B6F">
        <w:rPr>
          <w:rFonts w:eastAsia="Times New Roman"/>
        </w:rPr>
        <w:noBreakHyphen/>
      </w:r>
      <w:r>
        <w:rPr>
          <w:rFonts w:eastAsia="Times New Roman"/>
        </w:rPr>
        <w:t>3</w:t>
      </w:r>
      <w:r w:rsidR="00267B6F">
        <w:rPr>
          <w:rFonts w:eastAsia="Times New Roman"/>
        </w:rPr>
        <w:noBreakHyphen/>
      </w:r>
      <w:r>
        <w:rPr>
          <w:rFonts w:eastAsia="Times New Roman"/>
        </w:rPr>
        <w:t>620 of th</w:t>
      </w:r>
      <w:r w:rsidR="003C6FEB">
        <w:rPr>
          <w:rFonts w:eastAsia="Times New Roman"/>
        </w:rPr>
        <w:t>e 1976 Code is amended to read:</w:t>
      </w:r>
    </w:p>
    <w:p w14:paraId="2414B1E2"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F8FC2C" w14:textId="7DFA14BD"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267B6F">
        <w:rPr>
          <w:rFonts w:eastAsia="Times New Roman"/>
        </w:rPr>
        <w:noBreakHyphen/>
      </w:r>
      <w:r>
        <w:rPr>
          <w:rFonts w:eastAsia="Times New Roman"/>
        </w:rPr>
        <w:t>3</w:t>
      </w:r>
      <w:r w:rsidR="00267B6F">
        <w:rPr>
          <w:rFonts w:eastAsia="Times New Roman"/>
        </w:rPr>
        <w:noBreakHyphen/>
      </w:r>
      <w:r>
        <w:rPr>
          <w:rFonts w:eastAsia="Times New Roman"/>
        </w:rPr>
        <w:t>620.</w:t>
      </w:r>
      <w:r>
        <w:rPr>
          <w:rFonts w:eastAsia="Times New Roman"/>
        </w:rPr>
        <w:tab/>
        <w:t>(A)</w:t>
      </w:r>
      <w:r>
        <w:rPr>
          <w:rFonts w:eastAsia="Times New Roman"/>
        </w:rPr>
        <w:tab/>
      </w:r>
      <w:r w:rsidRPr="003F39B9">
        <w:rPr>
          <w:rFonts w:eastAsia="Times New Roman"/>
        </w:rPr>
        <w:t>For persons sixty</w:t>
      </w:r>
      <w:r w:rsidR="00267B6F">
        <w:rPr>
          <w:rFonts w:eastAsia="Times New Roman"/>
        </w:rPr>
        <w:noBreakHyphen/>
      </w:r>
      <w:r w:rsidRPr="003F39B9">
        <w:rPr>
          <w:rFonts w:eastAsia="Times New Roman"/>
        </w:rPr>
        <w:t>five years of age or older or persons who are handicapped, as defined in Section 56</w:t>
      </w:r>
      <w:r w:rsidR="00267B6F">
        <w:rPr>
          <w:rFonts w:eastAsia="Times New Roman"/>
        </w:rPr>
        <w:noBreakHyphen/>
      </w:r>
      <w:r w:rsidRPr="003F39B9">
        <w:rPr>
          <w:rFonts w:eastAsia="Times New Roman"/>
        </w:rPr>
        <w:t>3</w:t>
      </w:r>
      <w:r w:rsidR="00267B6F">
        <w:rPr>
          <w:rFonts w:eastAsia="Times New Roman"/>
        </w:rPr>
        <w:noBreakHyphen/>
      </w:r>
      <w:r w:rsidRPr="003F39B9">
        <w:rPr>
          <w:rFonts w:eastAsia="Times New Roman"/>
        </w:rPr>
        <w:t xml:space="preserve">1950, the biennial registration fee for every private passenger motor vehicle, excluding trucks, is </w:t>
      </w:r>
      <w:r w:rsidRPr="003F39B9">
        <w:rPr>
          <w:rFonts w:eastAsia="Times New Roman"/>
          <w:strike/>
        </w:rPr>
        <w:t>twenty</w:t>
      </w:r>
      <w:r w:rsidRPr="003F39B9">
        <w:rPr>
          <w:rFonts w:eastAsia="Times New Roman"/>
        </w:rPr>
        <w:t xml:space="preserve"> </w:t>
      </w:r>
      <w:r>
        <w:rPr>
          <w:rFonts w:eastAsia="Times New Roman"/>
          <w:u w:val="single"/>
        </w:rPr>
        <w:t>thirty</w:t>
      </w:r>
      <w:r w:rsidR="00267B6F">
        <w:rPr>
          <w:rFonts w:eastAsia="Times New Roman"/>
          <w:u w:val="single"/>
        </w:rPr>
        <w:noBreakHyphen/>
      </w:r>
      <w:r>
        <w:rPr>
          <w:rFonts w:eastAsia="Times New Roman"/>
          <w:u w:val="single"/>
        </w:rPr>
        <w:t>six</w:t>
      </w:r>
      <w:r>
        <w:rPr>
          <w:rFonts w:eastAsia="Times New Roman"/>
        </w:rPr>
        <w:t xml:space="preserve"> </w:t>
      </w:r>
      <w:r w:rsidRPr="003F39B9">
        <w:rPr>
          <w:rFonts w:eastAsia="Times New Roman"/>
        </w:rPr>
        <w:t>dollars.</w:t>
      </w:r>
    </w:p>
    <w:p w14:paraId="12EF125B" w14:textId="30729792"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D5374D">
        <w:rPr>
          <w:rFonts w:eastAsia="Times New Roman"/>
          <w:strike/>
        </w:rPr>
        <w:t>Beginning July 1, 1987,</w:t>
      </w:r>
      <w:r w:rsidRPr="003F39B9">
        <w:rPr>
          <w:rFonts w:eastAsia="Times New Roman"/>
        </w:rPr>
        <w:t xml:space="preserve"> </w:t>
      </w:r>
      <w:r w:rsidRPr="00D5374D">
        <w:rPr>
          <w:rFonts w:eastAsia="Times New Roman"/>
          <w:strike/>
        </w:rPr>
        <w:t>f</w:t>
      </w:r>
      <w:r w:rsidR="00D5374D">
        <w:rPr>
          <w:rFonts w:eastAsia="Times New Roman"/>
          <w:u w:val="single"/>
        </w:rPr>
        <w:t>F</w:t>
      </w:r>
      <w:r w:rsidRPr="003F39B9">
        <w:rPr>
          <w:rFonts w:eastAsia="Times New Roman"/>
        </w:rPr>
        <w:t>or persons under the age of sixty</w:t>
      </w:r>
      <w:r w:rsidR="00267B6F">
        <w:rPr>
          <w:rFonts w:eastAsia="Times New Roman"/>
        </w:rPr>
        <w:noBreakHyphen/>
      </w:r>
      <w:r w:rsidRPr="003F39B9">
        <w:rPr>
          <w:rFonts w:eastAsia="Times New Roman"/>
        </w:rPr>
        <w:t xml:space="preserve">five years the biennial registration fee for every private passenger motor vehicle, excluding trucks, is </w:t>
      </w:r>
      <w:r w:rsidRPr="003F39B9">
        <w:rPr>
          <w:rFonts w:eastAsia="Times New Roman"/>
          <w:strike/>
        </w:rPr>
        <w:t>twenty</w:t>
      </w:r>
      <w:r w:rsidR="00267B6F">
        <w:rPr>
          <w:rFonts w:eastAsia="Times New Roman"/>
          <w:strike/>
        </w:rPr>
        <w:noBreakHyphen/>
      </w:r>
      <w:r w:rsidRPr="003F39B9">
        <w:rPr>
          <w:rFonts w:eastAsia="Times New Roman"/>
          <w:strike/>
        </w:rPr>
        <w:t>four</w:t>
      </w:r>
      <w:r w:rsidRPr="003F39B9">
        <w:rPr>
          <w:rFonts w:eastAsia="Times New Roman"/>
        </w:rPr>
        <w:t xml:space="preserve"> </w:t>
      </w:r>
      <w:r>
        <w:rPr>
          <w:rFonts w:eastAsia="Times New Roman"/>
          <w:u w:val="single"/>
        </w:rPr>
        <w:t>forty</w:t>
      </w:r>
      <w:r>
        <w:rPr>
          <w:rFonts w:eastAsia="Times New Roman"/>
        </w:rPr>
        <w:t xml:space="preserve"> </w:t>
      </w:r>
      <w:r w:rsidRPr="003F39B9">
        <w:rPr>
          <w:rFonts w:eastAsia="Times New Roman"/>
        </w:rPr>
        <w:t>dollars.</w:t>
      </w:r>
    </w:p>
    <w:p w14:paraId="789FF5E3" w14:textId="1A60D64B"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(C)</w:t>
      </w:r>
      <w:r>
        <w:rPr>
          <w:rFonts w:eastAsia="Times New Roman"/>
        </w:rPr>
        <w:tab/>
      </w:r>
      <w:r w:rsidRPr="003F39B9">
        <w:rPr>
          <w:rFonts w:eastAsia="Times New Roman"/>
        </w:rPr>
        <w:t>For persons sixty</w:t>
      </w:r>
      <w:r w:rsidR="00267B6F">
        <w:rPr>
          <w:rFonts w:eastAsia="Times New Roman"/>
        </w:rPr>
        <w:noBreakHyphen/>
      </w:r>
      <w:r w:rsidRPr="003F39B9">
        <w:rPr>
          <w:rFonts w:eastAsia="Times New Roman"/>
        </w:rPr>
        <w:t>five years of age or older, the biennial registration fee for a property</w:t>
      </w:r>
      <w:r w:rsidR="00267B6F">
        <w:rPr>
          <w:rFonts w:eastAsia="Times New Roman"/>
        </w:rPr>
        <w:noBreakHyphen/>
      </w:r>
      <w:r w:rsidRPr="003F39B9">
        <w:rPr>
          <w:rFonts w:eastAsia="Times New Roman"/>
        </w:rPr>
        <w:t xml:space="preserve">carrying vehicle with a gross weight of six thousand pounds or less is </w:t>
      </w:r>
      <w:r w:rsidRPr="003F39B9">
        <w:rPr>
          <w:rFonts w:eastAsia="Times New Roman"/>
          <w:strike/>
        </w:rPr>
        <w:t>thirty</w:t>
      </w:r>
      <w:r w:rsidRPr="003F39B9">
        <w:rPr>
          <w:rFonts w:eastAsia="Times New Roman"/>
        </w:rPr>
        <w:t xml:space="preserve"> </w:t>
      </w:r>
      <w:r>
        <w:rPr>
          <w:rFonts w:eastAsia="Times New Roman"/>
          <w:u w:val="single"/>
        </w:rPr>
        <w:t>forty</w:t>
      </w:r>
      <w:r w:rsidR="00267B6F">
        <w:rPr>
          <w:rFonts w:eastAsia="Times New Roman"/>
          <w:u w:val="single"/>
        </w:rPr>
        <w:noBreakHyphen/>
      </w:r>
      <w:r>
        <w:rPr>
          <w:rFonts w:eastAsia="Times New Roman"/>
          <w:u w:val="single"/>
        </w:rPr>
        <w:t>six</w:t>
      </w:r>
      <w:r>
        <w:rPr>
          <w:rFonts w:eastAsia="Times New Roman"/>
        </w:rPr>
        <w:t xml:space="preserve"> </w:t>
      </w:r>
      <w:r w:rsidRPr="003F39B9">
        <w:rPr>
          <w:rFonts w:eastAsia="Times New Roman"/>
        </w:rPr>
        <w:t>dollars.</w:t>
      </w:r>
    </w:p>
    <w:p w14:paraId="2BA8F496" w14:textId="16E0A910"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(D)</w:t>
      </w:r>
      <w:r>
        <w:rPr>
          <w:rFonts w:eastAsia="Times New Roman"/>
        </w:rPr>
        <w:tab/>
      </w:r>
      <w:r w:rsidRPr="003F39B9">
        <w:rPr>
          <w:rFonts w:eastAsia="Times New Roman"/>
        </w:rPr>
        <w:t>For persons who are sixty</w:t>
      </w:r>
      <w:r w:rsidR="00267B6F">
        <w:rPr>
          <w:rFonts w:eastAsia="Times New Roman"/>
        </w:rPr>
        <w:noBreakHyphen/>
      </w:r>
      <w:r w:rsidRPr="003F39B9">
        <w:rPr>
          <w:rFonts w:eastAsia="Times New Roman"/>
        </w:rPr>
        <w:t xml:space="preserve">four years of age, the biennial registration fee for a private passenger motor vehicle, excluding trucks, is </w:t>
      </w:r>
      <w:r w:rsidRPr="00194AD2">
        <w:rPr>
          <w:rFonts w:eastAsia="Times New Roman"/>
          <w:strike/>
        </w:rPr>
        <w:t>twenty</w:t>
      </w:r>
      <w:r w:rsidR="00267B6F">
        <w:rPr>
          <w:rFonts w:eastAsia="Times New Roman"/>
          <w:strike/>
        </w:rPr>
        <w:noBreakHyphen/>
      </w:r>
      <w:r w:rsidRPr="00194AD2">
        <w:rPr>
          <w:rFonts w:eastAsia="Times New Roman"/>
          <w:strike/>
        </w:rPr>
        <w:t>two</w:t>
      </w:r>
      <w:r w:rsidRPr="003F39B9">
        <w:rPr>
          <w:rFonts w:eastAsia="Times New Roman"/>
        </w:rPr>
        <w:t xml:space="preserve"> </w:t>
      </w:r>
      <w:r>
        <w:rPr>
          <w:rFonts w:eastAsia="Times New Roman"/>
          <w:u w:val="single"/>
        </w:rPr>
        <w:t>thirty</w:t>
      </w:r>
      <w:r w:rsidR="00267B6F">
        <w:rPr>
          <w:rFonts w:eastAsia="Times New Roman"/>
          <w:u w:val="single"/>
        </w:rPr>
        <w:noBreakHyphen/>
      </w:r>
      <w:r>
        <w:rPr>
          <w:rFonts w:eastAsia="Times New Roman"/>
          <w:u w:val="single"/>
        </w:rPr>
        <w:t>eight</w:t>
      </w:r>
      <w:r>
        <w:rPr>
          <w:rFonts w:eastAsia="Times New Roman"/>
        </w:rPr>
        <w:t xml:space="preserve"> </w:t>
      </w:r>
      <w:r w:rsidRPr="003F39B9">
        <w:rPr>
          <w:rFonts w:eastAsia="Times New Roman"/>
        </w:rPr>
        <w:t>dollars.</w:t>
      </w:r>
    </w:p>
    <w:p w14:paraId="0BBBE05C" w14:textId="4CDD14E3"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(E)</w:t>
      </w:r>
      <w:r>
        <w:rPr>
          <w:rFonts w:eastAsia="Times New Roman"/>
        </w:rPr>
        <w:tab/>
      </w:r>
      <w:r w:rsidRPr="003F39B9">
        <w:rPr>
          <w:rFonts w:eastAsia="Times New Roman"/>
        </w:rPr>
        <w:t>Applicable truck fees, established by Section 56</w:t>
      </w:r>
      <w:r w:rsidR="00267B6F">
        <w:rPr>
          <w:rFonts w:eastAsia="Times New Roman"/>
        </w:rPr>
        <w:noBreakHyphen/>
      </w:r>
      <w:r w:rsidRPr="003F39B9">
        <w:rPr>
          <w:rFonts w:eastAsia="Times New Roman"/>
        </w:rPr>
        <w:t>3</w:t>
      </w:r>
      <w:r w:rsidR="00267B6F">
        <w:rPr>
          <w:rFonts w:eastAsia="Times New Roman"/>
        </w:rPr>
        <w:noBreakHyphen/>
      </w:r>
      <w:r w:rsidRPr="003F39B9">
        <w:rPr>
          <w:rFonts w:eastAsia="Times New Roman"/>
        </w:rPr>
        <w:t>660, are not negated by this section.</w:t>
      </w:r>
    </w:p>
    <w:p w14:paraId="419ACFEF"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(F)</w:t>
      </w:r>
      <w:r>
        <w:rPr>
          <w:rFonts w:eastAsia="Times New Roman"/>
        </w:rPr>
        <w:tab/>
      </w:r>
      <w:r w:rsidRPr="003F39B9">
        <w:rPr>
          <w:rFonts w:eastAsia="Times New Roman"/>
        </w:rPr>
        <w:t>Annual license plate validation stickers which are issued for nonpermanent license plates on certified South Carolina public law enforcement vehicles must be issued without charge.</w:t>
      </w:r>
    </w:p>
    <w:p w14:paraId="6B27EB99" w14:textId="1A0AC7EA"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(G)</w:t>
      </w:r>
      <w:r>
        <w:rPr>
          <w:rFonts w:eastAsia="Times New Roman"/>
        </w:rPr>
        <w:tab/>
      </w:r>
      <w:r w:rsidRPr="003F39B9">
        <w:rPr>
          <w:rFonts w:eastAsia="Times New Roman"/>
          <w:u w:val="single"/>
        </w:rPr>
        <w:t xml:space="preserve">From each biennial registration and license fee collected pursuant to this section, </w:t>
      </w:r>
      <w:r w:rsidR="000B704F">
        <w:rPr>
          <w:rFonts w:eastAsia="Times New Roman"/>
          <w:u w:val="single"/>
        </w:rPr>
        <w:t>sixteen</w:t>
      </w:r>
      <w:r w:rsidRPr="003F39B9">
        <w:rPr>
          <w:rFonts w:eastAsia="Times New Roman"/>
          <w:u w:val="single"/>
        </w:rPr>
        <w:t xml:space="preserve"> dollars must be deposited in the </w:t>
      </w:r>
      <w:r w:rsidR="000B704F">
        <w:rPr>
          <w:rFonts w:eastAsia="Times New Roman"/>
          <w:u w:val="single"/>
        </w:rPr>
        <w:t xml:space="preserve">State Highway </w:t>
      </w:r>
      <w:r w:rsidRPr="003F39B9">
        <w:rPr>
          <w:rFonts w:eastAsia="Times New Roman"/>
          <w:u w:val="single"/>
        </w:rPr>
        <w:t>Fund.</w:t>
      </w:r>
      <w:r w:rsidRPr="003F39B9">
        <w:rPr>
          <w:rFonts w:eastAsia="Times New Roman"/>
        </w:rPr>
        <w:t>”</w:t>
      </w:r>
    </w:p>
    <w:p w14:paraId="75863C5F"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C70904" w14:textId="3A40D0C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00BC503B">
        <w:rPr>
          <w:rFonts w:eastAsia="Times New Roman"/>
        </w:rPr>
        <w:tab/>
        <w:t>A.</w:t>
      </w:r>
      <w:r w:rsidR="00BC503B">
        <w:rPr>
          <w:rFonts w:eastAsia="Times New Roman"/>
        </w:rPr>
        <w:tab/>
      </w:r>
      <w:r>
        <w:rPr>
          <w:rFonts w:eastAsia="Times New Roman"/>
        </w:rPr>
        <w:t>Section 56</w:t>
      </w:r>
      <w:r w:rsidR="00267B6F">
        <w:rPr>
          <w:rFonts w:eastAsia="Times New Roman"/>
        </w:rPr>
        <w:noBreakHyphen/>
      </w:r>
      <w:r>
        <w:rPr>
          <w:rFonts w:eastAsia="Times New Roman"/>
        </w:rPr>
        <w:t>3</w:t>
      </w:r>
      <w:r w:rsidR="00267B6F">
        <w:rPr>
          <w:rFonts w:eastAsia="Times New Roman"/>
        </w:rPr>
        <w:noBreakHyphen/>
      </w:r>
      <w:r>
        <w:rPr>
          <w:rFonts w:eastAsia="Times New Roman"/>
        </w:rPr>
        <w:t>130 of the 1976 Code is amended to read:</w:t>
      </w:r>
    </w:p>
    <w:p w14:paraId="23B1A5B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6A3F89" w14:textId="3B889C5F"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267B6F">
        <w:noBreakHyphen/>
      </w:r>
      <w:r>
        <w:t>3</w:t>
      </w:r>
      <w:r w:rsidR="00267B6F">
        <w:noBreakHyphen/>
      </w:r>
      <w:r>
        <w:t>130.</w:t>
      </w:r>
      <w:r>
        <w:tab/>
        <w:t>Boat trailers under twenty</w:t>
      </w:r>
      <w:r w:rsidR="00267B6F">
        <w:noBreakHyphen/>
      </w:r>
      <w:r>
        <w:t xml:space="preserve">five hundred pounds, </w:t>
      </w:r>
      <w:r w:rsidRPr="004A7D9B">
        <w:rPr>
          <w:strike/>
        </w:rPr>
        <w:t>farm trailers</w:t>
      </w:r>
      <w:r>
        <w:t xml:space="preserve"> </w:t>
      </w:r>
      <w:r>
        <w:rPr>
          <w:u w:val="single"/>
        </w:rPr>
        <w:t>landscaping equipment trailers, automobile utility trailers, as defined in section 56</w:t>
      </w:r>
      <w:r w:rsidR="00267B6F">
        <w:rPr>
          <w:u w:val="single"/>
        </w:rPr>
        <w:noBreakHyphen/>
      </w:r>
      <w:r>
        <w:rPr>
          <w:u w:val="single"/>
        </w:rPr>
        <w:t>3</w:t>
      </w:r>
      <w:r w:rsidR="00267B6F">
        <w:rPr>
          <w:u w:val="single"/>
        </w:rPr>
        <w:noBreakHyphen/>
      </w:r>
      <w:r>
        <w:rPr>
          <w:u w:val="single"/>
        </w:rPr>
        <w:t>400,</w:t>
      </w:r>
      <w:r>
        <w:t xml:space="preserve"> and other utility trailers which are privately owned and not for hire</w:t>
      </w:r>
      <w:r w:rsidRPr="004A7D9B">
        <w:rPr>
          <w:strike/>
        </w:rPr>
        <w:t xml:space="preserve"> need not be licensed or registered.</w:t>
      </w:r>
      <w:r w:rsidRPr="004A7D9B">
        <w:rPr>
          <w:u w:val="single"/>
        </w:rPr>
        <w:t xml:space="preserve">, but not including farm trailers, </w:t>
      </w:r>
      <w:r>
        <w:rPr>
          <w:u w:val="single"/>
        </w:rPr>
        <w:t xml:space="preserve">shall be registered with the department. The department shall collect an annual </w:t>
      </w:r>
      <w:r w:rsidR="00E35C42">
        <w:rPr>
          <w:u w:val="single"/>
        </w:rPr>
        <w:t>twenty</w:t>
      </w:r>
      <w:r>
        <w:rPr>
          <w:u w:val="single"/>
        </w:rPr>
        <w:t xml:space="preserve"> dollar registration fee on each trailer. The department shall retain </w:t>
      </w:r>
      <w:r w:rsidR="009C131B">
        <w:rPr>
          <w:u w:val="single"/>
        </w:rPr>
        <w:t>four</w:t>
      </w:r>
      <w:r>
        <w:rPr>
          <w:u w:val="single"/>
        </w:rPr>
        <w:t xml:space="preserve"> dollars of each registration fee to implement the registration program and the remainder of each registration fee must be credited to the Department of Transportation</w:t>
      </w:r>
      <w:r w:rsidR="00267B6F" w:rsidRPr="00267B6F">
        <w:rPr>
          <w:u w:val="single"/>
        </w:rPr>
        <w:t>’</w:t>
      </w:r>
      <w:r>
        <w:rPr>
          <w:u w:val="single"/>
        </w:rPr>
        <w:t>s State Highway Fund.</w:t>
      </w:r>
      <w:r w:rsidRPr="003F39B9">
        <w:t>”</w:t>
      </w:r>
    </w:p>
    <w:p w14:paraId="58142177" w14:textId="77777777" w:rsidR="00105F25" w:rsidRDefault="00105F25"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54C300" w14:textId="0E085E0C"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rsidR="00105F25">
        <w:t>Section 56</w:t>
      </w:r>
      <w:r w:rsidR="00267B6F">
        <w:noBreakHyphen/>
      </w:r>
      <w:r w:rsidR="00105F25">
        <w:t>3</w:t>
      </w:r>
      <w:r w:rsidR="00267B6F">
        <w:noBreakHyphen/>
      </w:r>
      <w:r w:rsidR="00105F25">
        <w:t>400 of th</w:t>
      </w:r>
      <w:r w:rsidR="003C6FEB">
        <w:t>e 1976 Code is amended to read:</w:t>
      </w:r>
    </w:p>
    <w:p w14:paraId="29C998A4"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5F1838D" w14:textId="1BA94C5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267B6F">
        <w:noBreakHyphen/>
      </w:r>
      <w:r>
        <w:t>3</w:t>
      </w:r>
      <w:r w:rsidR="00267B6F">
        <w:noBreakHyphen/>
      </w:r>
      <w:r>
        <w:t>400.</w:t>
      </w:r>
      <w:r>
        <w:tab/>
      </w:r>
      <w:r w:rsidRPr="003F39B9">
        <w:t xml:space="preserve">The term </w:t>
      </w:r>
      <w:r w:rsidR="00267B6F" w:rsidRPr="00267B6F">
        <w:t>‘</w:t>
      </w:r>
      <w:r w:rsidRPr="003F39B9">
        <w:t>automobile utility trailer</w:t>
      </w:r>
      <w:r w:rsidR="00267B6F" w:rsidRPr="00267B6F">
        <w:t>’</w:t>
      </w:r>
      <w:r w:rsidRPr="003F39B9">
        <w:t xml:space="preserve"> when used in Sections 56</w:t>
      </w:r>
      <w:r w:rsidR="00267B6F">
        <w:noBreakHyphen/>
      </w:r>
      <w:r w:rsidRPr="003F39B9">
        <w:t>3</w:t>
      </w:r>
      <w:r w:rsidR="00267B6F">
        <w:noBreakHyphen/>
      </w:r>
      <w:r w:rsidRPr="003F39B9">
        <w:t>400 to 56</w:t>
      </w:r>
      <w:r w:rsidR="00267B6F">
        <w:noBreakHyphen/>
      </w:r>
      <w:r w:rsidRPr="003F39B9">
        <w:t>3</w:t>
      </w:r>
      <w:r w:rsidR="00267B6F">
        <w:noBreakHyphen/>
      </w:r>
      <w:r w:rsidRPr="003F39B9">
        <w:t>420</w:t>
      </w:r>
      <w:r w:rsidRPr="003F39B9">
        <w:rPr>
          <w:u w:val="single"/>
        </w:rPr>
        <w:t>, and 56</w:t>
      </w:r>
      <w:r w:rsidR="00267B6F">
        <w:rPr>
          <w:u w:val="single"/>
        </w:rPr>
        <w:noBreakHyphen/>
      </w:r>
      <w:r w:rsidRPr="003F39B9">
        <w:rPr>
          <w:u w:val="single"/>
        </w:rPr>
        <w:t>3</w:t>
      </w:r>
      <w:r w:rsidR="00267B6F">
        <w:rPr>
          <w:u w:val="single"/>
        </w:rPr>
        <w:noBreakHyphen/>
      </w:r>
      <w:r w:rsidRPr="003F39B9">
        <w:rPr>
          <w:u w:val="single"/>
        </w:rPr>
        <w:t>130</w:t>
      </w:r>
      <w:r w:rsidRPr="003F39B9">
        <w:t xml:space="preserve"> shall mean and include any trailers suitable for towing by a private passenger automobile, the use of which is confined to the private hauling of personal property for intrastate or interstate use, or combined </w:t>
      </w:r>
      <w:r>
        <w:t xml:space="preserve">intrastate and interstate use. </w:t>
      </w:r>
      <w:r w:rsidRPr="003F39B9">
        <w:t>The term "automobile utility trailer" shall not include trailers or semitrailers rented or leased to any person for use by such lessee in the furtherance of or as an incident to any commercial or industrial enterprise in interstate commerce or for the use in connection with any business or occupation carried on in interstate commerce by the lessee.</w:t>
      </w:r>
      <w:r>
        <w:t>”</w:t>
      </w:r>
    </w:p>
    <w:p w14:paraId="0D508600"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531764E"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Chapter 3, Title 56 of the 1976 Code is amended by adding:</w:t>
      </w:r>
    </w:p>
    <w:p w14:paraId="3594730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B0E2545" w14:textId="6E9903E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267B6F">
        <w:noBreakHyphen/>
      </w:r>
      <w:r>
        <w:t>3</w:t>
      </w:r>
      <w:r w:rsidR="00267B6F">
        <w:noBreakHyphen/>
      </w:r>
      <w:r>
        <w:t>645.</w:t>
      </w:r>
      <w:r>
        <w:tab/>
        <w:t>(A)</w:t>
      </w:r>
      <w:r>
        <w:tab/>
        <w:t>In addition to the registration fees imposed by this chapter, motor vehicles that are powered:</w:t>
      </w:r>
    </w:p>
    <w:p w14:paraId="08B88B5B" w14:textId="133B0FC3"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exclusively by electricity, hydrogen, or any fuel other than motor fuel, as defined in Section 12</w:t>
      </w:r>
      <w:r w:rsidR="00267B6F">
        <w:noBreakHyphen/>
      </w:r>
      <w:r>
        <w:t>28</w:t>
      </w:r>
      <w:r w:rsidR="00267B6F">
        <w:noBreakHyphen/>
      </w:r>
      <w:r>
        <w:t xml:space="preserve">110(39), that are not subject to motor fuel user fees imposed by Chapter 28, Title 12 shall pay a biennial road user fee of </w:t>
      </w:r>
      <w:r w:rsidR="00E35C42">
        <w:t>one</w:t>
      </w:r>
      <w:r w:rsidR="00267B6F">
        <w:noBreakHyphen/>
      </w:r>
      <w:r w:rsidR="00E35C42">
        <w:t>hundred twenty</w:t>
      </w:r>
      <w:r>
        <w:t xml:space="preserve"> dollars; and</w:t>
      </w:r>
    </w:p>
    <w:p w14:paraId="2AC6D9E2" w14:textId="61DFAB7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by a combination of motor fuel subject to motor fuel user fees imposed by Chapter 28, Title 12 and electricity, hydrogen, or any fuel other than motor fuel that are not subject to motor fuel user fees imposed by Chapter 28, Title 12 shall pay a biennial road user fee of </w:t>
      </w:r>
      <w:r w:rsidR="00E35C42">
        <w:t>sixty</w:t>
      </w:r>
      <w:r>
        <w:t xml:space="preserve"> dollars.</w:t>
      </w:r>
    </w:p>
    <w:p w14:paraId="29A172F1" w14:textId="46201B5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fees collected pursuant to this section must be deposited in the </w:t>
      </w:r>
      <w:r w:rsidR="0093514F">
        <w:t>State Highway</w:t>
      </w:r>
      <w:r>
        <w:t xml:space="preserve"> Fund to be used pursuant to Section 12</w:t>
      </w:r>
      <w:r w:rsidR="00267B6F">
        <w:noBreakHyphen/>
      </w:r>
      <w:r>
        <w:t>28</w:t>
      </w:r>
      <w:r w:rsidR="00267B6F">
        <w:noBreakHyphen/>
      </w:r>
      <w:r>
        <w:t>2760.</w:t>
      </w:r>
    </w:p>
    <w:p w14:paraId="31C3581A" w14:textId="77777777"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Department of Motor Vehicles shall collect this fee at the same time as the vehicle subject to the fee is registered.”</w:t>
      </w:r>
    </w:p>
    <w:p w14:paraId="2E179B0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A38DF2" w14:textId="2B9566E4"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r>
        <w:t>SECTION</w:t>
      </w:r>
      <w:r>
        <w:tab/>
        <w:t>7.</w:t>
      </w:r>
      <w:r>
        <w:tab/>
      </w:r>
      <w:r>
        <w:rPr>
          <w:rFonts w:cstheme="minorBidi"/>
          <w:u w:color="000000" w:themeColor="text1"/>
        </w:rPr>
        <w:t>A.</w:t>
      </w:r>
      <w:r>
        <w:rPr>
          <w:rFonts w:cstheme="minorBidi"/>
          <w:u w:color="000000" w:themeColor="text1"/>
        </w:rPr>
        <w:tab/>
      </w:r>
      <w:r w:rsidR="00D5374D">
        <w:rPr>
          <w:rFonts w:cstheme="minorBidi"/>
          <w:u w:color="000000" w:themeColor="text1"/>
        </w:rPr>
        <w:t xml:space="preserve">Article 23, </w:t>
      </w:r>
      <w:r w:rsidR="00105F25" w:rsidRPr="00D7340B">
        <w:rPr>
          <w:rFonts w:cstheme="minorBidi"/>
          <w:u w:color="000000" w:themeColor="text1"/>
        </w:rPr>
        <w:t>Chapter 37, Title 12 of the 1976 Code is amended to read:</w:t>
      </w:r>
    </w:p>
    <w:p w14:paraId="4F896969"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p>
    <w:p w14:paraId="659DBB95" w14:textId="6B5CF6C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“Article 23</w:t>
      </w:r>
    </w:p>
    <w:p w14:paraId="6F32262E"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p>
    <w:p w14:paraId="71EFB7DB" w14:textId="53433B13"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Motor Carriers</w:t>
      </w:r>
    </w:p>
    <w:p w14:paraId="146D4439"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val="single" w:color="000000" w:themeColor="text1"/>
        </w:rPr>
      </w:pPr>
    </w:p>
    <w:p w14:paraId="3EDEF555" w14:textId="3DA4DEA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37</w:t>
      </w:r>
      <w:r w:rsidR="00267B6F">
        <w:rPr>
          <w:rFonts w:cstheme="minorBidi"/>
          <w:u w:color="000000" w:themeColor="text1"/>
        </w:rPr>
        <w:noBreakHyphen/>
      </w:r>
      <w:r w:rsidRPr="00D7340B">
        <w:rPr>
          <w:rFonts w:cstheme="minorBidi"/>
          <w:u w:color="000000" w:themeColor="text1"/>
        </w:rPr>
        <w:t>2810.</w:t>
      </w:r>
      <w:r w:rsidRPr="00D7340B">
        <w:rPr>
          <w:rFonts w:cstheme="minorBidi"/>
          <w:u w:color="000000" w:themeColor="text1"/>
        </w:rPr>
        <w:tab/>
        <w:t xml:space="preserve">As used in this article, unless </w:t>
      </w:r>
      <w:r w:rsidR="0004360D">
        <w:rPr>
          <w:rFonts w:cstheme="minorBidi"/>
          <w:u w:color="000000" w:themeColor="text1"/>
        </w:rPr>
        <w:t>the context requires otherwise:</w:t>
      </w:r>
    </w:p>
    <w:p w14:paraId="0A768151" w14:textId="7ADE69D6"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(A)</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Motor carrier</w:t>
      </w:r>
      <w:r w:rsidR="00267B6F" w:rsidRPr="00267B6F">
        <w:rPr>
          <w:u w:color="000000" w:themeColor="text1"/>
        </w:rPr>
        <w:t>’</w:t>
      </w:r>
      <w:r w:rsidRPr="00D7340B">
        <w:rPr>
          <w:rFonts w:cstheme="minorBidi"/>
          <w:u w:color="000000" w:themeColor="text1"/>
        </w:rPr>
        <w:t xml:space="preserve"> means a person who owns, controls, operates, manages, or leases a </w:t>
      </w:r>
      <w:r w:rsidRPr="00D7340B">
        <w:rPr>
          <w:rFonts w:cstheme="minorBidi"/>
          <w:u w:val="single"/>
        </w:rPr>
        <w:t>commercial</w:t>
      </w:r>
      <w:r w:rsidRPr="00D7340B">
        <w:rPr>
          <w:rFonts w:cstheme="minorBidi"/>
        </w:rPr>
        <w:t xml:space="preserve"> </w:t>
      </w:r>
      <w:r w:rsidRPr="00D7340B">
        <w:rPr>
          <w:rFonts w:cstheme="minorBidi"/>
          <w:u w:color="000000" w:themeColor="text1"/>
        </w:rPr>
        <w:t>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267B6F">
        <w:rPr>
          <w:rFonts w:cstheme="minorBidi"/>
          <w:u w:color="000000" w:themeColor="text1"/>
        </w:rPr>
        <w:noBreakHyphen/>
      </w:r>
      <w:r w:rsidRPr="00D7340B">
        <w:rPr>
          <w:rFonts w:cstheme="minorBidi"/>
          <w:u w:color="000000" w:themeColor="text1"/>
        </w:rPr>
        <w:t>based International Registration Plan registrant or owning</w:t>
      </w:r>
      <w:r>
        <w:rPr>
          <w:rFonts w:cstheme="minorBidi"/>
          <w:u w:color="000000" w:themeColor="text1"/>
        </w:rPr>
        <w:t xml:space="preserve"> </w:t>
      </w:r>
      <w:r w:rsidRPr="00D7340B">
        <w:rPr>
          <w:rFonts w:cstheme="minorBidi"/>
          <w:u w:color="000000" w:themeColor="text1"/>
        </w:rPr>
        <w:t>or leasing real property within this State used directly in the transp</w:t>
      </w:r>
      <w:r w:rsidR="0004360D">
        <w:rPr>
          <w:rFonts w:cstheme="minorBidi"/>
          <w:u w:color="000000" w:themeColor="text1"/>
        </w:rPr>
        <w:t>ortation of freight or persons.</w:t>
      </w:r>
    </w:p>
    <w:p w14:paraId="7F4BC62E" w14:textId="2B00DF1F"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(B)</w:t>
      </w:r>
      <w:r w:rsidRPr="00D7340B">
        <w:rPr>
          <w:rFonts w:cstheme="minorBidi"/>
          <w:u w:color="000000" w:themeColor="text1"/>
        </w:rPr>
        <w:tab/>
      </w:r>
      <w:r w:rsidR="00267B6F" w:rsidRPr="00267B6F">
        <w:rPr>
          <w:u w:color="000000" w:themeColor="text1"/>
        </w:rPr>
        <w:t>‘</w:t>
      </w:r>
      <w:r w:rsidRPr="00D7340B">
        <w:rPr>
          <w:rFonts w:cstheme="minorBidi"/>
          <w:u w:val="single" w:color="000000" w:themeColor="text1"/>
        </w:rPr>
        <w:t>Commercial</w:t>
      </w:r>
      <w:r w:rsidRPr="00D7340B">
        <w:rPr>
          <w:rFonts w:cstheme="minorBidi"/>
          <w:u w:color="000000" w:themeColor="text1"/>
        </w:rPr>
        <w:t xml:space="preserve"> motor vehicle</w:t>
      </w:r>
      <w:r w:rsidR="00267B6F" w:rsidRPr="00267B6F">
        <w:rPr>
          <w:u w:color="000000" w:themeColor="text1"/>
        </w:rPr>
        <w:t>’</w:t>
      </w:r>
      <w:r w:rsidRPr="00D7340B">
        <w:rPr>
          <w:rFonts w:cstheme="minorBidi"/>
          <w:u w:color="000000" w:themeColor="text1"/>
        </w:rPr>
        <w:t xml:space="preserve"> means a motor propelled vehicle used for the transportation of property on a public highway </w:t>
      </w:r>
      <w:r w:rsidRPr="00D7340B">
        <w:rPr>
          <w:rFonts w:cstheme="minorBidi"/>
          <w:strike/>
          <w:u w:color="000000" w:themeColor="text1"/>
        </w:rPr>
        <w:t>with a gross vehicle weight of greater than twenty</w:t>
      </w:r>
      <w:r w:rsidR="00267B6F">
        <w:rPr>
          <w:rFonts w:cstheme="minorBidi"/>
          <w:strike/>
          <w:u w:color="000000" w:themeColor="text1"/>
        </w:rPr>
        <w:noBreakHyphen/>
      </w:r>
      <w:r w:rsidRPr="00D7340B">
        <w:rPr>
          <w:rFonts w:cstheme="minorBidi"/>
          <w:strike/>
          <w:u w:color="000000" w:themeColor="text1"/>
        </w:rPr>
        <w:t>six thousand pounds</w:t>
      </w:r>
      <w:r w:rsidRPr="00D7340B">
        <w:rPr>
          <w:rFonts w:cstheme="minorBidi"/>
          <w:u w:val="single"/>
        </w:rPr>
        <w:t>, except for farm vehicles using FM tags as allowed by the Department of Motor Vehicles</w:t>
      </w:r>
      <w:r w:rsidR="0004360D">
        <w:rPr>
          <w:rFonts w:cstheme="minorBidi"/>
          <w:u w:color="000000" w:themeColor="text1"/>
        </w:rPr>
        <w:t>.</w:t>
      </w:r>
    </w:p>
    <w:p w14:paraId="18FED709" w14:textId="2D59043B"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r w:rsidRPr="00D7340B">
        <w:rPr>
          <w:rFonts w:cstheme="minorBidi"/>
          <w:u w:color="000000" w:themeColor="text1"/>
        </w:rPr>
        <w:tab/>
      </w:r>
      <w:r w:rsidRPr="00D7340B">
        <w:rPr>
          <w:rFonts w:cstheme="minorBidi"/>
          <w:u w:val="single"/>
        </w:rPr>
        <w:t>(C)</w:t>
      </w:r>
      <w:r w:rsidRPr="00D7340B">
        <w:rPr>
          <w:rFonts w:cstheme="minorBidi"/>
          <w:u w:color="000000" w:themeColor="text1"/>
        </w:rPr>
        <w:tab/>
      </w:r>
      <w:r w:rsidR="00267B6F" w:rsidRPr="00267B6F">
        <w:rPr>
          <w:u w:val="single"/>
        </w:rPr>
        <w:t>‘</w:t>
      </w:r>
      <w:r>
        <w:rPr>
          <w:rFonts w:cstheme="minorBidi"/>
          <w:u w:val="single"/>
        </w:rPr>
        <w:t>Large commercial motor vehicle</w:t>
      </w:r>
      <w:r w:rsidR="00267B6F" w:rsidRPr="00267B6F">
        <w:rPr>
          <w:u w:val="single"/>
        </w:rPr>
        <w:t>’</w:t>
      </w:r>
      <w:r w:rsidRPr="00D7340B">
        <w:rPr>
          <w:rFonts w:cstheme="minorBidi"/>
          <w:u w:val="single"/>
        </w:rPr>
        <w:t xml:space="preserve"> means a commercial motor vehicle with a gross vehicle weight of greater than twenty</w:t>
      </w:r>
      <w:r w:rsidR="00267B6F">
        <w:rPr>
          <w:rFonts w:cstheme="minorBidi"/>
          <w:u w:val="single"/>
        </w:rPr>
        <w:noBreakHyphen/>
      </w:r>
      <w:r w:rsidRPr="00D7340B">
        <w:rPr>
          <w:rFonts w:cstheme="minorBidi"/>
          <w:u w:val="single"/>
        </w:rPr>
        <w:t>six thousand pounds that is registered under the International Registration Plan or used on a highway for the transportation of property.</w:t>
      </w:r>
    </w:p>
    <w:p w14:paraId="038C45B8" w14:textId="5D3CB48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7340B">
        <w:rPr>
          <w:rFonts w:cstheme="minorBidi"/>
        </w:rPr>
        <w:tab/>
      </w:r>
      <w:r w:rsidRPr="00D7340B">
        <w:rPr>
          <w:rFonts w:cstheme="minorBidi"/>
          <w:u w:val="single"/>
        </w:rPr>
        <w:t>(D)</w:t>
      </w:r>
      <w:r w:rsidRPr="00D7340B">
        <w:rPr>
          <w:rFonts w:cstheme="minorBidi"/>
        </w:rPr>
        <w:tab/>
      </w:r>
      <w:r w:rsidR="00267B6F" w:rsidRPr="00267B6F">
        <w:rPr>
          <w:u w:val="single"/>
        </w:rPr>
        <w:t>‘</w:t>
      </w:r>
      <w:r w:rsidRPr="00D7340B">
        <w:rPr>
          <w:rFonts w:cstheme="minorBidi"/>
          <w:u w:val="single"/>
        </w:rPr>
        <w:t>Small commercial motor vehicle</w:t>
      </w:r>
      <w:r w:rsidR="00267B6F" w:rsidRPr="00267B6F">
        <w:rPr>
          <w:u w:val="single"/>
        </w:rPr>
        <w:t>’</w:t>
      </w:r>
      <w:r w:rsidRPr="00D7340B">
        <w:rPr>
          <w:rFonts w:cstheme="minorBidi"/>
          <w:u w:val="single"/>
        </w:rPr>
        <w:t xml:space="preserve"> means a commercial motor vehicle with a gross vehicle weight of less than or equal to twenty</w:t>
      </w:r>
      <w:r w:rsidR="00267B6F">
        <w:rPr>
          <w:rFonts w:cstheme="minorBidi"/>
          <w:u w:val="single"/>
        </w:rPr>
        <w:noBreakHyphen/>
      </w:r>
      <w:r w:rsidRPr="00D7340B">
        <w:rPr>
          <w:rFonts w:cstheme="minorBidi"/>
          <w:u w:val="single"/>
        </w:rPr>
        <w:t>six thousand pounds that is registered under the International Registration Plan or used on a highway for the transportation of property.</w:t>
      </w:r>
    </w:p>
    <w:p w14:paraId="375B6854" w14:textId="49CE024D"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(C)</w:t>
      </w:r>
      <w:r w:rsidRPr="00D7340B">
        <w:rPr>
          <w:rFonts w:cstheme="minorBidi"/>
          <w:u w:val="single"/>
        </w:rPr>
        <w:t>(E)</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Highway</w:t>
      </w:r>
      <w:r w:rsidR="00267B6F" w:rsidRPr="00267B6F">
        <w:rPr>
          <w:u w:color="000000" w:themeColor="text1"/>
        </w:rPr>
        <w:t>’</w:t>
      </w:r>
      <w:r w:rsidRPr="00D7340B">
        <w:rPr>
          <w:rFonts w:cstheme="minorBidi"/>
          <w:u w:color="000000" w:themeColor="text1"/>
        </w:rPr>
        <w:t xml:space="preserve"> means all public roads, highways, streets, and ways in this State, whether within a municipalit</w:t>
      </w:r>
      <w:r w:rsidR="0004360D">
        <w:rPr>
          <w:rFonts w:cstheme="minorBidi"/>
          <w:u w:color="000000" w:themeColor="text1"/>
        </w:rPr>
        <w:t>y or outside of a municipality.</w:t>
      </w:r>
    </w:p>
    <w:p w14:paraId="48BE391B" w14:textId="3F0ABF5F"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(D)</w:t>
      </w:r>
      <w:r w:rsidRPr="00D7340B">
        <w:rPr>
          <w:rFonts w:cstheme="minorBidi"/>
          <w:u w:val="single"/>
        </w:rPr>
        <w:t>(F)</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Person</w:t>
      </w:r>
      <w:r w:rsidR="00267B6F" w:rsidRPr="00267B6F">
        <w:rPr>
          <w:u w:color="000000" w:themeColor="text1"/>
        </w:rPr>
        <w:t>’</w:t>
      </w:r>
      <w:r w:rsidRPr="00D7340B">
        <w:rPr>
          <w:rFonts w:cstheme="minorBidi"/>
          <w:u w:color="000000" w:themeColor="text1"/>
        </w:rPr>
        <w:t xml:space="preserve"> means any individual, corporation, firm, partnership, company or association, and includes a guardian, trustee, executor, administrator, receiver, conservator, or a person </w:t>
      </w:r>
      <w:r w:rsidR="0004360D">
        <w:rPr>
          <w:rFonts w:cstheme="minorBidi"/>
          <w:u w:color="000000" w:themeColor="text1"/>
        </w:rPr>
        <w:t>acting in a fiduciary capacity.</w:t>
      </w:r>
    </w:p>
    <w:p w14:paraId="44A18B70" w14:textId="363D3826"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(E)</w:t>
      </w:r>
      <w:r w:rsidRPr="00D7340B">
        <w:rPr>
          <w:rFonts w:cstheme="minorBidi"/>
          <w:u w:val="single"/>
        </w:rPr>
        <w:t>(G)</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Semitrailers</w:t>
      </w:r>
      <w:r w:rsidR="00267B6F" w:rsidRPr="00267B6F">
        <w:rPr>
          <w:u w:color="000000" w:themeColor="text1"/>
        </w:rPr>
        <w:t>’</w:t>
      </w:r>
      <w:r w:rsidRPr="00D7340B">
        <w:rPr>
          <w:rFonts w:cstheme="minorBidi"/>
          <w:u w:color="000000" w:themeColor="text1"/>
        </w:rPr>
        <w:t xml:space="preserve"> means every vehicle with or without motive power, other than a pole trailer, designed for carrying property and for being drawn by a motor vehicle and constructed so that a part of its weight and of its load rests upon or</w:t>
      </w:r>
      <w:r w:rsidR="0004360D">
        <w:rPr>
          <w:rFonts w:cstheme="minorBidi"/>
          <w:u w:color="000000" w:themeColor="text1"/>
        </w:rPr>
        <w:t xml:space="preserve"> is carried by another vehicle.</w:t>
      </w:r>
    </w:p>
    <w:p w14:paraId="046F1E3C" w14:textId="1422D690"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(F)</w:t>
      </w:r>
      <w:r w:rsidRPr="00D7340B">
        <w:rPr>
          <w:rFonts w:cstheme="minorBidi"/>
          <w:u w:val="single"/>
        </w:rPr>
        <w:t>(H)</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Trailers</w:t>
      </w:r>
      <w:r w:rsidR="00267B6F" w:rsidRPr="00267B6F">
        <w:rPr>
          <w:u w:color="000000" w:themeColor="text1"/>
        </w:rPr>
        <w:t>’</w:t>
      </w:r>
      <w:r w:rsidRPr="00D7340B">
        <w:rPr>
          <w:rFonts w:cstheme="minorBidi"/>
          <w:u w:color="000000" w:themeColor="text1"/>
        </w:rPr>
        <w:t xml:space="preserve"> means every vehicle with or without motive power, other than a pole trailer, designed for carrying property and for being drawn by a motor vehicle and constructed so that no part of its weight</w:t>
      </w:r>
      <w:r w:rsidR="0004360D">
        <w:rPr>
          <w:rFonts w:cstheme="minorBidi"/>
          <w:u w:color="000000" w:themeColor="text1"/>
        </w:rPr>
        <w:t xml:space="preserve"> rests upon the towing vehicle.</w:t>
      </w:r>
    </w:p>
    <w:p w14:paraId="35E78F68" w14:textId="4BB304EF"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(G)</w:t>
      </w:r>
      <w:r w:rsidRPr="00D7340B">
        <w:rPr>
          <w:rFonts w:cstheme="minorBidi"/>
          <w:u w:val="single"/>
        </w:rPr>
        <w:t>(I)</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Bus</w:t>
      </w:r>
      <w:r w:rsidR="00267B6F" w:rsidRPr="00267B6F">
        <w:rPr>
          <w:u w:color="000000" w:themeColor="text1"/>
        </w:rPr>
        <w:t>’</w:t>
      </w:r>
      <w:r w:rsidRPr="00D7340B">
        <w:rPr>
          <w:rFonts w:cstheme="minorBidi"/>
          <w:u w:color="000000" w:themeColor="text1"/>
        </w:rPr>
        <w:t xml:space="preserve"> means every motor vehicle designed for carrying more than sixteen passengers and used for the transportation of persons, for compensation, other t</w:t>
      </w:r>
      <w:r w:rsidR="0004360D">
        <w:rPr>
          <w:rFonts w:cstheme="minorBidi"/>
          <w:u w:color="000000" w:themeColor="text1"/>
        </w:rPr>
        <w:t>han a taxicab or intercity bus.</w:t>
      </w:r>
    </w:p>
    <w:p w14:paraId="0F7557AF" w14:textId="67F28E35"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color="000000" w:themeColor="text1"/>
        </w:rPr>
      </w:pPr>
      <w:r w:rsidRPr="00D7340B">
        <w:rPr>
          <w:rFonts w:cstheme="minorBidi"/>
          <w:u w:color="000000" w:themeColor="text1"/>
        </w:rPr>
        <w:tab/>
      </w:r>
      <w:r w:rsidRPr="00D7340B">
        <w:rPr>
          <w:rFonts w:cstheme="minorBidi"/>
          <w:u w:val="single" w:color="000000" w:themeColor="text1"/>
        </w:rPr>
        <w:t>(J)</w:t>
      </w:r>
      <w:r w:rsidRPr="00D7340B">
        <w:rPr>
          <w:rFonts w:cstheme="minorBidi"/>
          <w:u w:color="000000" w:themeColor="text1"/>
        </w:rPr>
        <w:tab/>
      </w:r>
      <w:r w:rsidR="00267B6F" w:rsidRPr="00267B6F">
        <w:rPr>
          <w:u w:val="single" w:color="000000" w:themeColor="text1"/>
        </w:rPr>
        <w:t>‘</w:t>
      </w:r>
      <w:r w:rsidRPr="00D7340B">
        <w:rPr>
          <w:rFonts w:cstheme="minorBidi"/>
          <w:u w:val="single" w:color="000000" w:themeColor="text1"/>
        </w:rPr>
        <w:t>South Carolina apportionment factor</w:t>
      </w:r>
      <w:r w:rsidR="00267B6F" w:rsidRPr="00267B6F">
        <w:rPr>
          <w:u w:val="single" w:color="000000" w:themeColor="text1"/>
        </w:rPr>
        <w:t>’</w:t>
      </w:r>
      <w:r w:rsidRPr="00D7340B">
        <w:rPr>
          <w:rFonts w:cstheme="minorBidi"/>
          <w:u w:val="single" w:color="000000" w:themeColor="text1"/>
        </w:rPr>
        <w:t xml:space="preserve"> means the ratio of miles operated by a fleet of vehicles in South Carolina to the miles operated by the fleet of vehicles everywhere which is used to apportion the registration fees of the fleet under the International Registration Plan.</w:t>
      </w:r>
    </w:p>
    <w:p w14:paraId="23B19251"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6E46FAAD" w14:textId="6024A05D"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r w:rsidRPr="00D7340B">
        <w:rPr>
          <w:rFonts w:cstheme="minorBidi"/>
          <w:u w:color="000000" w:themeColor="text1"/>
        </w:rPr>
        <w:tab/>
      </w:r>
      <w:r w:rsidRPr="00D7340B">
        <w:rPr>
          <w:rFonts w:cstheme="minorBidi"/>
          <w:u w:val="single"/>
        </w:rPr>
        <w:t>Section 12</w:t>
      </w:r>
      <w:r w:rsidR="00267B6F">
        <w:rPr>
          <w:rFonts w:cstheme="minorBidi"/>
          <w:u w:val="single"/>
        </w:rPr>
        <w:noBreakHyphen/>
      </w:r>
      <w:r w:rsidRPr="00D7340B">
        <w:rPr>
          <w:rFonts w:cstheme="minorBidi"/>
          <w:u w:val="single"/>
        </w:rPr>
        <w:t>37</w:t>
      </w:r>
      <w:r w:rsidR="00267B6F">
        <w:rPr>
          <w:rFonts w:cstheme="minorBidi"/>
          <w:u w:val="single"/>
        </w:rPr>
        <w:noBreakHyphen/>
      </w:r>
      <w:r w:rsidRPr="00D7340B">
        <w:rPr>
          <w:rFonts w:cstheme="minorBidi"/>
          <w:u w:val="single"/>
        </w:rPr>
        <w:t>2815.</w:t>
      </w:r>
      <w:r w:rsidRPr="00D7340B">
        <w:rPr>
          <w:rFonts w:cstheme="minorBidi"/>
          <w:u w:val="single"/>
        </w:rPr>
        <w:tab/>
        <w:t>The provisions contained in this article do not apply to small commercial motor vehicles which must be licensed, registered, and pay ad valorem taxes as otherwise provided by law.</w:t>
      </w:r>
    </w:p>
    <w:p w14:paraId="340BA31A"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p>
    <w:p w14:paraId="3CF4D3C1" w14:textId="2F48EADE" w:rsidR="00E45DCD"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37</w:t>
      </w:r>
      <w:r w:rsidR="00267B6F">
        <w:rPr>
          <w:rFonts w:cstheme="minorBidi"/>
          <w:u w:color="000000" w:themeColor="text1"/>
        </w:rPr>
        <w:noBreakHyphen/>
      </w:r>
      <w:r w:rsidRPr="00D7340B">
        <w:rPr>
          <w:rFonts w:cstheme="minorBidi"/>
          <w:u w:color="000000" w:themeColor="text1"/>
        </w:rPr>
        <w:t>2820.</w:t>
      </w:r>
      <w:r w:rsidRPr="00D7340B">
        <w:rPr>
          <w:rFonts w:cstheme="minorBidi"/>
          <w:u w:color="000000" w:themeColor="text1"/>
        </w:rPr>
        <w:tab/>
        <w:t>(A)</w:t>
      </w:r>
      <w:r w:rsidRPr="00D7340B">
        <w:rPr>
          <w:rFonts w:cstheme="minorBidi"/>
          <w:u w:color="000000" w:themeColor="text1"/>
        </w:rPr>
        <w:tab/>
        <w:t xml:space="preserve">The Department of </w:t>
      </w:r>
      <w:r w:rsidRPr="00D7340B">
        <w:rPr>
          <w:rFonts w:cstheme="minorBidi"/>
          <w:strike/>
          <w:u w:color="000000" w:themeColor="text1"/>
        </w:rPr>
        <w:t>Revenue</w:t>
      </w:r>
      <w:r w:rsidRPr="00D7340B">
        <w:rPr>
          <w:rFonts w:cstheme="minorBidi"/>
          <w:u w:color="000000" w:themeColor="text1"/>
        </w:rPr>
        <w:t xml:space="preserve"> </w:t>
      </w:r>
      <w:r w:rsidRPr="00D7340B">
        <w:rPr>
          <w:rFonts w:cstheme="minorBidi"/>
          <w:u w:val="single" w:color="000000" w:themeColor="text1"/>
        </w:rPr>
        <w:t>Motor Vehicles</w:t>
      </w:r>
      <w:r w:rsidRPr="00D7340B">
        <w:rPr>
          <w:rFonts w:cstheme="minorBidi"/>
          <w:u w:color="000000" w:themeColor="text1"/>
        </w:rPr>
        <w:t xml:space="preserve"> annually shall assess, equalize, and apportion the valuation of all </w:t>
      </w:r>
      <w:r w:rsidRPr="00D7340B">
        <w:rPr>
          <w:rFonts w:cstheme="minorBidi"/>
          <w:u w:val="single" w:color="000000" w:themeColor="text1"/>
        </w:rPr>
        <w:t>large commercial</w:t>
      </w:r>
      <w:r w:rsidRPr="00D7340B">
        <w:rPr>
          <w:rFonts w:cstheme="minorBidi"/>
          <w:u w:color="000000" w:themeColor="text1"/>
        </w:rPr>
        <w:t xml:space="preserve"> motor vehicles </w:t>
      </w:r>
      <w:r w:rsidRPr="00D7340B">
        <w:rPr>
          <w:rFonts w:cstheme="minorBidi"/>
          <w:u w:val="single"/>
        </w:rPr>
        <w:t>and buses</w:t>
      </w:r>
      <w:r w:rsidRPr="00D7340B">
        <w:rPr>
          <w:rFonts w:cstheme="minorBidi"/>
        </w:rPr>
        <w:t xml:space="preserve"> </w:t>
      </w:r>
      <w:r w:rsidRPr="00D7340B">
        <w:rPr>
          <w:rFonts w:cstheme="minorBidi"/>
          <w:u w:color="000000" w:themeColor="text1"/>
        </w:rPr>
        <w:t xml:space="preserve">of motor carriers </w:t>
      </w:r>
      <w:r w:rsidRPr="00D7340B">
        <w:rPr>
          <w:rFonts w:cstheme="minorBidi"/>
          <w:u w:val="single" w:color="000000" w:themeColor="text1"/>
        </w:rPr>
        <w:t>registered for use in this State under the International Registration Plan or otherwise pursuant to Section 56</w:t>
      </w:r>
      <w:r w:rsidR="00267B6F">
        <w:rPr>
          <w:rFonts w:cstheme="minorBidi"/>
          <w:u w:val="single" w:color="000000" w:themeColor="text1"/>
        </w:rPr>
        <w:noBreakHyphen/>
      </w:r>
      <w:r w:rsidRPr="00D7340B">
        <w:rPr>
          <w:rFonts w:cstheme="minorBidi"/>
          <w:u w:val="single" w:color="000000" w:themeColor="text1"/>
        </w:rPr>
        <w:t>3</w:t>
      </w:r>
      <w:r w:rsidR="00267B6F">
        <w:rPr>
          <w:rFonts w:cstheme="minorBidi"/>
          <w:u w:val="single" w:color="000000" w:themeColor="text1"/>
        </w:rPr>
        <w:noBreakHyphen/>
      </w:r>
      <w:r w:rsidRPr="00D7340B">
        <w:rPr>
          <w:rFonts w:cstheme="minorBidi"/>
          <w:u w:val="single" w:color="000000" w:themeColor="text1"/>
        </w:rPr>
        <w:t>190</w:t>
      </w:r>
      <w:r w:rsidRPr="00D7340B">
        <w:rPr>
          <w:rFonts w:cstheme="minorBidi"/>
          <w:u w:color="000000" w:themeColor="text1"/>
        </w:rPr>
        <w:t>. The valuation must be based on fair market value for the motor vehicles and an assessment ratio of nine and one</w:t>
      </w:r>
      <w:r w:rsidR="00267B6F">
        <w:rPr>
          <w:rFonts w:cstheme="minorBidi"/>
          <w:u w:color="000000" w:themeColor="text1"/>
        </w:rPr>
        <w:noBreakHyphen/>
      </w:r>
      <w:r w:rsidRPr="00D7340B">
        <w:rPr>
          <w:rFonts w:cstheme="minorBidi"/>
          <w:u w:color="000000" w:themeColor="text1"/>
        </w:rPr>
        <w:t>half percent as pro</w:t>
      </w:r>
      <w:r>
        <w:rPr>
          <w:rFonts w:cstheme="minorBidi"/>
          <w:u w:color="000000" w:themeColor="text1"/>
        </w:rPr>
        <w:t>vided by Section 12</w:t>
      </w:r>
      <w:r w:rsidR="00267B6F">
        <w:rPr>
          <w:rFonts w:cstheme="minorBidi"/>
          <w:u w:color="000000" w:themeColor="text1"/>
        </w:rPr>
        <w:noBreakHyphen/>
      </w:r>
      <w:r>
        <w:rPr>
          <w:rFonts w:cstheme="minorBidi"/>
          <w:u w:color="000000" w:themeColor="text1"/>
        </w:rPr>
        <w:t>43</w:t>
      </w:r>
      <w:r w:rsidR="00267B6F">
        <w:rPr>
          <w:rFonts w:cstheme="minorBidi"/>
          <w:u w:color="000000" w:themeColor="text1"/>
        </w:rPr>
        <w:noBreakHyphen/>
      </w:r>
      <w:r>
        <w:rPr>
          <w:rFonts w:cstheme="minorBidi"/>
          <w:u w:color="000000" w:themeColor="text1"/>
        </w:rPr>
        <w:t xml:space="preserve">220(g). </w:t>
      </w:r>
      <w:r w:rsidRPr="00D7340B">
        <w:rPr>
          <w:rFonts w:cstheme="minorBidi"/>
          <w:u w:color="000000" w:themeColor="text1"/>
        </w:rPr>
        <w:t xml:space="preserve">Fair market value is determined by depreciating the gross capitalized cost of each </w:t>
      </w:r>
      <w:r w:rsidRPr="00D7340B">
        <w:rPr>
          <w:rFonts w:cstheme="minorBidi"/>
          <w:u w:val="single"/>
        </w:rPr>
        <w:t>motor carrier</w:t>
      </w:r>
      <w:r w:rsidR="00267B6F" w:rsidRPr="00267B6F">
        <w:rPr>
          <w:u w:val="single"/>
        </w:rPr>
        <w:t>’</w:t>
      </w:r>
      <w:r w:rsidRPr="00D7340B">
        <w:rPr>
          <w:rFonts w:cstheme="minorBidi"/>
          <w:u w:val="single"/>
        </w:rPr>
        <w:t xml:space="preserve">s large </w:t>
      </w:r>
      <w:r w:rsidRPr="00D7340B">
        <w:rPr>
          <w:rFonts w:cstheme="minorBidi"/>
          <w:u w:val="single" w:color="000000" w:themeColor="text1"/>
        </w:rPr>
        <w:t>commercial</w:t>
      </w:r>
      <w:r w:rsidRPr="00D7340B">
        <w:rPr>
          <w:rFonts w:cstheme="minorBidi"/>
          <w:u w:color="000000" w:themeColor="text1"/>
        </w:rPr>
        <w:t xml:space="preserve"> motor vehicle</w:t>
      </w:r>
      <w:r w:rsidRPr="00D7340B">
        <w:rPr>
          <w:rFonts w:cstheme="minorBidi"/>
          <w:strike/>
          <w:u w:color="000000" w:themeColor="text1"/>
        </w:rPr>
        <w:t>,</w:t>
      </w:r>
      <w:r w:rsidR="0004360D">
        <w:rPr>
          <w:rFonts w:cstheme="minorBidi"/>
          <w:b/>
          <w:u w:color="000000" w:themeColor="text1"/>
        </w:rPr>
        <w:t xml:space="preserve"> </w:t>
      </w:r>
      <w:r w:rsidRPr="00D7340B">
        <w:rPr>
          <w:rFonts w:cstheme="minorBidi"/>
          <w:u w:val="single"/>
        </w:rPr>
        <w:t>or bus</w:t>
      </w:r>
      <w:r w:rsidRPr="00D7340B">
        <w:rPr>
          <w:rFonts w:cstheme="minorBidi"/>
          <w:u w:color="000000" w:themeColor="text1"/>
        </w:rPr>
        <w:t xml:space="preserve"> by an annual percentage depreciation allowance down to ten </w:t>
      </w:r>
      <w:r w:rsidR="0004360D">
        <w:rPr>
          <w:rFonts w:cstheme="minorBidi"/>
          <w:u w:color="000000" w:themeColor="text1"/>
        </w:rPr>
        <w:t>percent of the cost as follows:</w:t>
      </w:r>
    </w:p>
    <w:p w14:paraId="7E3A9D9A" w14:textId="6D2C458C" w:rsidR="00105F25" w:rsidRPr="00D7340B" w:rsidRDefault="0004360D"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(1)</w:t>
      </w:r>
      <w:r>
        <w:rPr>
          <w:rFonts w:cstheme="minorBidi"/>
          <w:u w:color="000000" w:themeColor="text1"/>
        </w:rPr>
        <w:tab/>
        <w:t>Year One</w:t>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t>.90</w:t>
      </w:r>
    </w:p>
    <w:p w14:paraId="29BD1701" w14:textId="14D8822D"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(2)</w:t>
      </w:r>
      <w:r w:rsidRPr="00D7340B">
        <w:rPr>
          <w:rFonts w:cstheme="minorBidi"/>
          <w:u w:color="000000" w:themeColor="text1"/>
        </w:rPr>
        <w:tab/>
        <w:t>Year Two</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.80</w:t>
      </w:r>
    </w:p>
    <w:p w14:paraId="56285728" w14:textId="65CA7ADE"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(3)</w:t>
      </w:r>
      <w:r w:rsidRPr="00D7340B">
        <w:rPr>
          <w:rFonts w:cstheme="minorBidi"/>
          <w:u w:color="000000" w:themeColor="text1"/>
        </w:rPr>
        <w:tab/>
        <w:t>Year Three</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.65</w:t>
      </w:r>
    </w:p>
    <w:p w14:paraId="64A4728B" w14:textId="6F49899B"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(4)</w:t>
      </w:r>
      <w:r w:rsidRPr="00D7340B">
        <w:rPr>
          <w:rFonts w:cstheme="minorBidi"/>
          <w:u w:color="000000" w:themeColor="text1"/>
        </w:rPr>
        <w:tab/>
        <w:t>Year Four</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.50</w:t>
      </w:r>
    </w:p>
    <w:p w14:paraId="13CB369C" w14:textId="77E511FF"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(5)</w:t>
      </w:r>
      <w:r w:rsidRPr="00D7340B">
        <w:rPr>
          <w:rFonts w:cstheme="minorBidi"/>
          <w:u w:color="000000" w:themeColor="text1"/>
        </w:rPr>
        <w:tab/>
        <w:t>Year Five</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.35</w:t>
      </w:r>
    </w:p>
    <w:p w14:paraId="75FAB8AA" w14:textId="735E447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(6)</w:t>
      </w:r>
      <w:r w:rsidRPr="00D7340B">
        <w:rPr>
          <w:rFonts w:cstheme="minorBidi"/>
          <w:u w:color="000000" w:themeColor="text1"/>
        </w:rPr>
        <w:tab/>
        <w:t>Year Six</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.25</w:t>
      </w:r>
    </w:p>
    <w:p w14:paraId="2E8B423A" w14:textId="404020B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(7)</w:t>
      </w:r>
      <w:r w:rsidRPr="00D7340B">
        <w:rPr>
          <w:rFonts w:cstheme="minorBidi"/>
          <w:u w:color="000000" w:themeColor="text1"/>
        </w:rPr>
        <w:tab/>
        <w:t>Year Seven</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.20</w:t>
      </w:r>
    </w:p>
    <w:p w14:paraId="2F787746" w14:textId="1F692D9B"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(8)</w:t>
      </w:r>
      <w:r w:rsidRPr="00D7340B">
        <w:rPr>
          <w:rFonts w:cstheme="minorBidi"/>
          <w:u w:color="000000" w:themeColor="text1"/>
        </w:rPr>
        <w:tab/>
        <w:t>Year Eight</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.15</w:t>
      </w:r>
    </w:p>
    <w:p w14:paraId="3B8487DB" w14:textId="7E26FEA1"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(9)</w:t>
      </w:r>
      <w:r w:rsidRPr="00D7340B">
        <w:rPr>
          <w:rFonts w:cstheme="minorBidi"/>
          <w:u w:color="000000" w:themeColor="text1"/>
        </w:rPr>
        <w:tab/>
        <w:t>Year Nine</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.10</w:t>
      </w:r>
    </w:p>
    <w:p w14:paraId="665CA4B6" w14:textId="3213C870"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(B)</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Gross capitalized cost</w:t>
      </w:r>
      <w:r w:rsidR="00267B6F" w:rsidRPr="00267B6F">
        <w:rPr>
          <w:u w:color="000000" w:themeColor="text1"/>
        </w:rPr>
        <w:t>’</w:t>
      </w:r>
      <w:r w:rsidRPr="00D7340B">
        <w:rPr>
          <w:rFonts w:cstheme="minorBidi"/>
          <w:u w:color="000000" w:themeColor="text1"/>
        </w:rPr>
        <w:t>, as used in this section, means the original cost upon acquisition for income tax purposes, not to include taxes</w:t>
      </w:r>
      <w:r w:rsidR="0004360D">
        <w:rPr>
          <w:rFonts w:cstheme="minorBidi"/>
          <w:u w:color="000000" w:themeColor="text1"/>
        </w:rPr>
        <w:t>, interest, or cab customizing.</w:t>
      </w:r>
    </w:p>
    <w:p w14:paraId="0B27D740"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127972C4" w14:textId="7F54AC62"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37</w:t>
      </w:r>
      <w:r w:rsidR="00267B6F">
        <w:rPr>
          <w:rFonts w:cstheme="minorBidi"/>
          <w:u w:color="000000" w:themeColor="text1"/>
        </w:rPr>
        <w:noBreakHyphen/>
      </w:r>
      <w:r w:rsidRPr="00D7340B">
        <w:rPr>
          <w:rFonts w:cstheme="minorBidi"/>
          <w:u w:color="000000" w:themeColor="text1"/>
        </w:rPr>
        <w:t>2830.</w:t>
      </w:r>
      <w:r w:rsidRPr="00D7340B">
        <w:rPr>
          <w:rFonts w:cstheme="minorBidi"/>
          <w:u w:color="000000" w:themeColor="text1"/>
        </w:rPr>
        <w:tab/>
        <w:t>The value of a motor carrier</w:t>
      </w:r>
      <w:r w:rsidR="00267B6F" w:rsidRPr="00267B6F">
        <w:rPr>
          <w:u w:color="000000" w:themeColor="text1"/>
        </w:rPr>
        <w:t>’</w:t>
      </w:r>
      <w:r w:rsidRPr="00D7340B">
        <w:rPr>
          <w:rFonts w:cstheme="minorBidi"/>
          <w:u w:color="000000" w:themeColor="text1"/>
        </w:rPr>
        <w:t xml:space="preserve">s </w:t>
      </w:r>
      <w:r w:rsidRPr="00D7340B">
        <w:rPr>
          <w:rFonts w:cstheme="minorBidi"/>
          <w:u w:val="single"/>
        </w:rPr>
        <w:t>large commercial motor</w:t>
      </w:r>
      <w:r w:rsidRPr="00D7340B">
        <w:rPr>
          <w:rFonts w:cstheme="minorBidi"/>
        </w:rPr>
        <w:t xml:space="preserve"> </w:t>
      </w:r>
      <w:r w:rsidRPr="00D7340B">
        <w:rPr>
          <w:rFonts w:cstheme="minorBidi"/>
          <w:u w:color="000000" w:themeColor="text1"/>
        </w:rPr>
        <w:t xml:space="preserve">vehicles </w:t>
      </w:r>
      <w:r w:rsidRPr="00D7340B">
        <w:rPr>
          <w:rFonts w:cstheme="minorBidi"/>
          <w:u w:val="single"/>
        </w:rPr>
        <w:t>and buses</w:t>
      </w:r>
      <w:r w:rsidRPr="00D7340B">
        <w:rPr>
          <w:rFonts w:cstheme="minorBidi"/>
          <w:u w:color="000000" w:themeColor="text1"/>
        </w:rPr>
        <w:t xml:space="preserve"> subject to </w:t>
      </w:r>
      <w:r w:rsidRPr="00D7340B">
        <w:rPr>
          <w:rFonts w:cstheme="minorBidi"/>
          <w:strike/>
          <w:u w:color="000000" w:themeColor="text1"/>
        </w:rPr>
        <w:t>property taxes</w:t>
      </w:r>
      <w:r w:rsidRPr="00D7340B">
        <w:rPr>
          <w:rFonts w:cstheme="minorBidi"/>
          <w:u w:color="000000" w:themeColor="text1"/>
        </w:rPr>
        <w:t xml:space="preserve"> </w:t>
      </w:r>
      <w:r w:rsidRPr="00D7340B">
        <w:rPr>
          <w:rFonts w:cstheme="minorBidi"/>
          <w:u w:val="single" w:color="000000" w:themeColor="text1"/>
        </w:rPr>
        <w:t>road use fees</w:t>
      </w:r>
      <w:r w:rsidRPr="00D7340B">
        <w:rPr>
          <w:rFonts w:cstheme="minorBidi"/>
          <w:u w:color="000000" w:themeColor="text1"/>
        </w:rPr>
        <w:t xml:space="preserve"> in this State must be determined </w:t>
      </w:r>
      <w:r w:rsidRPr="00D7340B">
        <w:rPr>
          <w:rFonts w:cstheme="minorBidi"/>
          <w:strike/>
          <w:u w:color="000000" w:themeColor="text1"/>
        </w:rPr>
        <w:t>based on the ratio of total mileage operated within this State during the preceding calendar year to the total mileage of its fleet operated within and without this State during the same preceding calendar year</w:t>
      </w:r>
      <w:r w:rsidRPr="00D7340B">
        <w:rPr>
          <w:rFonts w:cstheme="minorBidi"/>
          <w:u w:color="000000" w:themeColor="text1"/>
        </w:rPr>
        <w:t xml:space="preserve"> </w:t>
      </w:r>
      <w:r w:rsidRPr="00D7340B">
        <w:rPr>
          <w:rFonts w:cstheme="minorBidi"/>
          <w:u w:val="single" w:color="000000" w:themeColor="text1"/>
        </w:rPr>
        <w:t>according to the South Carolina apportionment factor for the fleet of which the commercial vehicle is a part</w:t>
      </w:r>
      <w:r w:rsidRPr="00D7340B">
        <w:rPr>
          <w:rFonts w:cstheme="minorBidi"/>
          <w:u w:color="000000" w:themeColor="text1"/>
        </w:rPr>
        <w:t>.</w:t>
      </w:r>
    </w:p>
    <w:p w14:paraId="58348BBD"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72E1B6E3" w14:textId="60FBCBF6"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37</w:t>
      </w:r>
      <w:r w:rsidR="00267B6F">
        <w:rPr>
          <w:rFonts w:cstheme="minorBidi"/>
          <w:u w:color="000000" w:themeColor="text1"/>
        </w:rPr>
        <w:noBreakHyphen/>
      </w:r>
      <w:r w:rsidRPr="00D7340B">
        <w:rPr>
          <w:rFonts w:cstheme="minorBidi"/>
          <w:u w:color="000000" w:themeColor="text1"/>
        </w:rPr>
        <w:t>2840.</w:t>
      </w:r>
      <w:r w:rsidRPr="00D7340B">
        <w:rPr>
          <w:rFonts w:cstheme="minorBidi"/>
          <w:u w:color="000000" w:themeColor="text1"/>
        </w:rPr>
        <w:tab/>
      </w:r>
      <w:r w:rsidRPr="00D7340B">
        <w:rPr>
          <w:rFonts w:cstheme="minorBidi"/>
          <w:strike/>
          <w:u w:color="000000" w:themeColor="text1"/>
        </w:rPr>
        <w:t>(A)</w:t>
      </w:r>
      <w:r w:rsidRPr="00D7340B">
        <w:rPr>
          <w:rFonts w:cstheme="minorBidi"/>
          <w:u w:color="000000" w:themeColor="text1"/>
        </w:rPr>
        <w:tab/>
      </w:r>
      <w:r w:rsidRPr="00D7340B">
        <w:rPr>
          <w:rFonts w:cstheme="minorBidi"/>
          <w:strike/>
          <w:u w:color="000000" w:themeColor="text1"/>
        </w:rPr>
        <w:t>Motor carriers must file an annual property tax return with the Department of Revenue no later than June 30 for the preceding calendar year and remit one</w:t>
      </w:r>
      <w:r w:rsidR="00267B6F">
        <w:rPr>
          <w:rFonts w:cstheme="minorBidi"/>
          <w:strike/>
          <w:u w:color="000000" w:themeColor="text1"/>
        </w:rPr>
        <w:noBreakHyphen/>
      </w:r>
      <w:r w:rsidRPr="00D7340B">
        <w:rPr>
          <w:rFonts w:cstheme="minorBidi"/>
          <w:strike/>
          <w:u w:color="000000" w:themeColor="text1"/>
        </w:rPr>
        <w:t>half of the tax due or the entire tax due as stated on the return. If the motor carrier fails to pay either one</w:t>
      </w:r>
      <w:r w:rsidR="00267B6F">
        <w:rPr>
          <w:rFonts w:cstheme="minorBidi"/>
          <w:strike/>
          <w:u w:color="000000" w:themeColor="text1"/>
        </w:rPr>
        <w:noBreakHyphen/>
      </w:r>
      <w:r w:rsidRPr="00D7340B">
        <w:rPr>
          <w:rFonts w:cstheme="minorBidi"/>
          <w:strike/>
          <w:u w:color="000000" w:themeColor="text1"/>
        </w:rPr>
        <w:t>half of the tax due or the entire tax due as of June 30, the department must issue a proposed assessment for the entire tax to the motor carrier. The tax as shown in the proposed assessment must be paid in full by cashier</w:t>
      </w:r>
      <w:r w:rsidR="00267B6F" w:rsidRPr="00267B6F">
        <w:rPr>
          <w:strike/>
          <w:u w:color="000000" w:themeColor="text1"/>
        </w:rPr>
        <w:t>’</w:t>
      </w:r>
      <w:r w:rsidRPr="00D7340B">
        <w:rPr>
          <w:rFonts w:cstheme="minorBidi"/>
          <w:strike/>
          <w:u w:color="000000" w:themeColor="text1"/>
        </w:rPr>
        <w:t>s check, money order, or cash within thirty days of the issuance of the proposed assessment, or the taxpayer may appeal the proposed assessment within thirty days using the procedures provided in subarticle 1, Artic</w:t>
      </w:r>
      <w:r w:rsidR="0004360D">
        <w:rPr>
          <w:rFonts w:cstheme="minorBidi"/>
          <w:strike/>
          <w:u w:color="000000" w:themeColor="text1"/>
        </w:rPr>
        <w:t>le 5, Chapter 60 of this title.</w:t>
      </w:r>
    </w:p>
    <w:p w14:paraId="58320B83" w14:textId="0AFCCF45"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(B)(1)</w:t>
      </w:r>
      <w:r w:rsidRPr="00D7340B">
        <w:rPr>
          <w:rFonts w:cstheme="minorBidi"/>
          <w:u w:color="000000" w:themeColor="text1"/>
        </w:rPr>
        <w:tab/>
      </w:r>
      <w:r w:rsidRPr="00D7340B">
        <w:rPr>
          <w:rFonts w:cstheme="minorBidi"/>
          <w:strike/>
          <w:u w:color="000000" w:themeColor="text1"/>
        </w:rPr>
        <w:t>If one</w:t>
      </w:r>
      <w:r w:rsidR="00267B6F">
        <w:rPr>
          <w:rFonts w:cstheme="minorBidi"/>
          <w:strike/>
          <w:u w:color="000000" w:themeColor="text1"/>
        </w:rPr>
        <w:noBreakHyphen/>
      </w:r>
      <w:r w:rsidRPr="00D7340B">
        <w:rPr>
          <w:rFonts w:cstheme="minorBidi"/>
          <w:strike/>
          <w:u w:color="000000" w:themeColor="text1"/>
        </w:rPr>
        <w:t>half of the tax is remitted on or before June 30, the remaining one</w:t>
      </w:r>
      <w:r w:rsidR="00267B6F">
        <w:rPr>
          <w:rFonts w:cstheme="minorBidi"/>
          <w:strike/>
          <w:u w:color="000000" w:themeColor="text1"/>
        </w:rPr>
        <w:noBreakHyphen/>
      </w:r>
      <w:r w:rsidRPr="00D7340B">
        <w:rPr>
          <w:rFonts w:cstheme="minorBidi"/>
          <w:strike/>
          <w:u w:color="000000" w:themeColor="text1"/>
        </w:rPr>
        <w:t>half of the tax due must be paid to the Department of Revenue on or before December 31 of that year.  If the motor carrier fails to remit the remaining tax due pursuant to this section, the department shall issue a proposed a</w:t>
      </w:r>
      <w:r w:rsidR="0004360D">
        <w:rPr>
          <w:rFonts w:cstheme="minorBidi"/>
          <w:strike/>
          <w:u w:color="000000" w:themeColor="text1"/>
        </w:rPr>
        <w:t>ssessment to the motor carrier.</w:t>
      </w:r>
    </w:p>
    <w:p w14:paraId="12F093E8" w14:textId="5DD11610"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u w:color="000000" w:themeColor="text1"/>
        </w:rPr>
        <w:tab/>
      </w:r>
      <w:r w:rsidRPr="00D7340B">
        <w:rPr>
          <w:rFonts w:cstheme="minorBidi"/>
          <w:strike/>
          <w:u w:color="000000" w:themeColor="text1"/>
        </w:rPr>
        <w:t>(2)</w:t>
      </w:r>
      <w:r w:rsidRPr="00D7340B">
        <w:rPr>
          <w:rFonts w:cstheme="minorBidi"/>
          <w:u w:color="000000" w:themeColor="text1"/>
        </w:rPr>
        <w:tab/>
      </w:r>
      <w:r w:rsidRPr="00D7340B">
        <w:rPr>
          <w:rFonts w:cstheme="minorBidi"/>
          <w:strike/>
          <w:u w:color="000000" w:themeColor="text1"/>
        </w:rPr>
        <w:t>The tax shown in the proposed assessment must be paid in full by cashier</w:t>
      </w:r>
      <w:r w:rsidR="00267B6F" w:rsidRPr="00267B6F">
        <w:rPr>
          <w:strike/>
          <w:u w:color="000000" w:themeColor="text1"/>
        </w:rPr>
        <w:t>’</w:t>
      </w:r>
      <w:r w:rsidRPr="00D7340B">
        <w:rPr>
          <w:rFonts w:cstheme="minorBidi"/>
          <w:strike/>
          <w:u w:color="000000" w:themeColor="text1"/>
        </w:rPr>
        <w:t>s check, money order, or cash or appealed within thirty days of the issuance of the proposed assessment. The taxpayer may appeal the proposed assessment using the procedures provided in subarticle 1, Article 5, Chapter 60 of t</w:t>
      </w:r>
      <w:r w:rsidR="0004360D">
        <w:rPr>
          <w:rFonts w:cstheme="minorBidi"/>
          <w:strike/>
          <w:u w:color="000000" w:themeColor="text1"/>
        </w:rPr>
        <w:t>his title.</w:t>
      </w:r>
    </w:p>
    <w:p w14:paraId="3266F3AA" w14:textId="233E43AB"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(C)</w:t>
      </w:r>
      <w:r w:rsidRPr="00D7340B">
        <w:rPr>
          <w:rFonts w:cstheme="minorBidi"/>
          <w:u w:color="000000" w:themeColor="text1"/>
        </w:rPr>
        <w:tab/>
      </w:r>
      <w:r w:rsidRPr="00D7340B">
        <w:rPr>
          <w:rFonts w:cstheme="minorBidi"/>
          <w:strike/>
          <w:u w:color="000000" w:themeColor="text1"/>
        </w:rPr>
        <w:t>If a motor carrier fails to timely file the return as required by this section, the department shall issue a proposed assessment which assumes all mileage of the motor carrier</w:t>
      </w:r>
      <w:r w:rsidR="00267B6F" w:rsidRPr="00267B6F">
        <w:rPr>
          <w:strike/>
          <w:u w:color="000000" w:themeColor="text1"/>
        </w:rPr>
        <w:t>’</w:t>
      </w:r>
      <w:r w:rsidRPr="00D7340B">
        <w:rPr>
          <w:rFonts w:cstheme="minorBidi"/>
          <w:strike/>
          <w:u w:color="000000" w:themeColor="text1"/>
        </w:rPr>
        <w:t>s fleet was driven within this State. A taxpayer may appeal this proposed assessment using the procedures provided in subarticle 1, Artic</w:t>
      </w:r>
      <w:r w:rsidR="0004360D">
        <w:rPr>
          <w:rFonts w:cstheme="minorBidi"/>
          <w:strike/>
          <w:u w:color="000000" w:themeColor="text1"/>
        </w:rPr>
        <w:t>le 5, Chapter 60 of this title.</w:t>
      </w:r>
    </w:p>
    <w:p w14:paraId="329E8611" w14:textId="0D52CDA1"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(D)</w:t>
      </w:r>
      <w:r w:rsidRPr="00D7340B">
        <w:rPr>
          <w:rFonts w:cstheme="minorBidi"/>
          <w:u w:color="000000" w:themeColor="text1"/>
        </w:rPr>
        <w:tab/>
      </w:r>
      <w:r w:rsidRPr="00D7340B">
        <w:rPr>
          <w:rFonts w:cstheme="minorBidi"/>
          <w:strike/>
          <w:u w:color="000000" w:themeColor="text1"/>
        </w:rPr>
        <w:t>A twenty</w:t>
      </w:r>
      <w:r w:rsidR="00267B6F">
        <w:rPr>
          <w:rFonts w:cstheme="minorBidi"/>
          <w:strike/>
          <w:u w:color="000000" w:themeColor="text1"/>
        </w:rPr>
        <w:noBreakHyphen/>
      </w:r>
      <w:r w:rsidRPr="00D7340B">
        <w:rPr>
          <w:rFonts w:cstheme="minorBidi"/>
          <w:strike/>
          <w:u w:color="000000" w:themeColor="text1"/>
        </w:rPr>
        <w:t>five percent penalty must be added to the property tax due if the motor carrier fails to file a return or pay any tax due, including the one</w:t>
      </w:r>
      <w:r w:rsidR="00267B6F">
        <w:rPr>
          <w:rFonts w:cstheme="minorBidi"/>
          <w:strike/>
          <w:u w:color="000000" w:themeColor="text1"/>
        </w:rPr>
        <w:noBreakHyphen/>
      </w:r>
      <w:r w:rsidRPr="00D7340B">
        <w:rPr>
          <w:rFonts w:cstheme="minorBidi"/>
          <w:strike/>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w:t>
      </w:r>
      <w:r w:rsidR="0004360D">
        <w:rPr>
          <w:rFonts w:cstheme="minorBidi"/>
          <w:strike/>
          <w:u w:color="000000" w:themeColor="text1"/>
        </w:rPr>
        <w:t>e provided in Section 12</w:t>
      </w:r>
      <w:r w:rsidR="00267B6F">
        <w:rPr>
          <w:rFonts w:cstheme="minorBidi"/>
          <w:strike/>
          <w:u w:color="000000" w:themeColor="text1"/>
        </w:rPr>
        <w:noBreakHyphen/>
      </w:r>
      <w:r w:rsidR="0004360D">
        <w:rPr>
          <w:rFonts w:cstheme="minorBidi"/>
          <w:strike/>
          <w:u w:color="000000" w:themeColor="text1"/>
        </w:rPr>
        <w:t>54</w:t>
      </w:r>
      <w:r w:rsidR="00267B6F">
        <w:rPr>
          <w:rFonts w:cstheme="minorBidi"/>
          <w:strike/>
          <w:u w:color="000000" w:themeColor="text1"/>
        </w:rPr>
        <w:noBreakHyphen/>
      </w:r>
      <w:r w:rsidR="0004360D">
        <w:rPr>
          <w:rFonts w:cstheme="minorBidi"/>
          <w:strike/>
          <w:u w:color="000000" w:themeColor="text1"/>
        </w:rPr>
        <w:t>44.</w:t>
      </w:r>
    </w:p>
    <w:p w14:paraId="068A14B1" w14:textId="38FE1C80"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(E)</w:t>
      </w:r>
      <w:r w:rsidRPr="00D7340B">
        <w:rPr>
          <w:rFonts w:cstheme="minorBidi"/>
          <w:u w:color="000000" w:themeColor="text1"/>
        </w:rPr>
        <w:tab/>
      </w:r>
      <w:r w:rsidRPr="00D7340B">
        <w:rPr>
          <w:rFonts w:cstheme="minorBidi"/>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267B6F">
        <w:rPr>
          <w:rFonts w:cstheme="minorBidi"/>
          <w:strike/>
          <w:u w:color="000000" w:themeColor="text1"/>
        </w:rPr>
        <w:noBreakHyphen/>
      </w:r>
      <w:r w:rsidRPr="00D7340B">
        <w:rPr>
          <w:rFonts w:cstheme="minorBidi"/>
          <w:strike/>
          <w:u w:color="000000" w:themeColor="text1"/>
        </w:rPr>
        <w:t>54</w:t>
      </w:r>
      <w:r w:rsidR="00267B6F">
        <w:rPr>
          <w:rFonts w:cstheme="minorBidi"/>
          <w:strike/>
          <w:u w:color="000000" w:themeColor="text1"/>
        </w:rPr>
        <w:noBreakHyphen/>
      </w:r>
      <w:r w:rsidRPr="00D7340B">
        <w:rPr>
          <w:rFonts w:cstheme="minorBidi"/>
          <w:strike/>
          <w:u w:color="000000" w:themeColor="text1"/>
        </w:rPr>
        <w:t>43 do not apply</w:t>
      </w:r>
      <w:r w:rsidRPr="00D7340B">
        <w:rPr>
          <w:rFonts w:cstheme="minorBidi"/>
          <w:u w:color="000000" w:themeColor="text1"/>
        </w:rPr>
        <w:t xml:space="preserve"> </w:t>
      </w:r>
      <w:r w:rsidRPr="00D7340B">
        <w:rPr>
          <w:rFonts w:cstheme="minorBidi"/>
          <w:u w:val="single" w:color="000000" w:themeColor="text1"/>
        </w:rPr>
        <w:t>A motor carrier registering a large commercial motor vehicle or bus shall pay the road use fee due on the vehicle at the time and in the manner the person pays the registration fees on the vehic</w:t>
      </w:r>
      <w:r w:rsidR="00D5374D">
        <w:rPr>
          <w:rFonts w:cstheme="minorBidi"/>
          <w:u w:val="single" w:color="000000" w:themeColor="text1"/>
        </w:rPr>
        <w:t>le pursuant to Section 56</w:t>
      </w:r>
      <w:r w:rsidR="00267B6F">
        <w:rPr>
          <w:rFonts w:cstheme="minorBidi"/>
          <w:u w:val="single" w:color="000000" w:themeColor="text1"/>
        </w:rPr>
        <w:noBreakHyphen/>
      </w:r>
      <w:r w:rsidR="00D5374D">
        <w:rPr>
          <w:rFonts w:cstheme="minorBidi"/>
          <w:u w:val="single" w:color="000000" w:themeColor="text1"/>
        </w:rPr>
        <w:t>3</w:t>
      </w:r>
      <w:r w:rsidR="00267B6F">
        <w:rPr>
          <w:rFonts w:cstheme="minorBidi"/>
          <w:u w:val="single" w:color="000000" w:themeColor="text1"/>
        </w:rPr>
        <w:noBreakHyphen/>
      </w:r>
      <w:r w:rsidR="00D5374D">
        <w:rPr>
          <w:rFonts w:cstheme="minorBidi"/>
          <w:u w:val="single" w:color="000000" w:themeColor="text1"/>
        </w:rPr>
        <w:t>660.</w:t>
      </w:r>
      <w:r w:rsidRPr="00D7340B">
        <w:rPr>
          <w:rFonts w:cstheme="minorBidi"/>
          <w:u w:val="single" w:color="000000" w:themeColor="text1"/>
        </w:rPr>
        <w:t xml:space="preserve"> A person choosing to pay registration fees on a large commercial motor vehicle or bus in quarterly installments pursuant to Section 56</w:t>
      </w:r>
      <w:r w:rsidR="00267B6F">
        <w:rPr>
          <w:rFonts w:cstheme="minorBidi"/>
          <w:u w:val="single" w:color="000000" w:themeColor="text1"/>
        </w:rPr>
        <w:noBreakHyphen/>
      </w:r>
      <w:r w:rsidRPr="00D7340B">
        <w:rPr>
          <w:rFonts w:cstheme="minorBidi"/>
          <w:u w:val="single" w:color="000000" w:themeColor="text1"/>
        </w:rPr>
        <w:t>3</w:t>
      </w:r>
      <w:r w:rsidR="00267B6F">
        <w:rPr>
          <w:rFonts w:cstheme="minorBidi"/>
          <w:u w:val="single" w:color="000000" w:themeColor="text1"/>
        </w:rPr>
        <w:noBreakHyphen/>
      </w:r>
      <w:r w:rsidRPr="00D7340B">
        <w:rPr>
          <w:rFonts w:cstheme="minorBidi"/>
          <w:u w:val="single" w:color="000000" w:themeColor="text1"/>
        </w:rPr>
        <w:t>660 also must pay the road use fee on the vehicle in the same quarterly installments</w:t>
      </w:r>
      <w:r w:rsidR="00291A88">
        <w:rPr>
          <w:rFonts w:cstheme="minorBidi"/>
          <w:u w:color="000000" w:themeColor="text1"/>
        </w:rPr>
        <w:t>.</w:t>
      </w:r>
    </w:p>
    <w:p w14:paraId="62318664" w14:textId="77777777" w:rsidR="00291A88" w:rsidRPr="00D7340B" w:rsidRDefault="00291A88"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7A488DF5" w14:textId="4E084436"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Section 12</w:t>
      </w:r>
      <w:r w:rsidR="00267B6F">
        <w:rPr>
          <w:rFonts w:cstheme="minorBidi"/>
          <w:strike/>
          <w:u w:color="000000" w:themeColor="text1"/>
        </w:rPr>
        <w:noBreakHyphen/>
      </w:r>
      <w:r w:rsidRPr="00D7340B">
        <w:rPr>
          <w:rFonts w:cstheme="minorBidi"/>
          <w:strike/>
          <w:u w:color="000000" w:themeColor="text1"/>
        </w:rPr>
        <w:t>37</w:t>
      </w:r>
      <w:r w:rsidR="00267B6F">
        <w:rPr>
          <w:rFonts w:cstheme="minorBidi"/>
          <w:strike/>
          <w:u w:color="000000" w:themeColor="text1"/>
        </w:rPr>
        <w:noBreakHyphen/>
      </w:r>
      <w:r w:rsidRPr="00D7340B">
        <w:rPr>
          <w:rFonts w:cstheme="minorBidi"/>
          <w:strike/>
          <w:u w:color="000000" w:themeColor="text1"/>
        </w:rPr>
        <w:t>2842.</w:t>
      </w:r>
      <w:r w:rsidRPr="00D7340B">
        <w:rPr>
          <w:rFonts w:cstheme="minorBidi"/>
          <w:u w:color="000000" w:themeColor="text1"/>
        </w:rPr>
        <w:tab/>
      </w:r>
      <w:r w:rsidRPr="00D7340B">
        <w:rPr>
          <w:rFonts w:cstheme="minorBidi"/>
          <w:strike/>
          <w:u w:color="000000" w:themeColor="text1"/>
        </w:rPr>
        <w:t>(A)</w:t>
      </w:r>
      <w:r w:rsidRPr="00D7340B">
        <w:rPr>
          <w:rFonts w:cstheme="minorBidi"/>
          <w:u w:color="000000" w:themeColor="text1"/>
        </w:rPr>
        <w:tab/>
      </w:r>
      <w:r w:rsidRPr="00D7340B">
        <w:rPr>
          <w:rFonts w:cstheme="minorBidi"/>
          <w:strike/>
          <w:u w:color="000000" w:themeColor="text1"/>
        </w:rPr>
        <w:t>The Department of Motor Vehicles, at the time of first registration by a motor carrier as defined in this article, shall notify the registrant of the Department of Revenue</w:t>
      </w:r>
      <w:r w:rsidR="00267B6F" w:rsidRPr="00267B6F">
        <w:rPr>
          <w:strike/>
          <w:u w:color="000000" w:themeColor="text1"/>
        </w:rPr>
        <w:t>’</w:t>
      </w:r>
      <w:r w:rsidRPr="00D7340B">
        <w:rPr>
          <w:rFonts w:cstheme="minorBidi"/>
          <w:strike/>
          <w:u w:color="000000" w:themeColor="text1"/>
        </w:rPr>
        <w:t>s registration and filing requirements and supply t</w:t>
      </w:r>
      <w:r w:rsidR="00291A88">
        <w:rPr>
          <w:rFonts w:cstheme="minorBidi"/>
          <w:strike/>
          <w:u w:color="000000" w:themeColor="text1"/>
        </w:rPr>
        <w:t>he required registration forms.</w:t>
      </w:r>
    </w:p>
    <w:p w14:paraId="4C7AF108" w14:textId="4F74BEA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(B)</w:t>
      </w:r>
      <w:r w:rsidRPr="00D7340B">
        <w:rPr>
          <w:rFonts w:cstheme="minorBidi"/>
          <w:u w:color="000000" w:themeColor="text1"/>
        </w:rPr>
        <w:tab/>
      </w:r>
      <w:r w:rsidRPr="00D7340B">
        <w:rPr>
          <w:rFonts w:cstheme="minorBidi"/>
          <w:strike/>
          <w:u w:color="000000" w:themeColor="text1"/>
        </w:rPr>
        <w:t>The motor carrier must register with the Department of Revenue within thirty days following the year in which the vehicle or bus was first registered f</w:t>
      </w:r>
      <w:r w:rsidR="00291A88">
        <w:rPr>
          <w:rFonts w:cstheme="minorBidi"/>
          <w:strike/>
          <w:u w:color="000000" w:themeColor="text1"/>
        </w:rPr>
        <w:t>or operation in South Carolina.</w:t>
      </w:r>
    </w:p>
    <w:p w14:paraId="237D91A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(C)</w:t>
      </w:r>
      <w:r w:rsidRPr="00D7340B">
        <w:rPr>
          <w:rFonts w:cstheme="minorBidi"/>
          <w:u w:color="000000" w:themeColor="text1"/>
        </w:rPr>
        <w:tab/>
      </w:r>
      <w:r w:rsidRPr="00D7340B">
        <w:rPr>
          <w:rFonts w:cstheme="minorBidi"/>
          <w:strike/>
          <w:u w:color="000000" w:themeColor="text1"/>
        </w:rPr>
        <w:t>A motor carrier must notify the Department of Revenue, on forms supplied by the department, of a motor vehicle or bus that is disposed of before December 31</w:t>
      </w:r>
      <w:r w:rsidRPr="00D7340B">
        <w:rPr>
          <w:rFonts w:cstheme="minorBidi"/>
          <w:u w:color="000000" w:themeColor="text1"/>
        </w:rPr>
        <w:t>.</w:t>
      </w:r>
    </w:p>
    <w:p w14:paraId="2349940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58C09AA5" w14:textId="29D4F84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82FC1">
        <w:rPr>
          <w:u w:color="000000" w:themeColor="text1"/>
        </w:rPr>
        <w:tab/>
        <w:t>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2850.</w:t>
      </w:r>
      <w:r w:rsidRPr="00D82FC1">
        <w:rPr>
          <w:u w:color="000000" w:themeColor="text1"/>
        </w:rPr>
        <w:tab/>
      </w:r>
      <w:r>
        <w:rPr>
          <w:u w:val="single"/>
        </w:rPr>
        <w:t>Beginning on January 1, 2016,</w:t>
      </w:r>
      <w:r w:rsidRPr="0018542C">
        <w:rPr>
          <w:strike/>
          <w:u w:color="000000" w:themeColor="text1"/>
        </w:rPr>
        <w:t>The</w:t>
      </w:r>
      <w:r w:rsidRPr="00D82FC1">
        <w:rPr>
          <w:u w:color="000000" w:themeColor="text1"/>
        </w:rPr>
        <w:t xml:space="preserve"> </w:t>
      </w:r>
      <w:r>
        <w:rPr>
          <w:u w:val="single"/>
        </w:rPr>
        <w:t>the</w:t>
      </w:r>
      <w:r>
        <w:rPr>
          <w:u w:color="000000" w:themeColor="text1"/>
        </w:rPr>
        <w:t xml:space="preserve"> </w:t>
      </w:r>
      <w:r w:rsidRPr="00D82FC1">
        <w:rPr>
          <w:u w:color="000000" w:themeColor="text1"/>
        </w:rPr>
        <w:t xml:space="preserve">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shall assess annually the </w:t>
      </w:r>
      <w:r w:rsidRPr="00D82FC1">
        <w:rPr>
          <w:strike/>
          <w:u w:color="000000" w:themeColor="text1"/>
        </w:rPr>
        <w:t>taxes</w:t>
      </w:r>
      <w:r w:rsidRPr="00D82FC1">
        <w:rPr>
          <w:u w:color="000000" w:themeColor="text1"/>
        </w:rPr>
        <w:t xml:space="preserve"> </w:t>
      </w:r>
      <w:r w:rsidRPr="00D82FC1">
        <w:rPr>
          <w:u w:val="single" w:color="000000" w:themeColor="text1"/>
        </w:rPr>
        <w:t>road use fee</w:t>
      </w:r>
      <w:r w:rsidRPr="00D82FC1">
        <w:rPr>
          <w:u w:color="000000" w:themeColor="text1"/>
        </w:rPr>
        <w:t xml:space="preserve"> due </w:t>
      </w:r>
      <w:r w:rsidRPr="00D82FC1">
        <w:rPr>
          <w:u w:val="single" w:color="000000" w:themeColor="text1"/>
        </w:rPr>
        <w:t>on</w:t>
      </w:r>
      <w:r>
        <w:rPr>
          <w:u w:val="single" w:color="000000" w:themeColor="text1"/>
        </w:rPr>
        <w:t xml:space="preserve"> large</w:t>
      </w:r>
      <w:r w:rsidRPr="00D82FC1">
        <w:rPr>
          <w:u w:val="single" w:color="000000" w:themeColor="text1"/>
        </w:rPr>
        <w:t xml:space="preserve"> commercial motor vehicles</w:t>
      </w:r>
      <w:r>
        <w:rPr>
          <w:u w:val="single" w:color="000000" w:themeColor="text1"/>
        </w:rPr>
        <w:t xml:space="preserve"> and buses</w:t>
      </w:r>
      <w:r w:rsidRPr="00D82FC1">
        <w:rPr>
          <w:u w:color="000000" w:themeColor="text1"/>
        </w:rPr>
        <w:t xml:space="preserve"> based on the value determined in 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 xml:space="preserve">2820 and an average millage for all purposes statewide for the preceding calendar year and shall publish the average millage for the preceding year by </w:t>
      </w:r>
      <w:r w:rsidRPr="0018542C">
        <w:rPr>
          <w:strike/>
          <w:u w:color="000000" w:themeColor="text1"/>
        </w:rPr>
        <w:t xml:space="preserve">June </w:t>
      </w:r>
      <w:r w:rsidRPr="00D82FC1">
        <w:rPr>
          <w:strike/>
          <w:u w:color="000000" w:themeColor="text1"/>
        </w:rPr>
        <w:t>1</w:t>
      </w:r>
      <w:r w:rsidRPr="00D82FC1">
        <w:rPr>
          <w:u w:color="000000" w:themeColor="text1"/>
        </w:rPr>
        <w:t xml:space="preserve"> </w:t>
      </w:r>
      <w:r w:rsidRPr="0018542C">
        <w:rPr>
          <w:u w:val="single"/>
        </w:rPr>
        <w:t xml:space="preserve">July </w:t>
      </w:r>
      <w:r w:rsidRPr="00D82FC1">
        <w:rPr>
          <w:u w:val="single" w:color="000000" w:themeColor="text1"/>
        </w:rPr>
        <w:t>first</w:t>
      </w:r>
      <w:r w:rsidRPr="00D82FC1">
        <w:rPr>
          <w:u w:color="000000" w:themeColor="text1"/>
        </w:rPr>
        <w:t xml:space="preserve"> of each year.</w:t>
      </w:r>
      <w:r>
        <w:rPr>
          <w:u w:color="000000" w:themeColor="text1"/>
        </w:rPr>
        <w:t xml:space="preserve"> </w:t>
      </w:r>
      <w:r w:rsidRPr="008B45C0">
        <w:rPr>
          <w:u w:val="single"/>
        </w:rPr>
        <w:t xml:space="preserve">The Board of Economic Advisors, in consultation with the Department of Revenue, shall </w:t>
      </w:r>
      <w:r>
        <w:rPr>
          <w:u w:val="single"/>
        </w:rPr>
        <w:t>calculate the mill</w:t>
      </w:r>
      <w:r w:rsidRPr="008B45C0">
        <w:rPr>
          <w:u w:val="single"/>
        </w:rPr>
        <w:t>age</w:t>
      </w:r>
      <w:r>
        <w:rPr>
          <w:u w:val="single"/>
        </w:rPr>
        <w:t xml:space="preserve"> to be used to calculate the road use fee no later than June first of each year for the following calendar year.</w:t>
      </w:r>
      <w:r>
        <w:rPr>
          <w:u w:color="000000" w:themeColor="text1"/>
        </w:rPr>
        <w:t xml:space="preserve"> </w:t>
      </w:r>
      <w:r w:rsidRPr="00D82FC1">
        <w:rPr>
          <w:u w:color="000000" w:themeColor="text1"/>
        </w:rPr>
        <w:t xml:space="preserve">The </w:t>
      </w:r>
      <w:r w:rsidRPr="00D82FC1">
        <w:rPr>
          <w:strike/>
          <w:u w:color="000000" w:themeColor="text1"/>
        </w:rPr>
        <w:t>taxes</w:t>
      </w:r>
      <w:r w:rsidRPr="00D82FC1">
        <w:rPr>
          <w:u w:color="000000" w:themeColor="text1"/>
        </w:rPr>
        <w:t xml:space="preserve"> </w:t>
      </w:r>
      <w:r w:rsidRPr="00D82FC1">
        <w:rPr>
          <w:u w:val="single" w:color="000000" w:themeColor="text1"/>
        </w:rPr>
        <w:t>road use fee</w:t>
      </w:r>
      <w:r w:rsidRPr="00D82FC1">
        <w:rPr>
          <w:u w:color="000000" w:themeColor="text1"/>
        </w:rPr>
        <w:t xml:space="preserve"> assessed must be paid to the Department of </w:t>
      </w:r>
      <w:r w:rsidRPr="00D82FC1">
        <w:rPr>
          <w:strike/>
          <w:u w:color="000000" w:themeColor="text1"/>
        </w:rPr>
        <w:t>Revenue no later than December 31 of each year and may be made in two equal installments</w:t>
      </w:r>
      <w:r w:rsidRPr="00D82FC1">
        <w:rPr>
          <w:u w:color="000000" w:themeColor="text1"/>
        </w:rPr>
        <w:t xml:space="preserve"> </w:t>
      </w:r>
      <w:r w:rsidRPr="00D82FC1">
        <w:rPr>
          <w:u w:val="single" w:color="000000" w:themeColor="text1"/>
        </w:rPr>
        <w:t>Motor Vehicles</w:t>
      </w:r>
      <w:r>
        <w:rPr>
          <w:u w:val="single" w:color="000000" w:themeColor="text1"/>
        </w:rPr>
        <w:t>, in addition to the registration fees required pursuant to Section 56</w:t>
      </w:r>
      <w:r w:rsidR="00267B6F">
        <w:rPr>
          <w:u w:val="single" w:color="000000" w:themeColor="text1"/>
        </w:rPr>
        <w:noBreakHyphen/>
      </w:r>
      <w:r>
        <w:rPr>
          <w:u w:val="single" w:color="000000" w:themeColor="text1"/>
        </w:rPr>
        <w:t>3</w:t>
      </w:r>
      <w:r w:rsidR="00267B6F">
        <w:rPr>
          <w:u w:val="single" w:color="000000" w:themeColor="text1"/>
        </w:rPr>
        <w:noBreakHyphen/>
      </w:r>
      <w:r>
        <w:rPr>
          <w:u w:val="single" w:color="000000" w:themeColor="text1"/>
        </w:rPr>
        <w:t>660 and Section 56</w:t>
      </w:r>
      <w:r w:rsidR="00267B6F">
        <w:rPr>
          <w:u w:val="single" w:color="000000" w:themeColor="text1"/>
        </w:rPr>
        <w:noBreakHyphen/>
      </w:r>
      <w:r>
        <w:rPr>
          <w:u w:val="single" w:color="000000" w:themeColor="text1"/>
        </w:rPr>
        <w:t>3</w:t>
      </w:r>
      <w:r w:rsidR="00267B6F">
        <w:rPr>
          <w:u w:val="single" w:color="000000" w:themeColor="text1"/>
        </w:rPr>
        <w:noBreakHyphen/>
      </w:r>
      <w:r>
        <w:rPr>
          <w:u w:val="single" w:color="000000" w:themeColor="text1"/>
        </w:rPr>
        <w:t>670,</w:t>
      </w:r>
      <w:r w:rsidRPr="00D82FC1">
        <w:rPr>
          <w:u w:val="single" w:color="000000" w:themeColor="text1"/>
        </w:rPr>
        <w:t xml:space="preserve"> at the time and in the manner that the registration fees on the vehicle are paid pursuant to Section 56</w:t>
      </w:r>
      <w:r w:rsidR="00267B6F">
        <w:rPr>
          <w:u w:val="single" w:color="000000" w:themeColor="text1"/>
        </w:rPr>
        <w:noBreakHyphen/>
      </w:r>
      <w:r w:rsidRPr="00D82FC1">
        <w:rPr>
          <w:u w:val="single" w:color="000000" w:themeColor="text1"/>
        </w:rPr>
        <w:t>3</w:t>
      </w:r>
      <w:r w:rsidR="00267B6F">
        <w:rPr>
          <w:u w:val="single" w:color="000000" w:themeColor="text1"/>
        </w:rPr>
        <w:noBreakHyphen/>
      </w:r>
      <w:r w:rsidRPr="00D82FC1">
        <w:rPr>
          <w:u w:val="single" w:color="000000" w:themeColor="text1"/>
        </w:rPr>
        <w:t>660 and Section 56</w:t>
      </w:r>
      <w:r w:rsidR="00267B6F">
        <w:rPr>
          <w:u w:val="single" w:color="000000" w:themeColor="text1"/>
        </w:rPr>
        <w:noBreakHyphen/>
      </w:r>
      <w:r w:rsidRPr="00D82FC1">
        <w:rPr>
          <w:u w:val="single" w:color="000000" w:themeColor="text1"/>
        </w:rPr>
        <w:t>3</w:t>
      </w:r>
      <w:r w:rsidR="00267B6F">
        <w:rPr>
          <w:u w:val="single" w:color="000000" w:themeColor="text1"/>
        </w:rPr>
        <w:noBreakHyphen/>
      </w:r>
      <w:r w:rsidRPr="00D82FC1">
        <w:rPr>
          <w:u w:val="single" w:color="000000" w:themeColor="text1"/>
        </w:rPr>
        <w:t>670</w:t>
      </w:r>
      <w:r>
        <w:rPr>
          <w:u w:color="000000" w:themeColor="text1"/>
        </w:rPr>
        <w:t xml:space="preserve">. </w:t>
      </w:r>
      <w:r w:rsidRPr="00D82FC1">
        <w:rPr>
          <w:u w:color="000000" w:themeColor="text1"/>
        </w:rPr>
        <w:t xml:space="preserve">Distribution of the </w:t>
      </w:r>
      <w:r w:rsidRPr="00D82FC1">
        <w:rPr>
          <w:strike/>
          <w:u w:color="000000" w:themeColor="text1"/>
        </w:rPr>
        <w:t>taxes</w:t>
      </w:r>
      <w:r w:rsidRPr="00D82FC1">
        <w:rPr>
          <w:u w:color="000000" w:themeColor="text1"/>
        </w:rPr>
        <w:t xml:space="preserve"> </w:t>
      </w:r>
      <w:r w:rsidRPr="00D82FC1">
        <w:rPr>
          <w:u w:val="single" w:color="000000" w:themeColor="text1"/>
        </w:rPr>
        <w:t>fees</w:t>
      </w:r>
      <w:r w:rsidRPr="00D82FC1">
        <w:rPr>
          <w:u w:color="000000" w:themeColor="text1"/>
        </w:rPr>
        <w:t xml:space="preserve"> paid must be made by the </w:t>
      </w:r>
      <w:r w:rsidRPr="00D82FC1">
        <w:rPr>
          <w:strike/>
          <w:u w:color="000000" w:themeColor="text1"/>
        </w:rPr>
        <w:t>State Treasurer</w:t>
      </w:r>
      <w:r w:rsidR="00267B6F" w:rsidRPr="00267B6F">
        <w:rPr>
          <w:strike/>
          <w:u w:color="000000" w:themeColor="text1"/>
        </w:rPr>
        <w:t>’</w:t>
      </w:r>
      <w:r w:rsidRPr="00D82FC1">
        <w:rPr>
          <w:strike/>
          <w:u w:color="000000" w:themeColor="text1"/>
        </w:rPr>
        <w:t>s Office</w:t>
      </w:r>
      <w:r w:rsidRPr="00D82FC1">
        <w:rPr>
          <w:u w:color="000000" w:themeColor="text1"/>
        </w:rPr>
        <w:t xml:space="preserve"> </w:t>
      </w:r>
      <w:r w:rsidRPr="00D82FC1">
        <w:rPr>
          <w:u w:val="single" w:color="000000" w:themeColor="text1"/>
        </w:rPr>
        <w:t>Office of the State Treasurer</w:t>
      </w:r>
      <w:r w:rsidRPr="00D82FC1">
        <w:rPr>
          <w:u w:color="000000" w:themeColor="text1"/>
        </w:rPr>
        <w:t xml:space="preserve"> based on the distribution formula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w:t>
      </w:r>
      <w:r w:rsidRPr="00D82FC1">
        <w:rPr>
          <w:strike/>
          <w:u w:color="000000" w:themeColor="text1"/>
        </w:rPr>
        <w:t>Section 12</w:t>
      </w:r>
      <w:r w:rsidR="00267B6F">
        <w:rPr>
          <w:strike/>
          <w:u w:color="000000" w:themeColor="text1"/>
        </w:rPr>
        <w:noBreakHyphen/>
      </w:r>
      <w:r w:rsidRPr="00D82FC1">
        <w:rPr>
          <w:strike/>
          <w:u w:color="000000" w:themeColor="text1"/>
        </w:rPr>
        <w:t>37</w:t>
      </w:r>
      <w:r w:rsidR="00267B6F">
        <w:rPr>
          <w:strike/>
          <w:u w:color="000000" w:themeColor="text1"/>
        </w:rPr>
        <w:noBreakHyphen/>
      </w:r>
      <w:r w:rsidRPr="00D82FC1">
        <w:rPr>
          <w:strike/>
          <w:u w:color="000000" w:themeColor="text1"/>
        </w:rPr>
        <w:t>2870</w:t>
      </w:r>
      <w:r w:rsidRPr="00D82FC1">
        <w:rPr>
          <w:u w:color="000000" w:themeColor="text1"/>
        </w:rPr>
        <w:t xml:space="preserve"> </w:t>
      </w:r>
      <w:r w:rsidRPr="00D82FC1">
        <w:rPr>
          <w:u w:val="single" w:color="000000" w:themeColor="text1"/>
        </w:rPr>
        <w:t>Sections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2865 and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2870</w:t>
      </w:r>
      <w:r w:rsidRPr="00D82FC1">
        <w:rPr>
          <w:u w:color="000000" w:themeColor="text1"/>
        </w:rPr>
        <w:t>.</w:t>
      </w:r>
    </w:p>
    <w:p w14:paraId="1FFADC8C" w14:textId="77777777" w:rsidR="00992BCD" w:rsidRDefault="00992BCD"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FF99E6E" w14:textId="10E3D53A"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t>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2860.</w:t>
      </w:r>
      <w:r w:rsidRPr="00D82FC1">
        <w:rPr>
          <w:u w:color="000000" w:themeColor="text1"/>
        </w:rPr>
        <w:tab/>
        <w:t>(A)</w:t>
      </w:r>
      <w:r w:rsidRPr="00D82FC1">
        <w:rPr>
          <w:u w:color="000000" w:themeColor="text1"/>
        </w:rPr>
        <w:tab/>
      </w:r>
      <w:r w:rsidRPr="00D82FC1">
        <w:rPr>
          <w:u w:val="single" w:color="000000" w:themeColor="text1"/>
        </w:rPr>
        <w:t>In addition to the property tax exemptions allowed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220, one hundred percent of the fair market value of semitrailers and trailers as defined in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 xml:space="preserve">2810, and commonly used in combination with a </w:t>
      </w:r>
      <w:r>
        <w:rPr>
          <w:u w:val="single" w:color="000000" w:themeColor="text1"/>
        </w:rPr>
        <w:t xml:space="preserve">large </w:t>
      </w:r>
      <w:r w:rsidRPr="00D82FC1">
        <w:rPr>
          <w:u w:val="single" w:color="000000" w:themeColor="text1"/>
        </w:rPr>
        <w:t>commercial motor vehicle as defined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2810, is exempt from property tax.</w:t>
      </w:r>
    </w:p>
    <w:p w14:paraId="563FD0C7" w14:textId="542FB66F"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val="single" w:color="000000" w:themeColor="text1"/>
        </w:rPr>
        <w:t>(B)</w:t>
      </w:r>
      <w:r w:rsidRPr="00D82FC1">
        <w:rPr>
          <w:u w:color="000000" w:themeColor="text1"/>
        </w:rPr>
        <w:tab/>
        <w:t xml:space="preserve">Instead of </w:t>
      </w:r>
      <w:r w:rsidRPr="00D82FC1">
        <w:rPr>
          <w:strike/>
          <w:u w:color="000000" w:themeColor="text1"/>
        </w:rPr>
        <w:t>the</w:t>
      </w:r>
      <w:r w:rsidRPr="00D82FC1">
        <w:rPr>
          <w:u w:color="000000" w:themeColor="text1"/>
        </w:rPr>
        <w:t xml:space="preserve"> </w:t>
      </w:r>
      <w:r w:rsidRPr="00D82FC1">
        <w:rPr>
          <w:u w:val="single" w:color="000000" w:themeColor="text1"/>
        </w:rPr>
        <w:t>any</w:t>
      </w:r>
      <w:r w:rsidRPr="00D82FC1">
        <w:rPr>
          <w:u w:color="000000" w:themeColor="text1"/>
        </w:rPr>
        <w:t xml:space="preserve"> property </w:t>
      </w:r>
      <w:r w:rsidRPr="00D82FC1">
        <w:rPr>
          <w:strike/>
          <w:u w:color="000000" w:themeColor="text1"/>
        </w:rPr>
        <w:t>taxes</w:t>
      </w:r>
      <w:r w:rsidRPr="00D82FC1">
        <w:rPr>
          <w:u w:color="000000" w:themeColor="text1"/>
        </w:rPr>
        <w:t xml:space="preserve"> </w:t>
      </w:r>
      <w:r w:rsidRPr="00D82FC1">
        <w:rPr>
          <w:u w:val="single" w:color="000000" w:themeColor="text1"/>
        </w:rPr>
        <w:t>tax</w:t>
      </w:r>
      <w:r w:rsidRPr="00D82FC1">
        <w:rPr>
          <w:u w:color="000000" w:themeColor="text1"/>
        </w:rPr>
        <w:t xml:space="preserve"> and </w:t>
      </w:r>
      <w:r w:rsidRPr="00D82FC1">
        <w:rPr>
          <w:u w:val="single" w:color="000000" w:themeColor="text1"/>
        </w:rPr>
        <w:t>the</w:t>
      </w:r>
      <w:r w:rsidRPr="00D82FC1">
        <w:rPr>
          <w:u w:color="000000" w:themeColor="text1"/>
        </w:rPr>
        <w:t xml:space="preserve"> registration requirements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Sections 56</w:t>
      </w:r>
      <w:r w:rsidR="00267B6F">
        <w:rPr>
          <w:u w:color="000000" w:themeColor="text1"/>
        </w:rPr>
        <w:noBreakHyphen/>
      </w:r>
      <w:r w:rsidRPr="00D82FC1">
        <w:rPr>
          <w:u w:color="000000" w:themeColor="text1"/>
        </w:rPr>
        <w:t>3</w:t>
      </w:r>
      <w:r w:rsidR="00267B6F">
        <w:rPr>
          <w:u w:color="000000" w:themeColor="text1"/>
        </w:rPr>
        <w:noBreakHyphen/>
      </w:r>
      <w:r w:rsidRPr="00D82FC1">
        <w:rPr>
          <w:u w:color="000000" w:themeColor="text1"/>
        </w:rPr>
        <w:t>110 and 56</w:t>
      </w:r>
      <w:r w:rsidR="00267B6F">
        <w:rPr>
          <w:u w:color="000000" w:themeColor="text1"/>
        </w:rPr>
        <w:noBreakHyphen/>
      </w:r>
      <w:r w:rsidRPr="00D82FC1">
        <w:rPr>
          <w:u w:color="000000" w:themeColor="text1"/>
        </w:rPr>
        <w:t>3</w:t>
      </w:r>
      <w:r w:rsidR="00267B6F">
        <w:rPr>
          <w:u w:color="000000" w:themeColor="text1"/>
        </w:rPr>
        <w:noBreakHyphen/>
      </w:r>
      <w:r w:rsidRPr="00D82FC1">
        <w:rPr>
          <w:u w:color="000000" w:themeColor="text1"/>
        </w:rPr>
        <w:t>700 on semitrailers and trailers of motor carriers as defined in 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 xml:space="preserve">2810, </w:t>
      </w:r>
      <w:r w:rsidRPr="00D82FC1">
        <w:rPr>
          <w:u w:val="single" w:color="000000" w:themeColor="text1"/>
        </w:rPr>
        <w:t xml:space="preserve">and commonly used in combination with a </w:t>
      </w:r>
      <w:r>
        <w:rPr>
          <w:u w:val="single" w:color="000000" w:themeColor="text1"/>
        </w:rPr>
        <w:t xml:space="preserve">large </w:t>
      </w:r>
      <w:r w:rsidRPr="00D82FC1">
        <w:rPr>
          <w:u w:val="single" w:color="000000" w:themeColor="text1"/>
        </w:rPr>
        <w:t>commercial motor vehicle,</w:t>
      </w:r>
      <w:r w:rsidRPr="00D82FC1">
        <w:rPr>
          <w:u w:color="000000" w:themeColor="text1"/>
        </w:rPr>
        <w:t xml:space="preserve"> a one</w:t>
      </w:r>
      <w:r w:rsidR="00267B6F">
        <w:rPr>
          <w:u w:color="000000" w:themeColor="text1"/>
        </w:rPr>
        <w:noBreakHyphen/>
      </w:r>
      <w:r w:rsidRPr="00D82FC1">
        <w:rPr>
          <w:u w:color="000000" w:themeColor="text1"/>
        </w:rPr>
        <w:t>time fee payable to the Department of Motor Vehicles in the amount of eighty</w:t>
      </w:r>
      <w:r w:rsidR="00267B6F">
        <w:rPr>
          <w:u w:color="000000" w:themeColor="text1"/>
        </w:rPr>
        <w:noBreakHyphen/>
      </w:r>
      <w:r w:rsidRPr="00D82FC1">
        <w:rPr>
          <w:u w:color="000000" w:themeColor="text1"/>
        </w:rPr>
        <w:t xml:space="preserve">seven dollars is </w:t>
      </w:r>
      <w:r w:rsidRPr="00D82FC1">
        <w:rPr>
          <w:strike/>
          <w:u w:color="000000" w:themeColor="text1"/>
        </w:rPr>
        <w:t>due</w:t>
      </w:r>
      <w:r w:rsidRPr="00D82FC1">
        <w:rPr>
          <w:u w:color="000000" w:themeColor="text1"/>
        </w:rPr>
        <w:t xml:space="preserve"> </w:t>
      </w:r>
      <w:r w:rsidRPr="00D82FC1">
        <w:rPr>
          <w:u w:val="single" w:color="000000" w:themeColor="text1"/>
        </w:rPr>
        <w:t>imposed</w:t>
      </w:r>
      <w:r w:rsidRPr="00D82FC1">
        <w:rPr>
          <w:u w:color="000000" w:themeColor="text1"/>
        </w:rPr>
        <w:t xml:space="preserve"> on all semitrailers and trailers currently registered and subsequently on each semitrailer and trailer </w:t>
      </w:r>
      <w:r w:rsidR="00291A88">
        <w:rPr>
          <w:u w:color="000000" w:themeColor="text1"/>
        </w:rPr>
        <w:t>before being placed in service.</w:t>
      </w:r>
    </w:p>
    <w:p w14:paraId="69395502"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(C)</w:t>
      </w:r>
      <w:r w:rsidRPr="00D82FC1">
        <w:rPr>
          <w:u w:color="000000" w:themeColor="text1"/>
        </w:rPr>
        <w:tab/>
      </w:r>
      <w:r w:rsidRPr="00D82FC1">
        <w:rPr>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14:paraId="577F0B16" w14:textId="5A456DB1"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(B)</w:t>
      </w:r>
      <w:r w:rsidRPr="00D82FC1">
        <w:rPr>
          <w:u w:color="000000" w:themeColor="text1"/>
        </w:rPr>
        <w:t>(D)</w:t>
      </w:r>
      <w:r w:rsidRPr="00D82FC1">
        <w:rPr>
          <w:u w:color="000000" w:themeColor="text1"/>
        </w:rPr>
        <w:tab/>
        <w:t>Twelve dollars of the one</w:t>
      </w:r>
      <w:r w:rsidR="00267B6F">
        <w:rPr>
          <w:u w:color="000000" w:themeColor="text1"/>
        </w:rPr>
        <w:noBreakHyphen/>
      </w:r>
      <w:r w:rsidRPr="00D82FC1">
        <w:rPr>
          <w:u w:color="000000" w:themeColor="text1"/>
        </w:rPr>
        <w:t xml:space="preserve">time fee must be distributed to the 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and may be retained by the 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and expended in budgeted operations to record and administer the fee. The remaining seventy</w:t>
      </w:r>
      <w:r w:rsidR="00267B6F">
        <w:rPr>
          <w:u w:color="000000" w:themeColor="text1"/>
        </w:rPr>
        <w:noBreakHyphen/>
      </w:r>
      <w:r w:rsidRPr="00D82FC1">
        <w:rPr>
          <w:u w:color="000000" w:themeColor="text1"/>
        </w:rPr>
        <w:t xml:space="preserve">five dollars of the fee must be distributed based on the distribution formula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w:t>
      </w:r>
      <w:r w:rsidRPr="00D82FC1">
        <w:rPr>
          <w:strike/>
          <w:u w:color="000000" w:themeColor="text1"/>
        </w:rPr>
        <w:t>Section</w:t>
      </w:r>
      <w:r w:rsidRPr="00D82FC1">
        <w:rPr>
          <w:u w:color="000000" w:themeColor="text1"/>
        </w:rPr>
        <w:t xml:space="preserve"> </w:t>
      </w:r>
      <w:r w:rsidRPr="00D82FC1">
        <w:rPr>
          <w:u w:val="single" w:color="000000" w:themeColor="text1"/>
        </w:rPr>
        <w:t>Sections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2865 and</w:t>
      </w:r>
      <w:r w:rsidRPr="00D82FC1">
        <w:rPr>
          <w:u w:color="000000" w:themeColor="text1"/>
        </w:rPr>
        <w:t xml:space="preserve">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2870</w:t>
      </w:r>
      <w:r w:rsidRPr="00D82FC1">
        <w:rPr>
          <w:u w:val="single" w:color="000000" w:themeColor="text1"/>
        </w:rPr>
        <w:t>,</w:t>
      </w:r>
      <w:r w:rsidRPr="00D82FC1">
        <w:rPr>
          <w:u w:color="000000" w:themeColor="text1"/>
        </w:rPr>
        <w:t xml:space="preserve"> and must occur by the fifteenth day of the month following the month i</w:t>
      </w:r>
      <w:r w:rsidR="00291A88">
        <w:rPr>
          <w:u w:color="000000" w:themeColor="text1"/>
        </w:rPr>
        <w:t>n which the fees are collected.</w:t>
      </w:r>
    </w:p>
    <w:p w14:paraId="3FD93145" w14:textId="152DFC95"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(C)</w:t>
      </w:r>
      <w:r w:rsidRPr="00D82FC1">
        <w:rPr>
          <w:u w:color="000000" w:themeColor="text1"/>
        </w:rPr>
        <w:tab/>
      </w:r>
      <w:r w:rsidRPr="00D82FC1">
        <w:rPr>
          <w:strike/>
          <w:u w:color="000000" w:themeColor="text1"/>
        </w:rPr>
        <w:t>The fee required by this section is due on or before March 31, 1998, for the initial registration.</w:t>
      </w:r>
    </w:p>
    <w:p w14:paraId="0A43FB9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(D)</w:t>
      </w:r>
      <w:r w:rsidRPr="00D82FC1">
        <w:rPr>
          <w:u w:val="single" w:color="000000" w:themeColor="text1"/>
        </w:rPr>
        <w:t>(E)</w:t>
      </w:r>
      <w:r w:rsidRPr="00D82FC1">
        <w:rPr>
          <w:u w:color="000000" w:themeColor="text1"/>
        </w:rPr>
        <w:tab/>
        <w:t>The Department of Motor Vehicles shall design a permanent tag for display on the exterior of the rear of the trailer or semi</w:t>
      </w:r>
      <w:r>
        <w:rPr>
          <w:u w:color="000000" w:themeColor="text1"/>
        </w:rPr>
        <w:t>trailer in a conspicuous place.</w:t>
      </w:r>
    </w:p>
    <w:p w14:paraId="6D1762F6" w14:textId="57D953A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sidRPr="00B00DDA">
        <w:rPr>
          <w:u w:val="single"/>
        </w:rPr>
        <w:t>(F)</w:t>
      </w:r>
      <w:r>
        <w:rPr>
          <w:u w:color="000000" w:themeColor="text1"/>
        </w:rPr>
        <w:tab/>
      </w:r>
      <w:r w:rsidRPr="00B00DDA">
        <w:rPr>
          <w:u w:val="single"/>
        </w:rPr>
        <w:t xml:space="preserve">If the apportioned registration fees of a </w:t>
      </w:r>
      <w:r>
        <w:rPr>
          <w:u w:val="single"/>
        </w:rPr>
        <w:t xml:space="preserve">large </w:t>
      </w:r>
      <w:r w:rsidRPr="00B00DDA">
        <w:rPr>
          <w:u w:val="single"/>
        </w:rPr>
        <w:t xml:space="preserve">commercial </w:t>
      </w:r>
      <w:r>
        <w:rPr>
          <w:u w:val="single"/>
        </w:rPr>
        <w:t xml:space="preserve">motor </w:t>
      </w:r>
      <w:r w:rsidRPr="00B00DDA">
        <w:rPr>
          <w:u w:val="single"/>
        </w:rPr>
        <w:t xml:space="preserve">vehicle </w:t>
      </w:r>
      <w:r>
        <w:rPr>
          <w:u w:val="single"/>
        </w:rPr>
        <w:t xml:space="preserve">or bus </w:t>
      </w:r>
      <w:r w:rsidRPr="00B00DDA">
        <w:rPr>
          <w:u w:val="single"/>
        </w:rPr>
        <w:t xml:space="preserve">and the road use fees for </w:t>
      </w:r>
      <w:r>
        <w:rPr>
          <w:u w:val="single"/>
        </w:rPr>
        <w:t xml:space="preserve">large </w:t>
      </w:r>
      <w:r w:rsidRPr="00B00DDA">
        <w:rPr>
          <w:u w:val="single"/>
        </w:rPr>
        <w:t>commercial motor vehicles required under this chapter is equal to or exceeds four hundred dollars, the fees may be remitted to the Department of Motor Vehicles quarterly provided that ea</w:t>
      </w:r>
      <w:r>
        <w:rPr>
          <w:u w:val="single"/>
        </w:rPr>
        <w:t xml:space="preserve">ch installment is made online. </w:t>
      </w:r>
      <w:r w:rsidRPr="00B00DDA">
        <w:rPr>
          <w:u w:val="single"/>
        </w:rPr>
        <w:t xml:space="preserve">A </w:t>
      </w:r>
      <w:r>
        <w:rPr>
          <w:u w:val="single"/>
        </w:rPr>
        <w:t xml:space="preserve">motor </w:t>
      </w:r>
      <w:r w:rsidRPr="00B00DDA">
        <w:rPr>
          <w:u w:val="single"/>
        </w:rPr>
        <w:t xml:space="preserve">carrier </w:t>
      </w:r>
      <w:r>
        <w:rPr>
          <w:u w:val="single"/>
        </w:rPr>
        <w:t xml:space="preserve">who </w:t>
      </w:r>
      <w:r w:rsidRPr="00B00DDA">
        <w:rPr>
          <w:u w:val="single"/>
        </w:rPr>
        <w:t>fails to make a quarterly payment on a timely basis</w:t>
      </w:r>
      <w:r>
        <w:rPr>
          <w:u w:val="single"/>
        </w:rPr>
        <w:t xml:space="preserve"> </w:t>
      </w:r>
      <w:r w:rsidRPr="00B00DDA">
        <w:rPr>
          <w:u w:val="single"/>
        </w:rPr>
        <w:t>may no longer make installment payments a</w:t>
      </w:r>
      <w:r>
        <w:rPr>
          <w:u w:val="single"/>
        </w:rPr>
        <w:t>nd</w:t>
      </w:r>
      <w:r w:rsidRPr="00B00DDA">
        <w:rPr>
          <w:u w:val="single"/>
        </w:rPr>
        <w:t xml:space="preserve"> must remit to the department the balance of the fees owed for</w:t>
      </w:r>
      <w:r>
        <w:rPr>
          <w:u w:val="single"/>
        </w:rPr>
        <w:t xml:space="preserve"> any previous calendar year before the Department of Motor Vehicles will renew registration for</w:t>
      </w:r>
      <w:r w:rsidRPr="00B00DDA">
        <w:rPr>
          <w:u w:val="single"/>
        </w:rPr>
        <w:t xml:space="preserve"> the current calendar year. A </w:t>
      </w:r>
      <w:r>
        <w:rPr>
          <w:u w:val="single"/>
        </w:rPr>
        <w:t xml:space="preserve">motor </w:t>
      </w:r>
      <w:r w:rsidRPr="00B00DDA">
        <w:rPr>
          <w:u w:val="single"/>
        </w:rPr>
        <w:t>carrier that opts out of installment payments must make full payment of fees at the time of registration.</w:t>
      </w:r>
    </w:p>
    <w:p w14:paraId="353C5D6C"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7D8BAFE" w14:textId="60DAF834"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2865.</w:t>
      </w:r>
      <w:r w:rsidRPr="00D82FC1">
        <w:rPr>
          <w:u w:color="000000" w:themeColor="text1"/>
        </w:rPr>
        <w:tab/>
      </w:r>
      <w:r w:rsidRPr="00D82FC1">
        <w:rPr>
          <w:u w:val="single" w:color="000000" w:themeColor="text1"/>
        </w:rPr>
        <w:t>(A)</w:t>
      </w:r>
      <w:r w:rsidRPr="00D82FC1">
        <w:rPr>
          <w:u w:color="000000" w:themeColor="text1"/>
        </w:rPr>
        <w:tab/>
      </w:r>
      <w:r w:rsidR="00B82F41">
        <w:rPr>
          <w:u w:val="single" w:color="000000" w:themeColor="text1"/>
        </w:rPr>
        <w:t>T</w:t>
      </w:r>
      <w:r w:rsidRPr="00D82FC1">
        <w:rPr>
          <w:u w:val="single" w:color="000000" w:themeColor="text1"/>
        </w:rPr>
        <w:t xml:space="preserve">he revenues </w:t>
      </w:r>
      <w:r w:rsidR="00B82F41">
        <w:rPr>
          <w:u w:val="single" w:color="000000" w:themeColor="text1"/>
        </w:rPr>
        <w:t xml:space="preserve">from </w:t>
      </w:r>
      <w:r w:rsidRPr="00D82FC1">
        <w:rPr>
          <w:u w:val="single" w:color="000000" w:themeColor="text1"/>
        </w:rPr>
        <w:t>the road use fee assessed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 xml:space="preserve">2850 must be distributed </w:t>
      </w:r>
      <w:r>
        <w:rPr>
          <w:u w:val="single" w:color="000000" w:themeColor="text1"/>
        </w:rPr>
        <w:t xml:space="preserve">by the State Treasurer </w:t>
      </w:r>
      <w:r w:rsidRPr="00D82FC1">
        <w:rPr>
          <w:u w:val="single" w:color="000000" w:themeColor="text1"/>
        </w:rPr>
        <w:t>as provided in</w:t>
      </w:r>
      <w:r>
        <w:rPr>
          <w:u w:val="single" w:color="000000" w:themeColor="text1"/>
        </w:rPr>
        <w:t xml:space="preserve"> subsections (B) and (C). D</w:t>
      </w:r>
      <w:r w:rsidRPr="00D82FC1">
        <w:rPr>
          <w:u w:val="single" w:color="000000" w:themeColor="text1"/>
        </w:rPr>
        <w:t xml:space="preserve">istributions </w:t>
      </w:r>
      <w:r>
        <w:rPr>
          <w:u w:val="single" w:color="000000" w:themeColor="text1"/>
        </w:rPr>
        <w:t xml:space="preserve">must be made </w:t>
      </w:r>
      <w:r w:rsidRPr="00D82FC1">
        <w:rPr>
          <w:u w:val="single" w:color="000000" w:themeColor="text1"/>
        </w:rPr>
        <w:t>by the last day of the next month succeeding the month in which the fee is paid.</w:t>
      </w:r>
    </w:p>
    <w:p w14:paraId="008A9C69" w14:textId="3E38BBF4"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The first seventeen million dollars of fee revenues in a fiscal year must be distributed as provided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2870.</w:t>
      </w:r>
    </w:p>
    <w:p w14:paraId="609F1E77" w14:textId="23499C7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(C)</w:t>
      </w:r>
      <w:r w:rsidRPr="00D82FC1">
        <w:rPr>
          <w:u w:color="000000" w:themeColor="text1"/>
        </w:rPr>
        <w:tab/>
      </w:r>
      <w:r w:rsidRPr="00D82FC1">
        <w:rPr>
          <w:u w:val="single" w:color="000000" w:themeColor="text1"/>
        </w:rPr>
        <w:t xml:space="preserve">Fiscal year revenues in excess of seventeen million dollars described in subsection (A) must be </w:t>
      </w:r>
      <w:r>
        <w:rPr>
          <w:u w:val="single" w:color="000000" w:themeColor="text1"/>
        </w:rPr>
        <w:t>distributed to the counties in the manner provided in Section 12</w:t>
      </w:r>
      <w:r w:rsidR="00267B6F">
        <w:rPr>
          <w:u w:val="single" w:color="000000" w:themeColor="text1"/>
        </w:rPr>
        <w:noBreakHyphen/>
      </w:r>
      <w:r>
        <w:rPr>
          <w:u w:val="single" w:color="000000" w:themeColor="text1"/>
        </w:rPr>
        <w:t>28</w:t>
      </w:r>
      <w:r w:rsidR="00267B6F">
        <w:rPr>
          <w:u w:val="single" w:color="000000" w:themeColor="text1"/>
        </w:rPr>
        <w:noBreakHyphen/>
      </w:r>
      <w:r>
        <w:rPr>
          <w:u w:val="single" w:color="000000" w:themeColor="text1"/>
        </w:rPr>
        <w:t>2740. The counties must apply revenue distributed pursuant to this subsection to road and bridge improvement projects in the state highway system following consideration of the Department of Transportation</w:t>
      </w:r>
      <w:r w:rsidR="00267B6F" w:rsidRPr="00267B6F">
        <w:rPr>
          <w:u w:val="single" w:color="000000" w:themeColor="text1"/>
        </w:rPr>
        <w:t>’</w:t>
      </w:r>
      <w:r>
        <w:rPr>
          <w:u w:val="single" w:color="000000" w:themeColor="text1"/>
        </w:rPr>
        <w:t>s ranking pursuant to Section 57</w:t>
      </w:r>
      <w:r w:rsidR="00267B6F">
        <w:rPr>
          <w:u w:val="single" w:color="000000" w:themeColor="text1"/>
        </w:rPr>
        <w:noBreakHyphen/>
      </w:r>
      <w:r>
        <w:rPr>
          <w:u w:val="single" w:color="000000" w:themeColor="text1"/>
        </w:rPr>
        <w:t>1</w:t>
      </w:r>
      <w:r w:rsidR="00267B6F">
        <w:rPr>
          <w:u w:val="single" w:color="000000" w:themeColor="text1"/>
        </w:rPr>
        <w:noBreakHyphen/>
      </w:r>
      <w:r>
        <w:rPr>
          <w:u w:val="single" w:color="000000" w:themeColor="text1"/>
        </w:rPr>
        <w:t>370(B)(8).</w:t>
      </w:r>
    </w:p>
    <w:p w14:paraId="5360AF85"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p>
    <w:p w14:paraId="3F3A6306" w14:textId="387A69D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2870.</w:t>
      </w:r>
      <w:r w:rsidRPr="00D82FC1">
        <w:rPr>
          <w:u w:color="000000" w:themeColor="text1"/>
        </w:rPr>
        <w:tab/>
        <w:t xml:space="preserve">The distribution </w:t>
      </w:r>
      <w:r w:rsidRPr="00D82FC1">
        <w:rPr>
          <w:u w:val="single" w:color="000000" w:themeColor="text1"/>
        </w:rPr>
        <w:t>of the fee revenues required to be distributed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2865(B)</w:t>
      </w:r>
      <w:r w:rsidRPr="00D82FC1">
        <w:rPr>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267B6F">
        <w:rPr>
          <w:u w:color="000000" w:themeColor="text1"/>
        </w:rPr>
        <w:noBreakHyphen/>
      </w:r>
      <w:r w:rsidRPr="00D82FC1">
        <w:rPr>
          <w:u w:color="000000" w:themeColor="text1"/>
        </w:rPr>
        <w:t>in</w:t>
      </w:r>
      <w:r w:rsidR="00267B6F">
        <w:rPr>
          <w:u w:color="000000" w:themeColor="text1"/>
        </w:rPr>
        <w:noBreakHyphen/>
      </w:r>
      <w:r w:rsidRPr="00D82FC1">
        <w:rPr>
          <w:u w:color="000000" w:themeColor="text1"/>
        </w:rPr>
        <w:t>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w:t>
      </w:r>
      <w:r w:rsidR="00291A88">
        <w:rPr>
          <w:u w:color="000000" w:themeColor="text1"/>
        </w:rPr>
        <w:t xml:space="preserve">al entity. </w:t>
      </w:r>
      <w:r w:rsidRPr="00D82FC1">
        <w:rPr>
          <w:u w:color="000000" w:themeColor="text1"/>
        </w:rPr>
        <w:t xml:space="preserve">The total of the numerators for all property tax levying entities within the county area constitutes the denominator. The numerator for each governmental entity must be divided by the denominator. The resulting percentage must be multiplied by the </w:t>
      </w:r>
      <w:r w:rsidRPr="00D82FC1">
        <w:rPr>
          <w:strike/>
          <w:u w:color="000000" w:themeColor="text1"/>
        </w:rPr>
        <w:t>payment</w:t>
      </w:r>
      <w:r w:rsidR="00267B6F">
        <w:rPr>
          <w:strike/>
          <w:u w:color="000000" w:themeColor="text1"/>
        </w:rPr>
        <w:noBreakHyphen/>
      </w:r>
      <w:r w:rsidRPr="00D82FC1">
        <w:rPr>
          <w:strike/>
          <w:u w:color="000000" w:themeColor="text1"/>
        </w:rPr>
        <w:t>in</w:t>
      </w:r>
      <w:r w:rsidR="00267B6F">
        <w:rPr>
          <w:strike/>
          <w:u w:color="000000" w:themeColor="text1"/>
        </w:rPr>
        <w:noBreakHyphen/>
      </w:r>
      <w:r w:rsidRPr="00D82FC1">
        <w:rPr>
          <w:strike/>
          <w:u w:color="000000" w:themeColor="text1"/>
        </w:rPr>
        <w:t>lieu of tax</w:t>
      </w:r>
      <w:r w:rsidRPr="00D82FC1">
        <w:rPr>
          <w:u w:color="000000" w:themeColor="text1"/>
        </w:rPr>
        <w:t xml:space="preserve"> </w:t>
      </w:r>
      <w:r w:rsidRPr="00D82FC1">
        <w:rPr>
          <w:u w:val="single" w:color="000000" w:themeColor="text1"/>
        </w:rPr>
        <w:t>fee</w:t>
      </w:r>
      <w:r w:rsidRPr="00D82FC1">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14:paraId="3DF5B1A0"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5AC15CD" w14:textId="1DD16233"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t>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2880.</w:t>
      </w:r>
      <w:r w:rsidRPr="00D82FC1">
        <w:rPr>
          <w:u w:color="000000" w:themeColor="text1"/>
        </w:rPr>
        <w:tab/>
      </w:r>
      <w:r w:rsidRPr="00D82FC1">
        <w:rPr>
          <w:u w:val="single" w:color="000000" w:themeColor="text1"/>
        </w:rPr>
        <w:t>(A)</w:t>
      </w:r>
      <w:r w:rsidRPr="00D82FC1">
        <w:rPr>
          <w:u w:color="000000" w:themeColor="text1"/>
        </w:rPr>
        <w:tab/>
      </w:r>
      <w:r w:rsidRPr="00D82FC1">
        <w:rPr>
          <w:u w:val="single" w:color="000000" w:themeColor="text1"/>
        </w:rPr>
        <w:t>In addition to the property tax exemptions allowed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 xml:space="preserve">220, one hundred percent of the fair market value of all </w:t>
      </w:r>
      <w:r>
        <w:rPr>
          <w:u w:val="single" w:color="000000" w:themeColor="text1"/>
        </w:rPr>
        <w:t xml:space="preserve">large </w:t>
      </w:r>
      <w:r w:rsidRPr="00D82FC1">
        <w:rPr>
          <w:u w:val="single" w:color="000000" w:themeColor="text1"/>
        </w:rPr>
        <w:t>commercial motor vehicles</w:t>
      </w:r>
      <w:r>
        <w:rPr>
          <w:u w:val="single" w:color="000000" w:themeColor="text1"/>
        </w:rPr>
        <w:t xml:space="preserve"> and buses</w:t>
      </w:r>
      <w:r w:rsidRPr="00D82FC1">
        <w:rPr>
          <w:u w:val="single" w:color="000000" w:themeColor="text1"/>
        </w:rPr>
        <w:t xml:space="preserve"> registered for use in this State under the International Registration Plan or otherwise pursuant to Section 56</w:t>
      </w:r>
      <w:r w:rsidR="00267B6F">
        <w:rPr>
          <w:u w:val="single" w:color="000000" w:themeColor="text1"/>
        </w:rPr>
        <w:noBreakHyphen/>
      </w:r>
      <w:r w:rsidRPr="00D82FC1">
        <w:rPr>
          <w:u w:val="single" w:color="000000" w:themeColor="text1"/>
        </w:rPr>
        <w:t>3</w:t>
      </w:r>
      <w:r w:rsidR="00267B6F">
        <w:rPr>
          <w:u w:val="single" w:color="000000" w:themeColor="text1"/>
        </w:rPr>
        <w:noBreakHyphen/>
      </w:r>
      <w:r w:rsidRPr="00D82FC1">
        <w:rPr>
          <w:u w:val="single" w:color="000000" w:themeColor="text1"/>
        </w:rPr>
        <w:t>190, is exempt from property tax and is instead subject to the road use fee imposed pursuant to this article.</w:t>
      </w:r>
    </w:p>
    <w:p w14:paraId="05CD28AD" w14:textId="471CCEA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val="single" w:color="000000" w:themeColor="text1"/>
        </w:rPr>
        <w:t>(B)</w:t>
      </w:r>
      <w:r w:rsidRPr="00D82FC1">
        <w:rPr>
          <w:u w:color="000000" w:themeColor="text1"/>
        </w:rPr>
        <w:tab/>
        <w:t xml:space="preserve">The </w:t>
      </w:r>
      <w:r w:rsidRPr="00D82FC1">
        <w:rPr>
          <w:strike/>
          <w:u w:color="000000" w:themeColor="text1"/>
        </w:rPr>
        <w:t>ad valorem taxes authorized</w:t>
      </w:r>
      <w:r w:rsidRPr="00D82FC1">
        <w:rPr>
          <w:u w:color="000000" w:themeColor="text1"/>
        </w:rPr>
        <w:t xml:space="preserve"> </w:t>
      </w:r>
      <w:r w:rsidRPr="00D82FC1">
        <w:rPr>
          <w:u w:val="single" w:color="000000" w:themeColor="text1"/>
        </w:rPr>
        <w:t>road use fee imposed</w:t>
      </w:r>
      <w:r w:rsidRPr="00D82FC1">
        <w:rPr>
          <w:u w:color="000000" w:themeColor="text1"/>
        </w:rPr>
        <w:t xml:space="preserve"> by this article </w:t>
      </w:r>
      <w:r w:rsidRPr="00D82FC1">
        <w:rPr>
          <w:strike/>
          <w:u w:color="000000" w:themeColor="text1"/>
        </w:rPr>
        <w:t>are</w:t>
      </w:r>
      <w:r w:rsidRPr="00D82FC1">
        <w:rPr>
          <w:u w:color="000000" w:themeColor="text1"/>
        </w:rPr>
        <w:t xml:space="preserve"> </w:t>
      </w:r>
      <w:r w:rsidRPr="00D82FC1">
        <w:rPr>
          <w:u w:val="single" w:color="000000" w:themeColor="text1"/>
        </w:rPr>
        <w:t>is</w:t>
      </w:r>
      <w:r w:rsidRPr="00D82FC1">
        <w:rPr>
          <w:u w:color="000000" w:themeColor="text1"/>
        </w:rPr>
        <w:t xml:space="preserve"> in lieu of all </w:t>
      </w:r>
      <w:r w:rsidRPr="00D82FC1">
        <w:rPr>
          <w:strike/>
          <w:u w:color="000000" w:themeColor="text1"/>
        </w:rPr>
        <w:t>other</w:t>
      </w:r>
      <w:r w:rsidRPr="00D82FC1">
        <w:rPr>
          <w:u w:color="000000" w:themeColor="text1"/>
        </w:rPr>
        <w:t xml:space="preserve"> ad valorem taxes upon </w:t>
      </w:r>
      <w:r w:rsidRPr="00D82FC1">
        <w:rPr>
          <w:strike/>
          <w:u w:color="000000" w:themeColor="text1"/>
        </w:rPr>
        <w:t>the</w:t>
      </w:r>
      <w:r w:rsidRPr="00D82FC1">
        <w:rPr>
          <w:u w:color="000000" w:themeColor="text1"/>
        </w:rPr>
        <w:t xml:space="preserve"> </w:t>
      </w:r>
      <w:r w:rsidRPr="009575FD">
        <w:rPr>
          <w:u w:val="single"/>
        </w:rPr>
        <w:t xml:space="preserve">large </w:t>
      </w:r>
      <w:r w:rsidRPr="00D82FC1">
        <w:rPr>
          <w:u w:val="single" w:color="000000" w:themeColor="text1"/>
        </w:rPr>
        <w:t>commercial</w:t>
      </w:r>
      <w:r w:rsidRPr="00D82FC1">
        <w:rPr>
          <w:u w:color="000000" w:themeColor="text1"/>
        </w:rPr>
        <w:t xml:space="preserve"> motor vehicles</w:t>
      </w:r>
      <w:r>
        <w:rPr>
          <w:u w:color="000000" w:themeColor="text1"/>
        </w:rPr>
        <w:t xml:space="preserve"> </w:t>
      </w:r>
      <w:r>
        <w:rPr>
          <w:u w:val="single"/>
        </w:rPr>
        <w:t>or buses</w:t>
      </w:r>
      <w:r w:rsidRPr="00D82FC1">
        <w:rPr>
          <w:u w:color="000000" w:themeColor="text1"/>
        </w:rPr>
        <w:t xml:space="preserve"> </w:t>
      </w:r>
      <w:r w:rsidRPr="00D82FC1">
        <w:rPr>
          <w:strike/>
          <w:u w:color="000000" w:themeColor="text1"/>
        </w:rPr>
        <w:t>of motor carriers</w:t>
      </w:r>
      <w:r w:rsidRPr="00D82FC1">
        <w:rPr>
          <w:u w:val="single" w:color="000000" w:themeColor="text1"/>
        </w:rPr>
        <w:t>, and any road use or other vehicle related fees imposed by a political subdivision of this State</w:t>
      </w:r>
      <w:r w:rsidRPr="00D82FC1">
        <w:rPr>
          <w:u w:color="000000" w:themeColor="text1"/>
        </w:rPr>
        <w:t xml:space="preserve">. </w:t>
      </w:r>
      <w:r w:rsidRPr="00D82FC1">
        <w:rPr>
          <w:strike/>
          <w:u w:color="000000" w:themeColor="text1"/>
        </w:rPr>
        <w:t>The fee</w:t>
      </w:r>
      <w:r w:rsidR="00267B6F">
        <w:rPr>
          <w:strike/>
          <w:u w:color="000000" w:themeColor="text1"/>
        </w:rPr>
        <w:noBreakHyphen/>
      </w:r>
      <w:r w:rsidRPr="00D82FC1">
        <w:rPr>
          <w:strike/>
          <w:u w:color="000000" w:themeColor="text1"/>
        </w:rPr>
        <w:t>in</w:t>
      </w:r>
      <w:r w:rsidR="00267B6F">
        <w:rPr>
          <w:strike/>
          <w:u w:color="000000" w:themeColor="text1"/>
        </w:rPr>
        <w:noBreakHyphen/>
      </w:r>
      <w:r w:rsidRPr="00D82FC1">
        <w:rPr>
          <w:strike/>
          <w:u w:color="000000" w:themeColor="text1"/>
        </w:rPr>
        <w:t>lieu of property taxes and registration requirements authorized by this article are in lieu of all other ad valorem taxes upon trailers and semitrailers of motor carriers.</w:t>
      </w:r>
    </w:p>
    <w:p w14:paraId="0DAC503B" w14:textId="77777777" w:rsidR="00291A88" w:rsidRPr="00D82FC1" w:rsidRDefault="00291A88"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A9E281A" w14:textId="08C73438"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strike/>
          <w:u w:color="000000" w:themeColor="text1"/>
        </w:rPr>
        <w:t>Section 12</w:t>
      </w:r>
      <w:r w:rsidR="00267B6F">
        <w:rPr>
          <w:strike/>
          <w:u w:color="000000" w:themeColor="text1"/>
        </w:rPr>
        <w:noBreakHyphen/>
      </w:r>
      <w:r w:rsidRPr="00D82FC1">
        <w:rPr>
          <w:strike/>
          <w:u w:color="000000" w:themeColor="text1"/>
        </w:rPr>
        <w:t>37</w:t>
      </w:r>
      <w:r w:rsidR="00267B6F">
        <w:rPr>
          <w:strike/>
          <w:u w:color="000000" w:themeColor="text1"/>
        </w:rPr>
        <w:noBreakHyphen/>
      </w:r>
      <w:r w:rsidRPr="00D82FC1">
        <w:rPr>
          <w:strike/>
          <w:u w:color="000000" w:themeColor="text1"/>
        </w:rPr>
        <w:t>2890.</w:t>
      </w:r>
      <w:r w:rsidRPr="00D82FC1">
        <w:rPr>
          <w:u w:color="000000" w:themeColor="text1"/>
        </w:rPr>
        <w:tab/>
      </w:r>
      <w:r w:rsidRPr="00D82FC1">
        <w:rPr>
          <w:strike/>
          <w:u w:color="000000" w:themeColor="text1"/>
        </w:rPr>
        <w:t>(A)</w:t>
      </w:r>
      <w:r w:rsidRPr="00D82FC1">
        <w:rPr>
          <w:u w:color="000000" w:themeColor="text1"/>
        </w:rPr>
        <w:tab/>
      </w:r>
      <w:r w:rsidRPr="00D82FC1">
        <w:rPr>
          <w:strike/>
          <w:u w:color="000000" w:themeColor="text1"/>
        </w:rPr>
        <w:t>Upon request by the Department of Revenue, and after the time period for all appeals of tax due is exhausted, the Department of Motor Vehicles shall suspend the driver</w:t>
      </w:r>
      <w:r w:rsidR="00267B6F" w:rsidRPr="00267B6F">
        <w:rPr>
          <w:strike/>
          <w:u w:color="000000" w:themeColor="text1"/>
        </w:rPr>
        <w:t>’</w:t>
      </w:r>
      <w:r w:rsidRPr="00D82FC1">
        <w:rPr>
          <w:strike/>
          <w:u w:color="000000" w:themeColor="text1"/>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00267B6F" w:rsidRPr="00267B6F">
        <w:rPr>
          <w:strike/>
          <w:u w:color="000000" w:themeColor="text1"/>
        </w:rPr>
        <w:t>’</w:t>
      </w:r>
      <w:r w:rsidRPr="00D82FC1">
        <w:rPr>
          <w:strike/>
          <w:u w:color="000000" w:themeColor="text1"/>
        </w:rPr>
        <w:t>s driving and registration records. The department shall allow thirty days for payment of taxes before notifying the Department of Motor Vehicles to suspend the driver</w:t>
      </w:r>
      <w:r w:rsidR="00267B6F" w:rsidRPr="00267B6F">
        <w:rPr>
          <w:strike/>
          <w:u w:color="000000" w:themeColor="text1"/>
        </w:rPr>
        <w:t>’</w:t>
      </w:r>
      <w:r w:rsidRPr="00D82FC1">
        <w:rPr>
          <w:strike/>
          <w:u w:color="000000" w:themeColor="text1"/>
        </w:rPr>
        <w:t>s li</w:t>
      </w:r>
      <w:r w:rsidR="00291A88">
        <w:rPr>
          <w:strike/>
          <w:u w:color="000000" w:themeColor="text1"/>
        </w:rPr>
        <w:t>cense and vehicle registration.</w:t>
      </w:r>
    </w:p>
    <w:p w14:paraId="10752A37" w14:textId="5515B1C0"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strike/>
          <w:u w:color="000000" w:themeColor="text1"/>
        </w:rPr>
        <w:t>(B)</w:t>
      </w:r>
      <w:r w:rsidRPr="00D82FC1">
        <w:rPr>
          <w:u w:color="000000" w:themeColor="text1"/>
        </w:rPr>
        <w:tab/>
      </w:r>
      <w:r w:rsidRPr="00D82FC1">
        <w:rPr>
          <w:strike/>
          <w:u w:color="000000" w:themeColor="text1"/>
        </w:rPr>
        <w:t>Notwithstanding the provisions of Sections 56</w:t>
      </w:r>
      <w:r w:rsidR="00267B6F">
        <w:rPr>
          <w:strike/>
          <w:u w:color="000000" w:themeColor="text1"/>
        </w:rPr>
        <w:noBreakHyphen/>
      </w:r>
      <w:r w:rsidRPr="00D82FC1">
        <w:rPr>
          <w:strike/>
          <w:u w:color="000000" w:themeColor="text1"/>
        </w:rPr>
        <w:t>1</w:t>
      </w:r>
      <w:r w:rsidR="00267B6F">
        <w:rPr>
          <w:strike/>
          <w:u w:color="000000" w:themeColor="text1"/>
        </w:rPr>
        <w:noBreakHyphen/>
      </w:r>
      <w:r w:rsidRPr="00D82FC1">
        <w:rPr>
          <w:strike/>
          <w:u w:color="000000" w:themeColor="text1"/>
        </w:rPr>
        <w:t>460 and 56</w:t>
      </w:r>
      <w:r w:rsidR="00267B6F">
        <w:rPr>
          <w:strike/>
          <w:u w:color="000000" w:themeColor="text1"/>
        </w:rPr>
        <w:noBreakHyphen/>
      </w:r>
      <w:r w:rsidRPr="00D82FC1">
        <w:rPr>
          <w:strike/>
          <w:u w:color="000000" w:themeColor="text1"/>
        </w:rPr>
        <w:t>9</w:t>
      </w:r>
      <w:r w:rsidR="00267B6F">
        <w:rPr>
          <w:strike/>
          <w:u w:color="000000" w:themeColor="text1"/>
        </w:rPr>
        <w:noBreakHyphen/>
      </w:r>
      <w:r w:rsidRPr="00D82FC1">
        <w:rPr>
          <w:strike/>
          <w:u w:color="000000" w:themeColor="text1"/>
        </w:rPr>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w:t>
      </w:r>
      <w:r w:rsidR="00291A88">
        <w:rPr>
          <w:strike/>
          <w:u w:color="000000" w:themeColor="text1"/>
        </w:rPr>
        <w:t xml:space="preserve">sion pursuant to this section. </w:t>
      </w:r>
      <w:r w:rsidRPr="00D82FC1">
        <w:rPr>
          <w:strike/>
          <w:u w:color="000000" w:themeColor="text1"/>
        </w:rPr>
        <w:t>Upon conviction of a violation of this secti</w:t>
      </w:r>
      <w:r w:rsidR="00291A88">
        <w:rPr>
          <w:strike/>
          <w:u w:color="000000" w:themeColor="text1"/>
        </w:rPr>
        <w:t>on, the taxpayer is subject to:</w:t>
      </w:r>
    </w:p>
    <w:p w14:paraId="79E13F5E" w14:textId="626A9F5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color="000000" w:themeColor="text1"/>
        </w:rPr>
        <w:tab/>
      </w:r>
      <w:r w:rsidRPr="00D82FC1">
        <w:rPr>
          <w:strike/>
          <w:u w:color="000000" w:themeColor="text1"/>
        </w:rPr>
        <w:t>(1)</w:t>
      </w:r>
      <w:r w:rsidRPr="00D82FC1">
        <w:rPr>
          <w:u w:color="000000" w:themeColor="text1"/>
        </w:rPr>
        <w:tab/>
      </w:r>
      <w:r w:rsidRPr="00D82FC1">
        <w:rPr>
          <w:strike/>
          <w:u w:color="000000" w:themeColor="text1"/>
        </w:rPr>
        <w:t>for a first offense a fi</w:t>
      </w:r>
      <w:r w:rsidR="00291A88">
        <w:rPr>
          <w:strike/>
          <w:u w:color="000000" w:themeColor="text1"/>
        </w:rPr>
        <w:t>ne not to exceed fifty dollars;</w:t>
      </w:r>
    </w:p>
    <w:p w14:paraId="5148EC9D" w14:textId="5174A1DA"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 xml:space="preserve">for a second offense a fine not to exceed </w:t>
      </w:r>
      <w:r w:rsidR="00291A88">
        <w:rPr>
          <w:strike/>
          <w:u w:color="000000" w:themeColor="text1"/>
        </w:rPr>
        <w:t>two hundred fifty dollars;  and</w:t>
      </w:r>
    </w:p>
    <w:p w14:paraId="75AA196D" w14:textId="37CF1E78"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color="000000" w:themeColor="text1"/>
        </w:rPr>
        <w:tab/>
      </w:r>
      <w:r w:rsidRPr="00D82FC1">
        <w:rPr>
          <w:strike/>
          <w:u w:color="000000" w:themeColor="text1"/>
        </w:rPr>
        <w:t>(3)</w:t>
      </w:r>
      <w:r w:rsidRPr="00D82FC1">
        <w:rPr>
          <w:u w:color="000000" w:themeColor="text1"/>
        </w:rPr>
        <w:tab/>
      </w:r>
      <w:r w:rsidRPr="00D82FC1">
        <w:rPr>
          <w:strike/>
          <w:u w:color="000000" w:themeColor="text1"/>
        </w:rPr>
        <w:t xml:space="preserve">for a third or subsequent offense under this section, the penalty is a fine not to exceed five hundred dollars or imprisonment not </w:t>
      </w:r>
      <w:r w:rsidR="00291A88">
        <w:rPr>
          <w:strike/>
          <w:u w:color="000000" w:themeColor="text1"/>
        </w:rPr>
        <w:t>to exceed thirty days, or both.</w:t>
      </w:r>
    </w:p>
    <w:p w14:paraId="199E5500" w14:textId="56E22BC8"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strike/>
          <w:u w:color="000000" w:themeColor="text1"/>
        </w:rPr>
        <w:t>(C)</w:t>
      </w:r>
      <w:r w:rsidRPr="00D82FC1">
        <w:rPr>
          <w:u w:color="000000" w:themeColor="text1"/>
        </w:rPr>
        <w:tab/>
      </w:r>
      <w:r w:rsidRPr="00D82FC1">
        <w:rPr>
          <w:strike/>
          <w:u w:color="000000" w:themeColor="text1"/>
        </w:rPr>
        <w:t>Notwithstanding the provisions of subsections (A) and (B) of this section or the provisions of Section 56</w:t>
      </w:r>
      <w:r w:rsidR="00267B6F">
        <w:rPr>
          <w:strike/>
          <w:u w:color="000000" w:themeColor="text1"/>
        </w:rPr>
        <w:noBreakHyphen/>
      </w:r>
      <w:r w:rsidRPr="00D82FC1">
        <w:rPr>
          <w:strike/>
          <w:u w:color="000000" w:themeColor="text1"/>
        </w:rPr>
        <w:t>1</w:t>
      </w:r>
      <w:r w:rsidR="00267B6F">
        <w:rPr>
          <w:strike/>
          <w:u w:color="000000" w:themeColor="text1"/>
        </w:rPr>
        <w:noBreakHyphen/>
      </w:r>
      <w:r w:rsidRPr="00D82FC1">
        <w:rPr>
          <w:strike/>
          <w:u w:color="000000" w:themeColor="text1"/>
        </w:rPr>
        <w:t>460, a charge of driving under suspension issued solely as a result of this section must be dismissed if the taxpayer provides proof on the taxpayer</w:t>
      </w:r>
      <w:r w:rsidR="00267B6F" w:rsidRPr="00267B6F">
        <w:rPr>
          <w:strike/>
          <w:u w:color="000000" w:themeColor="text1"/>
        </w:rPr>
        <w:t>’</w:t>
      </w:r>
      <w:r w:rsidRPr="00D82FC1">
        <w:rPr>
          <w:strike/>
          <w:u w:color="000000" w:themeColor="text1"/>
        </w:rPr>
        <w:t>s court date that the personal property taxes on the vehicle which resulted in the charge being issued have</w:t>
      </w:r>
      <w:r w:rsidR="00291A88">
        <w:rPr>
          <w:strike/>
          <w:u w:color="000000" w:themeColor="text1"/>
        </w:rPr>
        <w:t xml:space="preserve"> been paid.</w:t>
      </w:r>
    </w:p>
    <w:p w14:paraId="6A2F91C7" w14:textId="1EE73BE0"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(D)</w:t>
      </w:r>
      <w:r w:rsidRPr="00D82FC1">
        <w:rPr>
          <w:u w:color="000000" w:themeColor="text1"/>
        </w:rPr>
        <w:tab/>
      </w:r>
      <w:r w:rsidRPr="00D82FC1">
        <w:rPr>
          <w:strike/>
          <w:u w:color="000000" w:themeColor="text1"/>
        </w:rPr>
        <w:t>Before the reinstatement of a driver</w:t>
      </w:r>
      <w:r w:rsidR="00267B6F" w:rsidRPr="00267B6F">
        <w:rPr>
          <w:strike/>
          <w:u w:color="000000" w:themeColor="text1"/>
        </w:rPr>
        <w:t>’</w:t>
      </w:r>
      <w:r w:rsidRPr="00D82FC1">
        <w:rPr>
          <w:strike/>
          <w:u w:color="000000" w:themeColor="text1"/>
        </w:rPr>
        <w:t>s license or vehicle registration suspended due to a violation of this section, a fee of fifty dollars must be paid to th</w:t>
      </w:r>
      <w:r w:rsidR="00291A88">
        <w:rPr>
          <w:strike/>
          <w:u w:color="000000" w:themeColor="text1"/>
        </w:rPr>
        <w:t>e Department of Motor Vehicles.</w:t>
      </w:r>
      <w:r w:rsidRPr="00D82FC1">
        <w:rPr>
          <w:strike/>
          <w:u w:color="000000" w:themeColor="text1"/>
        </w:rPr>
        <w:t xml:space="preserve"> The Department of Motor Vehicles may retain revenues generated by payment of the reinstatement fees pursuant to this section for use in defraying costs associated with suspension and reinstatement a</w:t>
      </w:r>
      <w:r w:rsidR="00291A88">
        <w:rPr>
          <w:strike/>
          <w:u w:color="000000" w:themeColor="text1"/>
        </w:rPr>
        <w:t>ctions pursuant to this section</w:t>
      </w:r>
      <w:r w:rsidRPr="00D82FC1">
        <w:rPr>
          <w:strike/>
          <w:u w:color="000000" w:themeColor="text1"/>
        </w:rPr>
        <w:t xml:space="preserve"> Fees collected in excess of actual departmental direct costs related to suspension and reinstatement actions pursuant to this section must be deposited to the credit of the general fund of the State at the end of each fiscal year.</w:t>
      </w:r>
      <w:r w:rsidRPr="00D82FC1">
        <w:rPr>
          <w:u w:color="000000" w:themeColor="text1"/>
        </w:rPr>
        <w:t>”</w:t>
      </w:r>
    </w:p>
    <w:p w14:paraId="3DF862A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CED4E98" w14:textId="7DB82140"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B.</w:t>
      </w:r>
      <w:r>
        <w:rPr>
          <w:u w:color="000000" w:themeColor="text1"/>
        </w:rPr>
        <w:tab/>
      </w:r>
      <w:r w:rsidR="00105F25">
        <w:rPr>
          <w:u w:color="000000" w:themeColor="text1"/>
        </w:rPr>
        <w:t>Section 56</w:t>
      </w:r>
      <w:r w:rsidR="00267B6F">
        <w:rPr>
          <w:u w:color="000000" w:themeColor="text1"/>
        </w:rPr>
        <w:noBreakHyphen/>
      </w:r>
      <w:r w:rsidR="00105F25">
        <w:rPr>
          <w:u w:color="000000" w:themeColor="text1"/>
        </w:rPr>
        <w:t>3</w:t>
      </w:r>
      <w:r w:rsidR="00267B6F">
        <w:rPr>
          <w:u w:color="000000" w:themeColor="text1"/>
        </w:rPr>
        <w:noBreakHyphen/>
      </w:r>
      <w:r w:rsidR="00105F25">
        <w:rPr>
          <w:u w:color="000000" w:themeColor="text1"/>
        </w:rPr>
        <w:t>376 of the 1976 Code is amended to read:</w:t>
      </w:r>
    </w:p>
    <w:p w14:paraId="36ED2AAF"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38B5304" w14:textId="506320CB"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u w:color="000000" w:themeColor="text1"/>
        </w:rPr>
        <w:tab/>
        <w:t>“Section 56</w:t>
      </w:r>
      <w:r w:rsidR="00267B6F">
        <w:rPr>
          <w:u w:color="000000" w:themeColor="text1"/>
        </w:rPr>
        <w:noBreakHyphen/>
      </w:r>
      <w:r>
        <w:rPr>
          <w:u w:color="000000" w:themeColor="text1"/>
        </w:rPr>
        <w:t>3</w:t>
      </w:r>
      <w:r w:rsidR="00267B6F">
        <w:rPr>
          <w:u w:color="000000" w:themeColor="text1"/>
        </w:rPr>
        <w:noBreakHyphen/>
      </w:r>
      <w:r>
        <w:rPr>
          <w:u w:color="000000" w:themeColor="text1"/>
        </w:rPr>
        <w:t>376.</w:t>
      </w:r>
      <w:r>
        <w:rPr>
          <w:u w:color="000000" w:themeColor="text1"/>
        </w:rPr>
        <w:tab/>
      </w:r>
      <w:r w:rsidRPr="00BF762D">
        <w:rPr>
          <w:color w:val="000000"/>
          <w:u w:val="single"/>
        </w:rPr>
        <w:t>(A)</w:t>
      </w:r>
      <w:r>
        <w:rPr>
          <w:color w:val="000000"/>
        </w:rPr>
        <w:tab/>
      </w:r>
      <w:r w:rsidRPr="003A1F39">
        <w:rPr>
          <w:color w:val="000000"/>
        </w:rPr>
        <w:t>All vehicles except those vehicles designated in Section 56</w:t>
      </w:r>
      <w:r w:rsidR="00267B6F">
        <w:rPr>
          <w:color w:val="000000"/>
        </w:rPr>
        <w:noBreakHyphen/>
      </w:r>
      <w:r w:rsidRPr="003A1F39">
        <w:rPr>
          <w:color w:val="000000"/>
        </w:rPr>
        <w:t>3</w:t>
      </w:r>
      <w:r w:rsidR="00267B6F">
        <w:rPr>
          <w:color w:val="000000"/>
        </w:rPr>
        <w:noBreakHyphen/>
      </w:r>
      <w:r w:rsidRPr="003A1F39">
        <w:rPr>
          <w:color w:val="000000"/>
        </w:rPr>
        <w:t>780 are designated as distinct classifications and must be assigned an annual registration period as follows:</w:t>
      </w:r>
    </w:p>
    <w:p w14:paraId="52FC9951" w14:textId="6FF693D5"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sidRPr="003A1F39">
        <w:rPr>
          <w:color w:val="000000"/>
        </w:rPr>
        <w:tab/>
      </w:r>
      <w:r w:rsidRPr="00BF762D">
        <w:rPr>
          <w:color w:val="000000"/>
          <w:u w:val="single"/>
        </w:rPr>
        <w:t>(1)</w:t>
      </w:r>
      <w:r>
        <w:rPr>
          <w:color w:val="000000"/>
        </w:rPr>
        <w:tab/>
      </w:r>
      <w:r w:rsidRPr="003A1F39">
        <w:rPr>
          <w:color w:val="000000"/>
        </w:rPr>
        <w:t>Classification (1). Vehicles for which the biennial registration fee is one</w:t>
      </w:r>
      <w:r w:rsidR="00267B6F">
        <w:rPr>
          <w:color w:val="000000"/>
        </w:rPr>
        <w:noBreakHyphen/>
      </w:r>
      <w:r w:rsidRPr="003A1F39">
        <w:rPr>
          <w:color w:val="000000"/>
        </w:rPr>
        <w:t>hundred sixty dollars or more. The Department of Motor Vehicles may register and license a vehicle for which the biennial registration fee is one</w:t>
      </w:r>
      <w:r w:rsidR="00267B6F">
        <w:rPr>
          <w:color w:val="000000"/>
        </w:rPr>
        <w:noBreakHyphen/>
      </w:r>
      <w:r w:rsidRPr="003A1F39">
        <w:rPr>
          <w:color w:val="000000"/>
        </w:rPr>
        <w:t>hundred sixty dollars or more or for a semiannual or one</w:t>
      </w:r>
      <w:r w:rsidR="00267B6F">
        <w:rPr>
          <w:color w:val="000000"/>
        </w:rPr>
        <w:noBreakHyphen/>
      </w:r>
      <w:r w:rsidRPr="003A1F39">
        <w:rPr>
          <w:color w:val="000000"/>
        </w:rPr>
        <w:t>half year upon application to the department by the owner and the payment of one</w:t>
      </w:r>
      <w:r w:rsidR="00267B6F">
        <w:rPr>
          <w:color w:val="000000"/>
        </w:rPr>
        <w:noBreakHyphen/>
      </w:r>
      <w:r w:rsidRPr="003A1F39">
        <w:rPr>
          <w:color w:val="000000"/>
        </w:rPr>
        <w:t>fourth</w:t>
      </w:r>
      <w:r>
        <w:rPr>
          <w:color w:val="000000"/>
        </w:rPr>
        <w:t xml:space="preserve"> of the specified biennial fee.</w:t>
      </w:r>
      <w:r w:rsidRPr="003A1F39">
        <w:rPr>
          <w:color w:val="000000"/>
        </w:rPr>
        <w:t xml:space="preserve"> Biennial registrations and licenses expire at midnight on the last day of the twenty</w:t>
      </w:r>
      <w:r w:rsidR="00267B6F">
        <w:rPr>
          <w:color w:val="000000"/>
        </w:rPr>
        <w:noBreakHyphen/>
      </w:r>
      <w:r w:rsidRPr="003A1F39">
        <w:rPr>
          <w:color w:val="000000"/>
        </w:rPr>
        <w:t>fourth month for the peri</w:t>
      </w:r>
      <w:r>
        <w:rPr>
          <w:color w:val="000000"/>
        </w:rPr>
        <w:t xml:space="preserve">od for which they were issued. </w:t>
      </w:r>
      <w:r w:rsidRPr="003A1F39">
        <w:rPr>
          <w:color w:val="000000"/>
        </w:rPr>
        <w:t>Semiannual or half</w:t>
      </w:r>
      <w:r w:rsidR="00267B6F">
        <w:rPr>
          <w:color w:val="000000"/>
        </w:rPr>
        <w:noBreakHyphen/>
      </w:r>
      <w:r w:rsidRPr="003A1F39">
        <w:rPr>
          <w:color w:val="000000"/>
        </w:rPr>
        <w:t>year registrations and licenses expire at midnight of the sixth month for the period for which they were issued and no person shall drive, move, or operate a vehicle upon a highway after the expiration of the registration and license until the vehicle is registered and licens</w:t>
      </w:r>
      <w:r>
        <w:rPr>
          <w:color w:val="000000"/>
        </w:rPr>
        <w:t>ed for the then current period.</w:t>
      </w:r>
      <w:r w:rsidRPr="003A1F39">
        <w:rPr>
          <w:color w:val="000000"/>
        </w:rPr>
        <w:t xml:space="preserve">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14:paraId="3F92A299"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sidRPr="003A1F39">
        <w:rPr>
          <w:color w:val="000000"/>
        </w:rPr>
        <w:tab/>
      </w:r>
      <w:r w:rsidRPr="00BF762D">
        <w:rPr>
          <w:color w:val="000000"/>
          <w:u w:val="single"/>
        </w:rPr>
        <w:t>(2)</w:t>
      </w:r>
      <w:r>
        <w:rPr>
          <w:color w:val="000000"/>
        </w:rPr>
        <w:tab/>
      </w:r>
      <w:r w:rsidRPr="003A1F39">
        <w:rPr>
          <w:color w:val="000000"/>
        </w:rPr>
        <w:t>Class</w:t>
      </w:r>
      <w:r>
        <w:rPr>
          <w:color w:val="000000"/>
        </w:rPr>
        <w:t xml:space="preserve">ification (2). Other vehicles. </w:t>
      </w:r>
      <w:r w:rsidRPr="003A1F39">
        <w:rPr>
          <w:color w:val="000000"/>
        </w:rPr>
        <w:t>All other vehicles except those vehicles described in classification (1)</w:t>
      </w:r>
      <w:r>
        <w:rPr>
          <w:color w:val="000000"/>
        </w:rPr>
        <w:t xml:space="preserve"> </w:t>
      </w:r>
      <w:r>
        <w:rPr>
          <w:color w:val="000000"/>
          <w:u w:val="single"/>
        </w:rPr>
        <w:t>and (3)</w:t>
      </w:r>
      <w:r w:rsidRPr="003A1F39">
        <w:rPr>
          <w:color w:val="000000"/>
        </w:rPr>
        <w:t xml:space="preserve"> of this section are assigned a staggered biennial registration which expires on the last day of the month for the period for which they were issued.</w:t>
      </w:r>
    </w:p>
    <w:p w14:paraId="7774B02E" w14:textId="1F07D77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sidRPr="00BF762D">
        <w:rPr>
          <w:color w:val="000000"/>
          <w:u w:val="single"/>
        </w:rPr>
        <w:t>(3)</w:t>
      </w:r>
      <w:r w:rsidRPr="00BF762D">
        <w:rPr>
          <w:color w:val="000000"/>
        </w:rPr>
        <w:tab/>
      </w:r>
      <w:r>
        <w:rPr>
          <w:color w:val="000000"/>
          <w:u w:val="single"/>
        </w:rPr>
        <w:t>Classification (3).</w:t>
      </w:r>
      <w:r w:rsidRPr="00644C17">
        <w:rPr>
          <w:color w:val="000000"/>
        </w:rPr>
        <w:tab/>
      </w:r>
      <w:r>
        <w:rPr>
          <w:color w:val="000000"/>
          <w:u w:val="single"/>
        </w:rPr>
        <w:t>Large commercial motor vehicles and buses registered by motor carriers, as defined in Section 12</w:t>
      </w:r>
      <w:r w:rsidR="00267B6F">
        <w:rPr>
          <w:color w:val="000000"/>
          <w:u w:val="single"/>
        </w:rPr>
        <w:noBreakHyphen/>
      </w:r>
      <w:r>
        <w:rPr>
          <w:color w:val="000000"/>
          <w:u w:val="single"/>
        </w:rPr>
        <w:t>37</w:t>
      </w:r>
      <w:r w:rsidR="00267B6F">
        <w:rPr>
          <w:color w:val="000000"/>
          <w:u w:val="single"/>
        </w:rPr>
        <w:noBreakHyphen/>
      </w:r>
      <w:r>
        <w:rPr>
          <w:color w:val="000000"/>
          <w:u w:val="single"/>
        </w:rPr>
        <w:t>2810, are assigned a staggered annual registration which expires on the last day of the month for the period for which they were issued.</w:t>
      </w:r>
    </w:p>
    <w:p w14:paraId="5297C46E"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sidRPr="00BF762D">
        <w:rPr>
          <w:color w:val="000000"/>
          <w:u w:val="single"/>
        </w:rPr>
        <w:t>(B)</w:t>
      </w:r>
      <w:r>
        <w:rPr>
          <w:color w:val="000000"/>
        </w:rPr>
        <w:tab/>
      </w:r>
      <w:r w:rsidRPr="003A1F39">
        <w:rPr>
          <w:color w:val="000000"/>
        </w:rPr>
        <w:t>Notwithstanding the registration periods provided in this section, upon appropriate notice, the department may revise the established renewal dates to allow renewals to be assigned an expiration date pursuant to a staggered monthly basis.</w:t>
      </w:r>
      <w:r>
        <w:rPr>
          <w:color w:val="000000"/>
        </w:rPr>
        <w:t>”</w:t>
      </w:r>
    </w:p>
    <w:p w14:paraId="23578335"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p>
    <w:p w14:paraId="6F515A86" w14:textId="538E26E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C</w:t>
      </w:r>
      <w:r w:rsidRPr="00D82FC1">
        <w:rPr>
          <w:u w:color="000000" w:themeColor="text1"/>
        </w:rPr>
        <w:t>.</w:t>
      </w:r>
      <w:r w:rsidR="00BC503B">
        <w:rPr>
          <w:u w:color="000000" w:themeColor="text1"/>
        </w:rPr>
        <w:tab/>
      </w:r>
      <w:r w:rsidRPr="00D82FC1">
        <w:rPr>
          <w:u w:color="000000" w:themeColor="text1"/>
        </w:rPr>
        <w:t>Section 56</w:t>
      </w:r>
      <w:r w:rsidR="00267B6F">
        <w:rPr>
          <w:u w:color="000000" w:themeColor="text1"/>
        </w:rPr>
        <w:noBreakHyphen/>
      </w:r>
      <w:r w:rsidRPr="00D82FC1">
        <w:rPr>
          <w:u w:color="000000" w:themeColor="text1"/>
        </w:rPr>
        <w:t>3</w:t>
      </w:r>
      <w:r w:rsidR="00267B6F">
        <w:rPr>
          <w:u w:color="000000" w:themeColor="text1"/>
        </w:rPr>
        <w:noBreakHyphen/>
      </w:r>
      <w:r w:rsidRPr="00D82FC1">
        <w:rPr>
          <w:u w:color="000000" w:themeColor="text1"/>
        </w:rPr>
        <w:t>120(5) of the 1976 Code is amended to read:</w:t>
      </w:r>
    </w:p>
    <w:p w14:paraId="1F0AB174"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1B7B365" w14:textId="045299AB"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“(5)</w:t>
      </w:r>
      <w:r w:rsidRPr="00D82FC1">
        <w:rPr>
          <w:u w:color="000000" w:themeColor="text1"/>
        </w:rPr>
        <w:tab/>
        <w:t xml:space="preserve">a trailer or semitrailer </w:t>
      </w:r>
      <w:r w:rsidRPr="00D82FC1">
        <w:rPr>
          <w:strike/>
          <w:u w:color="000000" w:themeColor="text1"/>
        </w:rPr>
        <w:t>of a motor carrier</w:t>
      </w:r>
      <w:r w:rsidRPr="00D82FC1">
        <w:rPr>
          <w:u w:color="000000" w:themeColor="text1"/>
        </w:rPr>
        <w:t xml:space="preserve"> </w:t>
      </w:r>
      <w:r w:rsidRPr="00D82FC1">
        <w:rPr>
          <w:u w:val="single" w:color="000000" w:themeColor="text1"/>
        </w:rPr>
        <w:t xml:space="preserve">commonly used in combination with a </w:t>
      </w:r>
      <w:r>
        <w:rPr>
          <w:u w:val="single" w:color="000000" w:themeColor="text1"/>
        </w:rPr>
        <w:t xml:space="preserve">large </w:t>
      </w:r>
      <w:r w:rsidRPr="00D82FC1">
        <w:rPr>
          <w:u w:val="single" w:color="000000" w:themeColor="text1"/>
        </w:rPr>
        <w:t>commercial motor vehicle</w:t>
      </w:r>
      <w:r>
        <w:rPr>
          <w:u w:val="single" w:color="000000" w:themeColor="text1"/>
        </w:rPr>
        <w:t>,</w:t>
      </w:r>
      <w:r w:rsidRPr="00D82FC1">
        <w:rPr>
          <w:u w:color="000000" w:themeColor="text1"/>
        </w:rPr>
        <w:t xml:space="preserve"> as defined in 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2810</w:t>
      </w:r>
      <w:r>
        <w:rPr>
          <w:u w:val="single"/>
        </w:rPr>
        <w:t>,</w:t>
      </w:r>
      <w:r w:rsidRPr="00D82FC1">
        <w:rPr>
          <w:u w:color="000000" w:themeColor="text1"/>
        </w:rPr>
        <w:t xml:space="preserve"> for which </w:t>
      </w:r>
      <w:r w:rsidRPr="00D82FC1">
        <w:rPr>
          <w:u w:val="single" w:color="000000" w:themeColor="text1"/>
        </w:rPr>
        <w:t>trailer or semitrailer</w:t>
      </w:r>
      <w:r w:rsidRPr="00D82FC1">
        <w:rPr>
          <w:u w:color="000000" w:themeColor="text1"/>
        </w:rPr>
        <w:t xml:space="preserve"> the </w:t>
      </w:r>
      <w:r w:rsidRPr="00D82FC1">
        <w:rPr>
          <w:strike/>
          <w:u w:color="000000" w:themeColor="text1"/>
        </w:rPr>
        <w:t>fee</w:t>
      </w:r>
      <w:r w:rsidR="00267B6F">
        <w:rPr>
          <w:strike/>
          <w:u w:color="000000" w:themeColor="text1"/>
        </w:rPr>
        <w:noBreakHyphen/>
      </w:r>
      <w:r w:rsidRPr="00D82FC1">
        <w:rPr>
          <w:strike/>
          <w:u w:color="000000" w:themeColor="text1"/>
        </w:rPr>
        <w:t>in</w:t>
      </w:r>
      <w:r w:rsidR="00267B6F">
        <w:rPr>
          <w:strike/>
          <w:u w:color="000000" w:themeColor="text1"/>
        </w:rPr>
        <w:noBreakHyphen/>
      </w:r>
      <w:r w:rsidRPr="00D82FC1">
        <w:rPr>
          <w:strike/>
          <w:u w:color="000000" w:themeColor="text1"/>
        </w:rPr>
        <w:t>lieu of taxes and registration requirements has been paid</w:t>
      </w:r>
      <w:r w:rsidRPr="00D82FC1">
        <w:rPr>
          <w:u w:color="000000" w:themeColor="text1"/>
        </w:rPr>
        <w:t xml:space="preserve"> </w:t>
      </w:r>
      <w:r w:rsidRPr="00D82FC1">
        <w:rPr>
          <w:u w:val="single" w:color="000000" w:themeColor="text1"/>
        </w:rPr>
        <w:t>fee imposed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2860 is paid and applicable registration requirements provided pursuant to Article 23, Chapter 37, Title 12, are met,</w:t>
      </w:r>
      <w:r w:rsidRPr="00D82FC1">
        <w:rPr>
          <w:u w:color="000000" w:themeColor="text1"/>
        </w:rPr>
        <w:t xml:space="preserve"> and a distinctive permanent plate has been issued pursuant to 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2860.”</w:t>
      </w:r>
    </w:p>
    <w:p w14:paraId="7CA31378"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00E7DEA" w14:textId="64E4C823"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D.</w:t>
      </w:r>
      <w:r>
        <w:rPr>
          <w:u w:color="000000" w:themeColor="text1"/>
        </w:rPr>
        <w:tab/>
      </w:r>
      <w:r w:rsidR="00105F25" w:rsidRPr="00D82FC1">
        <w:rPr>
          <w:u w:color="000000" w:themeColor="text1"/>
        </w:rPr>
        <w:t>Section 56</w:t>
      </w:r>
      <w:r w:rsidR="00267B6F">
        <w:rPr>
          <w:u w:color="000000" w:themeColor="text1"/>
        </w:rPr>
        <w:noBreakHyphen/>
      </w:r>
      <w:r w:rsidR="00105F25" w:rsidRPr="00D82FC1">
        <w:rPr>
          <w:u w:color="000000" w:themeColor="text1"/>
        </w:rPr>
        <w:t>3</w:t>
      </w:r>
      <w:r w:rsidR="00267B6F">
        <w:rPr>
          <w:u w:color="000000" w:themeColor="text1"/>
        </w:rPr>
        <w:noBreakHyphen/>
      </w:r>
      <w:r w:rsidR="00105F25" w:rsidRPr="00D82FC1">
        <w:rPr>
          <w:u w:color="000000" w:themeColor="text1"/>
        </w:rPr>
        <w:t>610 of the 1976 Code is amended to read:</w:t>
      </w:r>
    </w:p>
    <w:p w14:paraId="67014FE0"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62245C" w14:textId="41229558"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“Section 56</w:t>
      </w:r>
      <w:r w:rsidR="00267B6F">
        <w:rPr>
          <w:u w:color="000000" w:themeColor="text1"/>
        </w:rPr>
        <w:noBreakHyphen/>
      </w:r>
      <w:r w:rsidRPr="00D82FC1">
        <w:rPr>
          <w:u w:color="000000" w:themeColor="text1"/>
        </w:rPr>
        <w:t>3</w:t>
      </w:r>
      <w:r w:rsidR="00267B6F">
        <w:rPr>
          <w:u w:color="000000" w:themeColor="text1"/>
        </w:rPr>
        <w:noBreakHyphen/>
      </w:r>
      <w:r w:rsidRPr="00D82FC1">
        <w:rPr>
          <w:u w:color="000000" w:themeColor="text1"/>
        </w:rPr>
        <w:t>610.</w:t>
      </w:r>
      <w:r w:rsidRPr="00D82FC1">
        <w:rPr>
          <w:u w:color="000000" w:themeColor="text1"/>
        </w:rPr>
        <w:tab/>
      </w:r>
      <w:r w:rsidRPr="00D82FC1">
        <w:rPr>
          <w:u w:val="single" w:color="000000" w:themeColor="text1"/>
        </w:rPr>
        <w:t>(A)</w:t>
      </w:r>
      <w:r w:rsidRPr="00D82FC1">
        <w:rPr>
          <w:u w:color="000000" w:themeColor="text1"/>
        </w:rPr>
        <w:tab/>
      </w:r>
      <w:r w:rsidRPr="00D82FC1">
        <w:rPr>
          <w:u w:val="single" w:color="000000" w:themeColor="text1"/>
        </w:rPr>
        <w:t>Except as provided in subsection (B),</w:t>
      </w:r>
      <w:r w:rsidR="00966EC6" w:rsidRPr="00966EC6">
        <w:rPr>
          <w:u w:val="single" w:color="000000" w:themeColor="text1"/>
        </w:rPr>
        <w:t xml:space="preserve"> </w:t>
      </w:r>
      <w:r w:rsidR="00966EC6">
        <w:rPr>
          <w:u w:val="single" w:color="000000" w:themeColor="text1"/>
        </w:rPr>
        <w:t>the</w:t>
      </w:r>
      <w:r w:rsidR="00966EC6">
        <w:rPr>
          <w:u w:color="000000" w:themeColor="text1"/>
        </w:rPr>
        <w:t xml:space="preserve"> </w:t>
      </w:r>
      <w:r w:rsidR="00966EC6" w:rsidRPr="00966EC6">
        <w:rPr>
          <w:strike/>
          <w:u w:color="000000" w:themeColor="text1"/>
        </w:rPr>
        <w:t>T</w:t>
      </w:r>
      <w:r w:rsidRPr="00966EC6">
        <w:rPr>
          <w:strike/>
          <w:u w:color="000000" w:themeColor="text1"/>
        </w:rPr>
        <w:t>he</w:t>
      </w:r>
      <w:r w:rsidRPr="00D82FC1">
        <w:rPr>
          <w:u w:color="000000" w:themeColor="text1"/>
        </w:rPr>
        <w:t xml:space="preserv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14:paraId="2819AB0D" w14:textId="305799C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 xml:space="preserve">A </w:t>
      </w:r>
      <w:r>
        <w:rPr>
          <w:u w:val="single" w:color="000000" w:themeColor="text1"/>
        </w:rPr>
        <w:t xml:space="preserve">large </w:t>
      </w:r>
      <w:r w:rsidRPr="00D82FC1">
        <w:rPr>
          <w:u w:val="single" w:color="000000" w:themeColor="text1"/>
        </w:rPr>
        <w:t xml:space="preserve">commercial motor vehicle </w:t>
      </w:r>
      <w:r>
        <w:rPr>
          <w:u w:val="single" w:color="000000" w:themeColor="text1"/>
        </w:rPr>
        <w:t xml:space="preserve">or bus </w:t>
      </w:r>
      <w:r w:rsidRPr="00D82FC1">
        <w:rPr>
          <w:u w:val="single" w:color="000000" w:themeColor="text1"/>
        </w:rPr>
        <w:t>on which is imposed the road use fee provided pursuant to Article 23, Chapter 37, Title 12 is required to be registered and licensed annually pursuant to this chapter and the scheduled fees adjusted as provided pursuant to Section 56</w:t>
      </w:r>
      <w:r w:rsidR="00267B6F">
        <w:rPr>
          <w:u w:val="single" w:color="000000" w:themeColor="text1"/>
        </w:rPr>
        <w:noBreakHyphen/>
      </w:r>
      <w:r w:rsidRPr="00D82FC1">
        <w:rPr>
          <w:u w:val="single" w:color="000000" w:themeColor="text1"/>
        </w:rPr>
        <w:t>3</w:t>
      </w:r>
      <w:r w:rsidR="00267B6F">
        <w:rPr>
          <w:u w:val="single" w:color="000000" w:themeColor="text1"/>
        </w:rPr>
        <w:noBreakHyphen/>
      </w:r>
      <w:r w:rsidRPr="00D82FC1">
        <w:rPr>
          <w:u w:val="single" w:color="000000" w:themeColor="text1"/>
        </w:rPr>
        <w:t>660(E).</w:t>
      </w:r>
      <w:r w:rsidRPr="00D82FC1">
        <w:rPr>
          <w:u w:color="000000" w:themeColor="text1"/>
        </w:rPr>
        <w:t>”</w:t>
      </w:r>
    </w:p>
    <w:p w14:paraId="7BC3CC1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5440495" w14:textId="13748476" w:rsidR="004206D4"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E.</w:t>
      </w:r>
      <w:r>
        <w:rPr>
          <w:u w:color="000000" w:themeColor="text1"/>
        </w:rPr>
        <w:tab/>
        <w:t>Section 56</w:t>
      </w:r>
      <w:r w:rsidR="00267B6F">
        <w:rPr>
          <w:u w:color="000000" w:themeColor="text1"/>
        </w:rPr>
        <w:noBreakHyphen/>
      </w:r>
      <w:r>
        <w:rPr>
          <w:u w:color="000000" w:themeColor="text1"/>
        </w:rPr>
        <w:t>3</w:t>
      </w:r>
      <w:r w:rsidR="00267B6F">
        <w:rPr>
          <w:u w:color="000000" w:themeColor="text1"/>
        </w:rPr>
        <w:noBreakHyphen/>
      </w:r>
      <w:r>
        <w:rPr>
          <w:u w:color="000000" w:themeColor="text1"/>
        </w:rPr>
        <w:t>660(A) of the 1976 Code is amended to read:</w:t>
      </w:r>
    </w:p>
    <w:p w14:paraId="7042FB0D" w14:textId="77777777" w:rsidR="004206D4"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0424F60" w14:textId="2CB8B65D" w:rsidR="004206D4"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34239">
        <w:rPr>
          <w:rFonts w:cstheme="minorBidi"/>
          <w:color w:val="000000"/>
        </w:rPr>
        <w:t>“Section 56</w:t>
      </w:r>
      <w:r w:rsidR="00267B6F">
        <w:rPr>
          <w:rFonts w:cstheme="minorBidi"/>
          <w:color w:val="000000"/>
        </w:rPr>
        <w:noBreakHyphen/>
      </w:r>
      <w:r w:rsidRPr="00434239">
        <w:rPr>
          <w:rFonts w:cstheme="minorBidi"/>
          <w:color w:val="000000"/>
        </w:rPr>
        <w:t>3</w:t>
      </w:r>
      <w:r w:rsidR="00267B6F">
        <w:rPr>
          <w:rFonts w:cstheme="minorBidi"/>
          <w:color w:val="000000"/>
        </w:rPr>
        <w:noBreakHyphen/>
      </w:r>
      <w:r w:rsidRPr="00434239">
        <w:rPr>
          <w:rFonts w:cstheme="minorBidi"/>
          <w:color w:val="000000"/>
        </w:rPr>
        <w:t>660.</w:t>
      </w:r>
      <w:r w:rsidRPr="00434239">
        <w:rPr>
          <w:rFonts w:cstheme="minorBidi"/>
          <w:color w:val="000000"/>
        </w:rPr>
        <w:tab/>
        <w:t>(A)</w:t>
      </w:r>
      <w:r w:rsidRPr="00434239">
        <w:rPr>
          <w:rFonts w:cstheme="minorBidi"/>
          <w:color w:val="000000"/>
        </w:rPr>
        <w:tab/>
        <w:t>The determination of gross vehicle weight to register and license self</w:t>
      </w:r>
      <w:r w:rsidR="00267B6F">
        <w:rPr>
          <w:rFonts w:cstheme="minorBidi"/>
          <w:color w:val="000000"/>
        </w:rPr>
        <w:noBreakHyphen/>
      </w:r>
      <w:r w:rsidRPr="00434239">
        <w:rPr>
          <w:rFonts w:cstheme="minorBidi"/>
          <w:color w:val="000000"/>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267B6F">
        <w:rPr>
          <w:rFonts w:cstheme="minorBidi"/>
          <w:color w:val="000000"/>
        </w:rPr>
        <w:noBreakHyphen/>
      </w:r>
      <w:r w:rsidRPr="00434239">
        <w:rPr>
          <w:rFonts w:cstheme="minorBidi"/>
          <w:color w:val="000000"/>
        </w:rPr>
        <w:t>propelled property carrying vehicles operating in tandem with trailers or semitrailers except that the gross weight of a trailer or semitrailer is not required to be included when the operation is to be in tandem with a self</w:t>
      </w:r>
      <w:r w:rsidR="00267B6F">
        <w:rPr>
          <w:rFonts w:cstheme="minorBidi"/>
          <w:color w:val="000000"/>
        </w:rPr>
        <w:noBreakHyphen/>
      </w:r>
      <w:r w:rsidRPr="00434239">
        <w:rPr>
          <w:rFonts w:cstheme="minorBidi"/>
          <w:color w:val="000000"/>
        </w:rPr>
        <w:t xml:space="preserve">propelled property carrying vehicle licensed for six thousand pounds or less gross weight, and the gross vehicle weight of the combination does not exceed nine thousand pounds. The Department of Motor Vehicles may register and license a </w:t>
      </w:r>
      <w:r w:rsidRPr="00434239">
        <w:rPr>
          <w:rFonts w:cstheme="minorBidi"/>
          <w:strike/>
          <w:color w:val="000000"/>
        </w:rPr>
        <w:t>vehicle of this classification</w:t>
      </w:r>
      <w:r w:rsidRPr="00434239">
        <w:rPr>
          <w:rFonts w:cstheme="minorBidi"/>
          <w:color w:val="000000"/>
        </w:rPr>
        <w:t xml:space="preserve"> </w:t>
      </w:r>
      <w:r w:rsidRPr="00434239">
        <w:rPr>
          <w:rFonts w:cstheme="minorBidi"/>
          <w:color w:val="000000"/>
          <w:u w:val="single"/>
        </w:rPr>
        <w:t xml:space="preserve">small commercial motor vehicle, as defined in Section </w:t>
      </w:r>
      <w:r w:rsidRPr="00434239">
        <w:rPr>
          <w:rFonts w:cstheme="minorBidi"/>
          <w:u w:val="single"/>
        </w:rPr>
        <w:t>12</w:t>
      </w:r>
      <w:r w:rsidR="00267B6F">
        <w:rPr>
          <w:rFonts w:cstheme="minorBidi"/>
          <w:u w:val="single"/>
        </w:rPr>
        <w:noBreakHyphen/>
      </w:r>
      <w:r w:rsidRPr="00434239">
        <w:rPr>
          <w:rFonts w:cstheme="minorBidi"/>
          <w:u w:val="single"/>
        </w:rPr>
        <w:t>37</w:t>
      </w:r>
      <w:r w:rsidR="00267B6F">
        <w:rPr>
          <w:rFonts w:cstheme="minorBidi"/>
          <w:u w:val="single"/>
        </w:rPr>
        <w:noBreakHyphen/>
      </w:r>
      <w:r w:rsidRPr="00434239">
        <w:rPr>
          <w:rFonts w:cstheme="minorBidi"/>
          <w:u w:val="single"/>
        </w:rPr>
        <w:t>2810</w:t>
      </w:r>
      <w:r w:rsidRPr="00434239">
        <w:rPr>
          <w:rFonts w:cstheme="minorBidi"/>
          <w:color w:val="000000"/>
          <w:u w:val="single"/>
        </w:rPr>
        <w:t>,</w:t>
      </w:r>
      <w:r w:rsidRPr="00434239">
        <w:rPr>
          <w:rFonts w:cstheme="minorBidi"/>
          <w:color w:val="000000"/>
        </w:rPr>
        <w:t xml:space="preserve"> for which the biennial registration and license fee is one</w:t>
      </w:r>
      <w:r w:rsidR="00267B6F">
        <w:rPr>
          <w:rFonts w:cstheme="minorBidi"/>
          <w:color w:val="000000"/>
        </w:rPr>
        <w:noBreakHyphen/>
      </w:r>
      <w:r w:rsidRPr="00434239">
        <w:rPr>
          <w:rFonts w:cstheme="minorBidi"/>
          <w:color w:val="000000"/>
        </w:rPr>
        <w:t>hundred and sixty dollars or more for an annual or one</w:t>
      </w:r>
      <w:r w:rsidR="00267B6F">
        <w:rPr>
          <w:rFonts w:cstheme="minorBidi"/>
          <w:color w:val="000000"/>
        </w:rPr>
        <w:noBreakHyphen/>
      </w:r>
      <w:r w:rsidRPr="00434239">
        <w:rPr>
          <w:rFonts w:cstheme="minorBidi"/>
          <w:color w:val="000000"/>
        </w:rPr>
        <w:t>year period beginning on April first and ending on March thirty</w:t>
      </w:r>
      <w:r w:rsidR="00267B6F">
        <w:rPr>
          <w:rFonts w:cstheme="minorBidi"/>
          <w:color w:val="000000"/>
        </w:rPr>
        <w:noBreakHyphen/>
      </w:r>
      <w:r w:rsidRPr="00434239">
        <w:rPr>
          <w:rFonts w:cstheme="minorBidi"/>
          <w:color w:val="000000"/>
        </w:rPr>
        <w:t>first of the next year upon application to the department by the owner and the payment of one</w:t>
      </w:r>
      <w:r w:rsidR="00267B6F">
        <w:rPr>
          <w:rFonts w:cstheme="minorBidi"/>
          <w:color w:val="000000"/>
        </w:rPr>
        <w:noBreakHyphen/>
      </w:r>
      <w:r w:rsidRPr="00434239">
        <w:rPr>
          <w:rFonts w:cstheme="minorBidi"/>
          <w:color w:val="000000"/>
        </w:rPr>
        <w:t>half the specified biennial fee or for a semiannual or one</w:t>
      </w:r>
      <w:r w:rsidR="00267B6F">
        <w:rPr>
          <w:rFonts w:cstheme="minorBidi"/>
          <w:color w:val="000000"/>
        </w:rPr>
        <w:noBreakHyphen/>
      </w:r>
      <w:r w:rsidRPr="00434239">
        <w:rPr>
          <w:rFonts w:cstheme="minorBidi"/>
          <w:color w:val="000000"/>
        </w:rPr>
        <w:t xml:space="preserve">half year beginning on April first and ending on September thirtieth of the same year upon application to the department by the owner and the payment of the appropriate fees. The registration and license fee for </w:t>
      </w:r>
      <w:r w:rsidRPr="00434239">
        <w:rPr>
          <w:rFonts w:cstheme="minorBidi"/>
          <w:color w:val="000000"/>
          <w:u w:val="single"/>
        </w:rPr>
        <w:t>small commercial motor</w:t>
      </w:r>
      <w:r w:rsidRPr="00434239">
        <w:rPr>
          <w:rFonts w:cstheme="minorBidi"/>
          <w:color w:val="000000"/>
        </w:rPr>
        <w:t xml:space="preserve"> vehicles </w:t>
      </w:r>
      <w:r w:rsidRPr="00434239">
        <w:rPr>
          <w:rFonts w:cstheme="minorBidi"/>
          <w:strike/>
          <w:color w:val="000000"/>
        </w:rPr>
        <w:t>in this classification</w:t>
      </w:r>
      <w:r w:rsidRPr="00434239">
        <w:rPr>
          <w:rFonts w:cstheme="minorBidi"/>
          <w:color w:val="000000"/>
        </w:rPr>
        <w:t xml:space="preserve"> which are registered for the remaining twenty</w:t>
      </w:r>
      <w:r w:rsidR="00267B6F">
        <w:rPr>
          <w:rFonts w:cstheme="minorBidi"/>
          <w:color w:val="000000"/>
        </w:rPr>
        <w:noBreakHyphen/>
      </w:r>
      <w:r w:rsidRPr="00434239">
        <w:rPr>
          <w:rFonts w:cstheme="minorBidi"/>
          <w:color w:val="000000"/>
        </w:rPr>
        <w:t>four months or less of the twenty</w:t>
      </w:r>
      <w:r w:rsidR="00267B6F">
        <w:rPr>
          <w:rFonts w:cstheme="minorBidi"/>
          <w:color w:val="000000"/>
        </w:rPr>
        <w:noBreakHyphen/>
      </w:r>
      <w:r w:rsidRPr="00434239">
        <w:rPr>
          <w:rFonts w:cstheme="minorBidi"/>
          <w:color w:val="000000"/>
        </w:rPr>
        <w:t>four month biennial period or for the eleven months or less of the twelve</w:t>
      </w:r>
      <w:r w:rsidR="00267B6F">
        <w:rPr>
          <w:rFonts w:cstheme="minorBidi"/>
          <w:color w:val="000000"/>
        </w:rPr>
        <w:noBreakHyphen/>
      </w:r>
      <w:r w:rsidRPr="00434239">
        <w:rPr>
          <w:rFonts w:cstheme="minorBidi"/>
          <w:color w:val="000000"/>
        </w:rPr>
        <w:t>month year ending on March thirty</w:t>
      </w:r>
      <w:r w:rsidR="00267B6F">
        <w:rPr>
          <w:rFonts w:cstheme="minorBidi"/>
          <w:color w:val="000000"/>
        </w:rPr>
        <w:noBreakHyphen/>
      </w:r>
      <w:r w:rsidRPr="00434239">
        <w:rPr>
          <w:rFonts w:cstheme="minorBidi"/>
          <w:color w:val="000000"/>
        </w:rPr>
        <w:t>first or the remaining five months or less for the one</w:t>
      </w:r>
      <w:r w:rsidR="00267B6F">
        <w:rPr>
          <w:rFonts w:cstheme="minorBidi"/>
          <w:color w:val="000000"/>
        </w:rPr>
        <w:noBreakHyphen/>
      </w:r>
      <w:r w:rsidRPr="00434239">
        <w:rPr>
          <w:rFonts w:cstheme="minorBidi"/>
          <w:color w:val="000000"/>
        </w:rPr>
        <w:t>half period ending on September thirtieth is the proportionate part of the specified biennial fee for the remainder of the twenty</w:t>
      </w:r>
      <w:r w:rsidR="00267B6F">
        <w:rPr>
          <w:rFonts w:cstheme="minorBidi"/>
          <w:color w:val="000000"/>
        </w:rPr>
        <w:noBreakHyphen/>
      </w:r>
      <w:r w:rsidRPr="00434239">
        <w:rPr>
          <w:rFonts w:cstheme="minorBidi"/>
          <w:color w:val="000000"/>
        </w:rPr>
        <w:t>four month period or year or one</w:t>
      </w:r>
      <w:r w:rsidR="00267B6F">
        <w:rPr>
          <w:rFonts w:cstheme="minorBidi"/>
          <w:color w:val="000000"/>
        </w:rPr>
        <w:noBreakHyphen/>
      </w:r>
      <w:r w:rsidRPr="00434239">
        <w:rPr>
          <w:rFonts w:cstheme="minorBidi"/>
          <w:color w:val="000000"/>
        </w:rPr>
        <w:t>half year based on one twenty</w:t>
      </w:r>
      <w:r w:rsidR="00267B6F">
        <w:rPr>
          <w:rFonts w:cstheme="minorBidi"/>
          <w:color w:val="000000"/>
        </w:rPr>
        <w:noBreakHyphen/>
      </w:r>
      <w:r w:rsidRPr="00434239">
        <w:rPr>
          <w:rFonts w:cstheme="minorBidi"/>
          <w:color w:val="000000"/>
        </w:rPr>
        <w:t>fourth of the specified twenty</w:t>
      </w:r>
      <w:r w:rsidR="00267B6F">
        <w:rPr>
          <w:rFonts w:cstheme="minorBidi"/>
          <w:color w:val="000000"/>
        </w:rPr>
        <w:noBreakHyphen/>
      </w:r>
      <w:r w:rsidRPr="00434239">
        <w:rPr>
          <w:rFonts w:cstheme="minorBidi"/>
          <w:color w:val="000000"/>
        </w:rPr>
        <w:t>four</w:t>
      </w:r>
      <w:r w:rsidR="00267B6F">
        <w:rPr>
          <w:rFonts w:cstheme="minorBidi"/>
          <w:color w:val="000000"/>
        </w:rPr>
        <w:noBreakHyphen/>
      </w:r>
      <w:r w:rsidRPr="00434239">
        <w:rPr>
          <w:rFonts w:cstheme="minorBidi"/>
          <w:color w:val="000000"/>
        </w:rPr>
        <w:t>month fee for each month or part of a month remaining in the biennial registration period or license year or one</w:t>
      </w:r>
      <w:r w:rsidR="00267B6F">
        <w:rPr>
          <w:rFonts w:cstheme="minorBidi"/>
          <w:color w:val="000000"/>
        </w:rPr>
        <w:noBreakHyphen/>
      </w:r>
      <w:r w:rsidRPr="00434239">
        <w:rPr>
          <w:rFonts w:cstheme="minorBidi"/>
          <w:color w:val="000000"/>
        </w:rPr>
        <w:t>half year. No proportionate fee may be reduced lower than ten dollars. A person making application for a registration and license for a motor vehicle of this classification shall declare the true unloaded or empty weight of the vehicle.”</w:t>
      </w:r>
    </w:p>
    <w:p w14:paraId="148F081D" w14:textId="77777777" w:rsidR="004206D4"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1797B4E" w14:textId="49329ECB" w:rsidR="00105F25"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F</w:t>
      </w:r>
      <w:r w:rsidR="00105F25">
        <w:rPr>
          <w:u w:color="000000" w:themeColor="text1"/>
        </w:rPr>
        <w:t>.</w:t>
      </w:r>
      <w:r w:rsidR="00105F25">
        <w:rPr>
          <w:u w:color="000000" w:themeColor="text1"/>
        </w:rPr>
        <w:tab/>
        <w:t>Section 56</w:t>
      </w:r>
      <w:r w:rsidR="00267B6F">
        <w:rPr>
          <w:u w:color="000000" w:themeColor="text1"/>
        </w:rPr>
        <w:noBreakHyphen/>
      </w:r>
      <w:r w:rsidR="00105F25">
        <w:rPr>
          <w:u w:color="000000" w:themeColor="text1"/>
        </w:rPr>
        <w:t>3</w:t>
      </w:r>
      <w:r w:rsidR="00267B6F">
        <w:rPr>
          <w:u w:color="000000" w:themeColor="text1"/>
        </w:rPr>
        <w:noBreakHyphen/>
      </w:r>
      <w:r w:rsidR="00105F25">
        <w:rPr>
          <w:u w:color="000000" w:themeColor="text1"/>
        </w:rPr>
        <w:t>660 of the 1976 Code is amended by adding an appropriately lettered new subsection read:</w:t>
      </w:r>
    </w:p>
    <w:p w14:paraId="4C7C1702"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FC4B3B" w14:textId="77777777"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w:t>
      </w:r>
      <w:r>
        <w:rPr>
          <w:u w:color="000000" w:themeColor="text1"/>
        </w:rPr>
        <w:tab/>
        <w:t>)</w:t>
      </w:r>
      <w:r>
        <w:rPr>
          <w:u w:color="000000" w:themeColor="text1"/>
        </w:rPr>
        <w:tab/>
        <w:t>Fees for licensing and registration, and fees imposed pursuant to Article 23, Chapter 37, Title 12, may be credited or prorated as prescribed by the</w:t>
      </w:r>
      <w:r w:rsidR="00BC503B">
        <w:rPr>
          <w:u w:color="000000" w:themeColor="text1"/>
        </w:rPr>
        <w:t xml:space="preserve"> Department of Motor Vehicles.”</w:t>
      </w:r>
    </w:p>
    <w:p w14:paraId="30B2391D"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D6DA505" w14:textId="1E569830"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G.</w:t>
      </w:r>
      <w:r>
        <w:rPr>
          <w:u w:color="000000" w:themeColor="text1"/>
        </w:rPr>
        <w:tab/>
      </w:r>
      <w:r w:rsidR="00105F25" w:rsidRPr="00D82FC1">
        <w:rPr>
          <w:u w:color="000000" w:themeColor="text1"/>
        </w:rPr>
        <w:t>Section 56</w:t>
      </w:r>
      <w:r w:rsidR="00267B6F">
        <w:rPr>
          <w:u w:color="000000" w:themeColor="text1"/>
        </w:rPr>
        <w:noBreakHyphen/>
      </w:r>
      <w:r w:rsidR="00105F25" w:rsidRPr="00D82FC1">
        <w:rPr>
          <w:u w:color="000000" w:themeColor="text1"/>
        </w:rPr>
        <w:t>3</w:t>
      </w:r>
      <w:r w:rsidR="00267B6F">
        <w:rPr>
          <w:u w:color="000000" w:themeColor="text1"/>
        </w:rPr>
        <w:noBreakHyphen/>
      </w:r>
      <w:r w:rsidR="00105F25" w:rsidRPr="00D82FC1">
        <w:rPr>
          <w:u w:color="000000" w:themeColor="text1"/>
        </w:rPr>
        <w:t>660(E) of the 1976 Code is amended to read:</w:t>
      </w:r>
    </w:p>
    <w:p w14:paraId="3260772D"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E237A7" w14:textId="5A0DAE66"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“(E)</w:t>
      </w:r>
      <w:r w:rsidRPr="00D82FC1">
        <w:rPr>
          <w:u w:color="000000" w:themeColor="text1"/>
        </w:rPr>
        <w:tab/>
      </w:r>
      <w:r w:rsidRPr="0018542C">
        <w:rPr>
          <w:u w:color="000000" w:themeColor="text1"/>
        </w:rPr>
        <w:t xml:space="preserve">The department may register </w:t>
      </w:r>
      <w:r w:rsidRPr="00D82FC1">
        <w:rPr>
          <w:strike/>
          <w:u w:color="000000" w:themeColor="text1"/>
        </w:rPr>
        <w:t>an apportionable</w:t>
      </w:r>
      <w:r>
        <w:t xml:space="preserve"> </w:t>
      </w:r>
      <w:r>
        <w:rPr>
          <w:u w:val="single"/>
        </w:rPr>
        <w:t>a large commercial motor</w:t>
      </w:r>
      <w:r w:rsidRPr="0018542C">
        <w:t xml:space="preserve"> </w:t>
      </w:r>
      <w:r w:rsidRPr="0018542C">
        <w:rPr>
          <w:u w:color="000000" w:themeColor="text1"/>
        </w:rPr>
        <w:t>vehicle</w:t>
      </w:r>
      <w:r>
        <w:rPr>
          <w:u w:val="single"/>
        </w:rPr>
        <w:t>, as defined in Section 12</w:t>
      </w:r>
      <w:r w:rsidR="00267B6F">
        <w:rPr>
          <w:u w:val="single"/>
        </w:rPr>
        <w:noBreakHyphen/>
      </w:r>
      <w:r>
        <w:rPr>
          <w:u w:val="single"/>
        </w:rPr>
        <w:t>37</w:t>
      </w:r>
      <w:r w:rsidR="00267B6F">
        <w:rPr>
          <w:u w:val="single"/>
        </w:rPr>
        <w:noBreakHyphen/>
      </w:r>
      <w:r>
        <w:rPr>
          <w:u w:val="single"/>
        </w:rPr>
        <w:t>2810,</w:t>
      </w:r>
      <w:r w:rsidRPr="0018542C">
        <w:rPr>
          <w:u w:color="000000" w:themeColor="text1"/>
        </w:rPr>
        <w:t xml:space="preserve"> </w:t>
      </w:r>
      <w:r w:rsidRPr="00ED21E9">
        <w:rPr>
          <w:u w:color="000000" w:themeColor="text1"/>
        </w:rPr>
        <w:t>for the payment of one</w:t>
      </w:r>
      <w:r w:rsidR="00267B6F">
        <w:rPr>
          <w:u w:color="000000" w:themeColor="text1"/>
        </w:rPr>
        <w:noBreakHyphen/>
      </w:r>
      <w:r w:rsidRPr="00ED21E9">
        <w:rPr>
          <w:u w:color="000000" w:themeColor="text1"/>
        </w:rPr>
        <w:t>half of this State</w:t>
      </w:r>
      <w:r w:rsidR="00267B6F" w:rsidRPr="00267B6F">
        <w:rPr>
          <w:u w:color="000000" w:themeColor="text1"/>
        </w:rPr>
        <w:t>’</w:t>
      </w:r>
      <w:r w:rsidRPr="00ED21E9">
        <w:rPr>
          <w:u w:color="000000" w:themeColor="text1"/>
        </w:rPr>
        <w:t xml:space="preserve">s portion of the license </w:t>
      </w:r>
      <w:r>
        <w:rPr>
          <w:u w:val="single"/>
        </w:rPr>
        <w:t>and road</w:t>
      </w:r>
      <w:r w:rsidRPr="00ED21E9">
        <w:t xml:space="preserve"> </w:t>
      </w:r>
      <w:r w:rsidRPr="00ED21E9">
        <w:rPr>
          <w:u w:color="000000" w:themeColor="text1"/>
        </w:rPr>
        <w:t xml:space="preserve">fee for a vehicle whose portion </w:t>
      </w:r>
      <w:r>
        <w:rPr>
          <w:u w:val="single"/>
        </w:rPr>
        <w:t>of the license and road fee</w:t>
      </w:r>
      <w:r w:rsidRPr="00ED21E9">
        <w:t xml:space="preserve"> </w:t>
      </w:r>
      <w:r w:rsidRPr="00ED21E9">
        <w:rPr>
          <w:u w:color="000000" w:themeColor="text1"/>
        </w:rPr>
        <w:t xml:space="preserve">owed to this State exceeds </w:t>
      </w:r>
      <w:r w:rsidRPr="00D82FC1">
        <w:rPr>
          <w:strike/>
          <w:u w:color="000000" w:themeColor="text1"/>
        </w:rPr>
        <w:t>eight</w:t>
      </w:r>
      <w:r w:rsidRPr="00ED21E9">
        <w:rPr>
          <w:u w:color="000000" w:themeColor="text1"/>
        </w:rPr>
        <w:t xml:space="preserve"> </w:t>
      </w:r>
      <w:r>
        <w:rPr>
          <w:u w:val="single"/>
        </w:rPr>
        <w:t>four</w:t>
      </w:r>
      <w:r w:rsidRPr="00ED21E9">
        <w:t xml:space="preserve"> </w:t>
      </w:r>
      <w:r w:rsidRPr="00ED21E9">
        <w:rPr>
          <w:u w:color="000000" w:themeColor="text1"/>
        </w:rPr>
        <w:t>hundred dollars. The department may require any information necessary to complete the transaction</w:t>
      </w:r>
      <w:r w:rsidRPr="00D82FC1">
        <w:rPr>
          <w:u w:color="000000" w:themeColor="text1"/>
        </w:rPr>
        <w:t>.”</w:t>
      </w:r>
    </w:p>
    <w:p w14:paraId="20B30978"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D59BC2A" w14:textId="4618E2B7"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H.</w:t>
      </w:r>
      <w:r>
        <w:rPr>
          <w:u w:color="000000" w:themeColor="text1"/>
        </w:rPr>
        <w:tab/>
      </w:r>
      <w:r w:rsidR="00105F25" w:rsidRPr="00D82FC1">
        <w:rPr>
          <w:u w:color="000000" w:themeColor="text1"/>
        </w:rPr>
        <w:t>Section 58</w:t>
      </w:r>
      <w:r w:rsidR="00267B6F">
        <w:rPr>
          <w:u w:color="000000" w:themeColor="text1"/>
        </w:rPr>
        <w:noBreakHyphen/>
      </w:r>
      <w:r w:rsidR="00105F25" w:rsidRPr="00D82FC1">
        <w:rPr>
          <w:u w:color="000000" w:themeColor="text1"/>
        </w:rPr>
        <w:t>23</w:t>
      </w:r>
      <w:r w:rsidR="00267B6F">
        <w:rPr>
          <w:u w:color="000000" w:themeColor="text1"/>
        </w:rPr>
        <w:noBreakHyphen/>
      </w:r>
      <w:r w:rsidR="00105F25" w:rsidRPr="00D82FC1">
        <w:rPr>
          <w:u w:color="000000" w:themeColor="text1"/>
        </w:rPr>
        <w:t>620 of the 1976 Code, as last amended by Act 145 of 1995, is further amended to read:</w:t>
      </w:r>
    </w:p>
    <w:p w14:paraId="46945DEA"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4E3BEDC" w14:textId="25C1F04C"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“Section 58</w:t>
      </w:r>
      <w:r w:rsidR="00267B6F">
        <w:rPr>
          <w:u w:color="000000" w:themeColor="text1"/>
        </w:rPr>
        <w:noBreakHyphen/>
      </w:r>
      <w:r w:rsidRPr="00D82FC1">
        <w:rPr>
          <w:u w:color="000000" w:themeColor="text1"/>
        </w:rPr>
        <w:t>23</w:t>
      </w:r>
      <w:r w:rsidR="00267B6F">
        <w:rPr>
          <w:u w:color="000000" w:themeColor="text1"/>
        </w:rPr>
        <w:noBreakHyphen/>
      </w:r>
      <w:r w:rsidRPr="00D82FC1">
        <w:rPr>
          <w:u w:color="000000" w:themeColor="text1"/>
        </w:rPr>
        <w:t>620.</w:t>
      </w:r>
      <w:r w:rsidRPr="00D82FC1">
        <w:rPr>
          <w:u w:color="000000" w:themeColor="text1"/>
        </w:rPr>
        <w:tab/>
      </w:r>
      <w:r w:rsidRPr="00D82FC1">
        <w:rPr>
          <w:u w:val="single" w:color="000000" w:themeColor="text1"/>
        </w:rPr>
        <w:t>(A)</w:t>
      </w:r>
      <w:r w:rsidRPr="00D82FC1">
        <w:rPr>
          <w:u w:color="000000" w:themeColor="text1"/>
        </w:rPr>
        <w:tab/>
      </w:r>
      <w:r w:rsidRPr="00D82FC1">
        <w:rPr>
          <w:strike/>
          <w:u w:color="000000" w:themeColor="text1"/>
        </w:rPr>
        <w:t>No city, town,</w:t>
      </w:r>
      <w:r w:rsidRPr="00D82FC1">
        <w:rPr>
          <w:u w:color="000000" w:themeColor="text1"/>
        </w:rPr>
        <w:t xml:space="preserve"> </w:t>
      </w:r>
      <w:r w:rsidRPr="00D82FC1">
        <w:rPr>
          <w:u w:val="single" w:color="000000" w:themeColor="text1"/>
        </w:rPr>
        <w:t>A municipality</w:t>
      </w:r>
      <w:r w:rsidRPr="00D82FC1">
        <w:rPr>
          <w:u w:color="000000" w:themeColor="text1"/>
        </w:rPr>
        <w:t xml:space="preserve"> or county in this State </w:t>
      </w:r>
      <w:r w:rsidRPr="00D82FC1">
        <w:rPr>
          <w:strike/>
          <w:u w:color="000000" w:themeColor="text1"/>
        </w:rPr>
        <w:t>shall</w:t>
      </w:r>
      <w:r w:rsidRPr="00D82FC1">
        <w:rPr>
          <w:u w:color="000000" w:themeColor="text1"/>
        </w:rPr>
        <w:t xml:space="preserve"> </w:t>
      </w:r>
      <w:r w:rsidRPr="00D82FC1">
        <w:rPr>
          <w:u w:val="single" w:color="000000" w:themeColor="text1"/>
        </w:rPr>
        <w:t>may not</w:t>
      </w:r>
      <w:r w:rsidRPr="00D82FC1">
        <w:rPr>
          <w:u w:color="000000" w:themeColor="text1"/>
        </w:rPr>
        <w:t xml:space="preserve"> impose a license fee or license tax upon a holder of a certificate A or a certificate B, and </w:t>
      </w:r>
      <w:r w:rsidRPr="00D82FC1">
        <w:rPr>
          <w:strike/>
          <w:u w:color="000000" w:themeColor="text1"/>
        </w:rPr>
        <w:t>no city, town,</w:t>
      </w:r>
      <w:r w:rsidRPr="00D82FC1">
        <w:rPr>
          <w:u w:color="000000" w:themeColor="text1"/>
        </w:rPr>
        <w:t xml:space="preserve"> </w:t>
      </w:r>
      <w:r w:rsidRPr="00D82FC1">
        <w:rPr>
          <w:u w:val="single" w:color="000000" w:themeColor="text1"/>
        </w:rPr>
        <w:t>a municipality</w:t>
      </w:r>
      <w:r w:rsidRPr="00D82FC1">
        <w:rPr>
          <w:u w:color="000000" w:themeColor="text1"/>
        </w:rPr>
        <w:t xml:space="preserve"> or county </w:t>
      </w:r>
      <w:r w:rsidRPr="00D82FC1">
        <w:rPr>
          <w:strike/>
          <w:u w:color="000000" w:themeColor="text1"/>
        </w:rPr>
        <w:t>shall</w:t>
      </w:r>
      <w:r w:rsidRPr="00D82FC1">
        <w:rPr>
          <w:u w:color="000000" w:themeColor="text1"/>
        </w:rPr>
        <w:t xml:space="preserve"> </w:t>
      </w:r>
      <w:r w:rsidRPr="00D82FC1">
        <w:rPr>
          <w:u w:val="single" w:color="000000" w:themeColor="text1"/>
        </w:rPr>
        <w:t>may not</w:t>
      </w:r>
      <w:r w:rsidRPr="00D82FC1">
        <w:rPr>
          <w:u w:color="000000" w:themeColor="text1"/>
        </w:rPr>
        <w:t xml:space="preserve"> impose a license fee or license tax on the holder of a certificate E or a certificate F, Certificate of Compliance, or a common or contract motor carrier of property, except the </w:t>
      </w:r>
      <w:r w:rsidRPr="00D82FC1">
        <w:rPr>
          <w:strike/>
          <w:u w:color="000000" w:themeColor="text1"/>
        </w:rPr>
        <w:t>city or town</w:t>
      </w:r>
      <w:r w:rsidRPr="00D82FC1">
        <w:rPr>
          <w:u w:color="000000" w:themeColor="text1"/>
        </w:rPr>
        <w:t xml:space="preserve"> </w:t>
      </w:r>
      <w:r w:rsidRPr="00D82FC1">
        <w:rPr>
          <w:u w:val="single" w:color="000000" w:themeColor="text1"/>
        </w:rPr>
        <w:t>municipality</w:t>
      </w:r>
      <w:r w:rsidRPr="00D82FC1">
        <w:rPr>
          <w:u w:color="000000" w:themeColor="text1"/>
        </w:rPr>
        <w:t xml:space="preserve"> of </w:t>
      </w:r>
      <w:r w:rsidRPr="00D82FC1">
        <w:rPr>
          <w:strike/>
          <w:u w:color="000000" w:themeColor="text1"/>
        </w:rPr>
        <w:t>such</w:t>
      </w:r>
      <w:r w:rsidRPr="00D82FC1">
        <w:rPr>
          <w:u w:color="000000" w:themeColor="text1"/>
        </w:rPr>
        <w:t xml:space="preserve"> </w:t>
      </w:r>
      <w:r w:rsidRPr="00D82FC1">
        <w:rPr>
          <w:u w:val="single" w:color="000000" w:themeColor="text1"/>
        </w:rPr>
        <w:t>the</w:t>
      </w:r>
      <w:r w:rsidRPr="00D82FC1">
        <w:rPr>
          <w:u w:color="000000" w:themeColor="text1"/>
        </w:rPr>
        <w:t xml:space="preserve"> carrier</w:t>
      </w:r>
      <w:r w:rsidR="00267B6F" w:rsidRPr="00267B6F">
        <w:rPr>
          <w:u w:color="000000" w:themeColor="text1"/>
        </w:rPr>
        <w:t>’</w:t>
      </w:r>
      <w:r w:rsidRPr="00D82FC1">
        <w:rPr>
          <w:u w:color="000000" w:themeColor="text1"/>
        </w:rPr>
        <w:t xml:space="preserve">s residence or the location of </w:t>
      </w:r>
      <w:r w:rsidRPr="00D82FC1">
        <w:rPr>
          <w:strike/>
          <w:u w:color="000000" w:themeColor="text1"/>
        </w:rPr>
        <w:t>his</w:t>
      </w:r>
      <w:r w:rsidRPr="00D82FC1">
        <w:rPr>
          <w:u w:color="000000" w:themeColor="text1"/>
        </w:rPr>
        <w:t xml:space="preserve"> </w:t>
      </w:r>
      <w:r w:rsidRPr="00D82FC1">
        <w:rPr>
          <w:u w:val="single" w:color="000000" w:themeColor="text1"/>
        </w:rPr>
        <w:t>the carrier</w:t>
      </w:r>
      <w:r w:rsidR="00267B6F" w:rsidRPr="00267B6F">
        <w:rPr>
          <w:u w:val="single" w:color="000000" w:themeColor="text1"/>
        </w:rPr>
        <w:t>’</w:t>
      </w:r>
      <w:r w:rsidRPr="00D82FC1">
        <w:rPr>
          <w:u w:val="single" w:color="000000" w:themeColor="text1"/>
        </w:rPr>
        <w:t>s</w:t>
      </w:r>
      <w:r w:rsidRPr="00D82FC1">
        <w:rPr>
          <w:u w:color="000000" w:themeColor="text1"/>
        </w:rPr>
        <w:t xml:space="preserve"> principal place of business. However, the fee required of a holder of a certificate C is in addition to any license tax or license fee charged by a municipality.</w:t>
      </w:r>
    </w:p>
    <w:p w14:paraId="2EBE0B0D" w14:textId="77777777"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 xml:space="preserve">If a municipality </w:t>
      </w:r>
      <w:r>
        <w:rPr>
          <w:u w:val="single" w:color="000000" w:themeColor="text1"/>
        </w:rPr>
        <w:t xml:space="preserve">or county </w:t>
      </w:r>
      <w:r w:rsidRPr="00D82FC1">
        <w:rPr>
          <w:u w:val="single" w:color="000000" w:themeColor="text1"/>
        </w:rPr>
        <w:t>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D82FC1">
        <w:rPr>
          <w:u w:color="000000" w:themeColor="text1"/>
        </w:rPr>
        <w:t>”</w:t>
      </w:r>
    </w:p>
    <w:p w14:paraId="7C8426D4"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FCE54A5" w14:textId="68CCCD24" w:rsidR="00105F25" w:rsidRP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I.</w:t>
      </w:r>
      <w:r>
        <w:rPr>
          <w:u w:color="000000" w:themeColor="text1"/>
        </w:rPr>
        <w:tab/>
      </w:r>
      <w:r w:rsidR="00105F25">
        <w:t>Article 21, Chapter 37, Title 12 of the 1976 Code is amended by adding:</w:t>
      </w:r>
    </w:p>
    <w:p w14:paraId="09921D1B" w14:textId="77777777" w:rsidR="00105F25" w:rsidRDefault="00105F25"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5733C25" w14:textId="080EDED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12</w:t>
      </w:r>
      <w:r w:rsidR="00267B6F">
        <w:noBreakHyphen/>
      </w:r>
      <w:r>
        <w:t>37</w:t>
      </w:r>
      <w:r w:rsidR="00267B6F">
        <w:noBreakHyphen/>
      </w:r>
      <w:r>
        <w:t>2600.</w:t>
      </w:r>
      <w:r>
        <w:tab/>
        <w:t>Motor carriers, as defined in Section 12</w:t>
      </w:r>
      <w:r w:rsidR="00267B6F">
        <w:noBreakHyphen/>
      </w:r>
      <w:r>
        <w:t>37</w:t>
      </w:r>
      <w:r w:rsidR="00267B6F">
        <w:noBreakHyphen/>
      </w:r>
      <w:r>
        <w:t>2810, are exempt from ad valorem taxes imposed pursuant to this chapter on large commercial motor vehicles and buses.”</w:t>
      </w:r>
    </w:p>
    <w:p w14:paraId="70D73F24"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C9E30E8" w14:textId="3925931C" w:rsidR="00105F25"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J</w:t>
      </w:r>
      <w:r w:rsidR="00105F25">
        <w:t>.</w:t>
      </w:r>
      <w:r w:rsidR="00105F25">
        <w:tab/>
        <w:t>Section 12</w:t>
      </w:r>
      <w:r w:rsidR="00267B6F">
        <w:noBreakHyphen/>
      </w:r>
      <w:r w:rsidR="00105F25">
        <w:t>37</w:t>
      </w:r>
      <w:r w:rsidR="00267B6F">
        <w:noBreakHyphen/>
      </w:r>
      <w:r w:rsidR="00105F25">
        <w:t>2610 of the 1976 Code is amended to read:</w:t>
      </w:r>
    </w:p>
    <w:p w14:paraId="2BC6EC41" w14:textId="77777777" w:rsidR="00105F25" w:rsidRDefault="00105F25"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B46196" w14:textId="70EBEF52"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12</w:t>
      </w:r>
      <w:r w:rsidR="00267B6F">
        <w:noBreakHyphen/>
      </w:r>
      <w:r>
        <w:t>37</w:t>
      </w:r>
      <w:r w:rsidR="00267B6F">
        <w:noBreakHyphen/>
      </w:r>
      <w:r>
        <w:t>2610.</w:t>
      </w:r>
      <w:r>
        <w:tab/>
      </w:r>
      <w:r w:rsidRPr="00EB2F07">
        <w:rPr>
          <w:color w:val="000000"/>
        </w:rPr>
        <w:t>The tax year for licensed motor vehicles begins with the last day of the month in which a license required by Section 56</w:t>
      </w:r>
      <w:r w:rsidR="00267B6F">
        <w:rPr>
          <w:color w:val="000000"/>
        </w:rPr>
        <w:noBreakHyphen/>
      </w:r>
      <w:r w:rsidRPr="00EB2F07">
        <w:rPr>
          <w:color w:val="000000"/>
        </w:rPr>
        <w:t>3</w:t>
      </w:r>
      <w:r w:rsidR="00267B6F">
        <w:rPr>
          <w:color w:val="000000"/>
        </w:rPr>
        <w:noBreakHyphen/>
      </w:r>
      <w:r w:rsidRPr="00EB2F07">
        <w:rPr>
          <w:color w:val="000000"/>
        </w:rPr>
        <w:t>110 is issued and ends on the last day of the month in which the license expires or is due to expire, unless the license</w:t>
      </w:r>
      <w:r>
        <w:rPr>
          <w:color w:val="000000"/>
        </w:rPr>
        <w:t xml:space="preserve"> is for a period of two years. </w:t>
      </w:r>
      <w:r w:rsidRPr="00EB2F07">
        <w:rPr>
          <w:color w:val="000000"/>
        </w:rPr>
        <w:t>In that case the tax year for motor vehicles for the first year of the two</w:t>
      </w:r>
      <w:r w:rsidR="00267B6F">
        <w:rPr>
          <w:color w:val="000000"/>
        </w:rPr>
        <w:noBreakHyphen/>
      </w:r>
      <w:r w:rsidRPr="00EB2F07">
        <w:rPr>
          <w:color w:val="000000"/>
        </w:rPr>
        <w:t>year licensing period begins with the last day of the month in which a license required by law is issued and ends on the last day of the month on the next anniversary of the issue date of the license. For the second year of the two</w:t>
      </w:r>
      <w:r w:rsidR="00267B6F">
        <w:rPr>
          <w:color w:val="000000"/>
        </w:rPr>
        <w:noBreakHyphen/>
      </w:r>
      <w:r w:rsidRPr="00EB2F07">
        <w:rPr>
          <w:color w:val="000000"/>
        </w:rPr>
        <w:t xml:space="preserve">year licensing period the tax year for motor vehicles begins with the last day of the month on the anniversary of the issue date of the license and ends on that last day of the month in which the license expires or is due to expire. </w:t>
      </w:r>
      <w:r w:rsidRPr="00C751B2">
        <w:rPr>
          <w:color w:val="000000"/>
        </w:rPr>
        <w:t>No license may be issued for motor vehicles until the ad valorem tax is paid for the year for which the license is to be issued.</w:t>
      </w:r>
      <w:r w:rsidRPr="00ED21E9">
        <w:rPr>
          <w:color w:val="000000"/>
        </w:rPr>
        <w:t xml:space="preserve"> </w:t>
      </w:r>
      <w:r w:rsidRPr="008F4CA0">
        <w:rPr>
          <w:strike/>
          <w:color w:val="000000"/>
        </w:rPr>
        <w:t>Motor vehicles registered under the International Registration Plan may pay ad valorem property taxes on a semiannual basis.</w:t>
      </w:r>
      <w:r w:rsidRPr="00EB2F07">
        <w:rPr>
          <w:color w:val="000000"/>
        </w:rPr>
        <w:t xml:space="preserve"> </w:t>
      </w:r>
      <w:r>
        <w:rPr>
          <w:color w:val="000000"/>
          <w:u w:val="single"/>
        </w:rPr>
        <w:t>Large commercial motor vehicles and buses, as defined in Section 12</w:t>
      </w:r>
      <w:r w:rsidR="00267B6F">
        <w:rPr>
          <w:color w:val="000000"/>
          <w:u w:val="single"/>
        </w:rPr>
        <w:noBreakHyphen/>
      </w:r>
      <w:r>
        <w:rPr>
          <w:color w:val="000000"/>
          <w:u w:val="single"/>
        </w:rPr>
        <w:t>37</w:t>
      </w:r>
      <w:r w:rsidR="00267B6F">
        <w:rPr>
          <w:color w:val="000000"/>
          <w:u w:val="single"/>
        </w:rPr>
        <w:noBreakHyphen/>
      </w:r>
      <w:r>
        <w:rPr>
          <w:color w:val="000000"/>
          <w:u w:val="single"/>
        </w:rPr>
        <w:t>2810, must pay road use fees pursuant to Article 23, Chapter 37, Title 12 in lieu of ad valorem property taxes.</w:t>
      </w:r>
      <w:r w:rsidRPr="00EB2F07">
        <w:rPr>
          <w:color w:val="000000"/>
        </w:rPr>
        <w:t xml:space="preserve"> The provisions of this section do not apply to sales of motor vehicles by a licensed motor vehicle dealer that do not involve th</w:t>
      </w:r>
      <w:r w:rsidR="00644C17">
        <w:rPr>
          <w:color w:val="000000"/>
        </w:rPr>
        <w:t xml:space="preserve">e transfer of a license plate. </w:t>
      </w:r>
      <w:r w:rsidRPr="00EB2F07">
        <w:rPr>
          <w:color w:val="000000"/>
        </w:rPr>
        <w:t>Notice of the sales must be furnished to the department along with other documents necessary for the registration and licen</w:t>
      </w:r>
      <w:r w:rsidR="00644C17">
        <w:rPr>
          <w:color w:val="000000"/>
        </w:rPr>
        <w:t xml:space="preserve">sing of the vehicle concerned. </w:t>
      </w:r>
      <w:r w:rsidRPr="00EB2F07">
        <w:rPr>
          <w:color w:val="000000"/>
        </w:rPr>
        <w:t>The notice must be received by the department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267B6F">
        <w:rPr>
          <w:color w:val="000000"/>
        </w:rPr>
        <w:noBreakHyphen/>
      </w:r>
      <w:r w:rsidRPr="00EB2F07">
        <w:rPr>
          <w:color w:val="000000"/>
        </w:rPr>
        <w:t>of</w:t>
      </w:r>
      <w:r w:rsidR="00267B6F">
        <w:rPr>
          <w:color w:val="000000"/>
        </w:rPr>
        <w:noBreakHyphen/>
      </w:r>
      <w:r w:rsidRPr="00EB2F07">
        <w:rPr>
          <w:color w:val="000000"/>
        </w:rPr>
        <w:t>state dealer.</w:t>
      </w:r>
      <w:r w:rsidR="00BC503B">
        <w:rPr>
          <w:color w:val="000000"/>
        </w:rPr>
        <w:t>”</w:t>
      </w:r>
    </w:p>
    <w:p w14:paraId="67123AAB"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14:paraId="78E81E8D" w14:textId="2469478F" w:rsidR="00105F25" w:rsidRP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K.</w:t>
      </w:r>
      <w:r>
        <w:rPr>
          <w:color w:val="000000"/>
        </w:rPr>
        <w:tab/>
      </w:r>
      <w:r w:rsidR="00105F25">
        <w:t>The first paragraph of Section 12</w:t>
      </w:r>
      <w:r w:rsidR="00267B6F">
        <w:noBreakHyphen/>
      </w:r>
      <w:r w:rsidR="00105F25">
        <w:t>37</w:t>
      </w:r>
      <w:r w:rsidR="00267B6F">
        <w:noBreakHyphen/>
      </w:r>
      <w:r w:rsidR="00105F25">
        <w:t>2650</w:t>
      </w:r>
      <w:r w:rsidR="004206D4">
        <w:t xml:space="preserve"> of the 1976 Code</w:t>
      </w:r>
      <w:r w:rsidR="00105F25">
        <w:t xml:space="preserve"> is amended to read:</w:t>
      </w:r>
    </w:p>
    <w:p w14:paraId="7BE90C38" w14:textId="77777777" w:rsidR="00105F25" w:rsidRDefault="00105F25"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686AA12" w14:textId="4B5FECC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B2F07">
        <w:rPr>
          <w:color w:val="000000"/>
        </w:rPr>
        <w:tab/>
      </w:r>
      <w:r>
        <w:rPr>
          <w:color w:val="000000"/>
        </w:rPr>
        <w:t>“</w:t>
      </w:r>
      <w:r w:rsidRPr="00EB2F07">
        <w:rPr>
          <w:color w:val="000000"/>
        </w:rPr>
        <w:t xml:space="preserve">The auditor shall prepare a tax notice of all vehicles owned by the same person and licensed at the same time for each tax year within </w:t>
      </w:r>
      <w:r>
        <w:rPr>
          <w:color w:val="000000"/>
        </w:rPr>
        <w:t>the two</w:t>
      </w:r>
      <w:r w:rsidR="00267B6F">
        <w:rPr>
          <w:color w:val="000000"/>
        </w:rPr>
        <w:noBreakHyphen/>
      </w:r>
      <w:r>
        <w:rPr>
          <w:color w:val="000000"/>
        </w:rPr>
        <w:t xml:space="preserve">year licensing period. </w:t>
      </w:r>
      <w:r w:rsidRPr="00EB2F07">
        <w:rPr>
          <w:color w:val="000000"/>
        </w:rPr>
        <w:t>A notice must describe the motor vehicle by name, mod</w:t>
      </w:r>
      <w:r>
        <w:rPr>
          <w:color w:val="000000"/>
        </w:rPr>
        <w:t xml:space="preserve">el, and identification number. </w:t>
      </w:r>
      <w:r w:rsidRPr="00EB2F07">
        <w:rPr>
          <w:color w:val="000000"/>
        </w:rPr>
        <w:t>The notice must set forth the assessed value of the vehicle, the millage, the taxes due on each vehicle, and the license period or tax year. The notice must be delivered to the county treasurer who must collect or</w:t>
      </w:r>
      <w:r>
        <w:rPr>
          <w:color w:val="000000"/>
        </w:rPr>
        <w:t xml:space="preserve"> receive payment of the taxes. </w:t>
      </w:r>
      <w:r w:rsidRPr="00EB2F07">
        <w:rPr>
          <w:color w:val="000000"/>
        </w:rPr>
        <w:t xml:space="preserve">One copy of the notice must be in the form of a bill or statement for the taxes due on the motor vehicle and, when practical, the treasurer shall mail that copy to the owner or person </w:t>
      </w:r>
      <w:r>
        <w:rPr>
          <w:color w:val="000000"/>
        </w:rPr>
        <w:t xml:space="preserve">having control of the vehicle. </w:t>
      </w:r>
      <w:r w:rsidRPr="00EB2F07">
        <w:rPr>
          <w:color w:val="000000"/>
        </w:rPr>
        <w:t>When the tax and all other charges included on the tax bill have been paid, the treasurer shall issu</w:t>
      </w:r>
      <w:r>
        <w:rPr>
          <w:color w:val="000000"/>
        </w:rPr>
        <w:t xml:space="preserve">e the taxpayer a paid receipt. </w:t>
      </w:r>
      <w:r w:rsidRPr="00EB2F07">
        <w:rPr>
          <w:color w:val="000000"/>
        </w:rPr>
        <w:t>The receipt or a copy may be delivered by the taxpayer to the Department of Motor Vehicles with the application for t</w:t>
      </w:r>
      <w:r>
        <w:rPr>
          <w:color w:val="000000"/>
        </w:rPr>
        <w:t xml:space="preserve">he motor vehicle registration. </w:t>
      </w:r>
      <w:r w:rsidRPr="00EB2F07">
        <w:rPr>
          <w:color w:val="000000"/>
        </w:rPr>
        <w:t>A record of the payment of the tax must</w:t>
      </w:r>
      <w:r>
        <w:rPr>
          <w:color w:val="000000"/>
        </w:rPr>
        <w:t xml:space="preserve"> be retained by the treasurer. </w:t>
      </w:r>
      <w:r w:rsidRPr="00EB2F07">
        <w:rPr>
          <w:color w:val="000000"/>
        </w:rPr>
        <w:t>The auditor shall maintain a separate duplicate for mo</w:t>
      </w:r>
      <w:r>
        <w:rPr>
          <w:color w:val="000000"/>
        </w:rPr>
        <w:t xml:space="preserve">tor vehicles. </w:t>
      </w:r>
      <w:r w:rsidRPr="00EB2F07">
        <w:rPr>
          <w:color w:val="000000"/>
        </w:rPr>
        <w:t>No registration may be issued by the Department of Motor Vehicles unless the application is accompanied by the receipt, a copy of the notification required by Section 12</w:t>
      </w:r>
      <w:r w:rsidR="00267B6F">
        <w:rPr>
          <w:color w:val="000000"/>
        </w:rPr>
        <w:noBreakHyphen/>
      </w:r>
      <w:r w:rsidRPr="00EB2F07">
        <w:rPr>
          <w:color w:val="000000"/>
        </w:rPr>
        <w:t>37</w:t>
      </w:r>
      <w:r w:rsidR="00267B6F">
        <w:rPr>
          <w:color w:val="000000"/>
        </w:rPr>
        <w:noBreakHyphen/>
      </w:r>
      <w:r w:rsidRPr="00EB2F07">
        <w:rPr>
          <w:color w:val="000000"/>
        </w:rPr>
        <w:t xml:space="preserve">2610 or notice from the county treasurer, by other means satisfactory to the Department of Motor Vehicles, of payment of the tax. </w:t>
      </w:r>
      <w:r w:rsidRPr="007747A5">
        <w:rPr>
          <w:strike/>
          <w:color w:val="000000"/>
        </w:rPr>
        <w:t>Motor vehicles registered under the International Registration Plan may pay ad valorem property taxes on a semiannual basis, and a proportional receipt must be issued by the treasurer subject to penalties in Section 12</w:t>
      </w:r>
      <w:r w:rsidR="00267B6F">
        <w:rPr>
          <w:strike/>
          <w:color w:val="000000"/>
        </w:rPr>
        <w:noBreakHyphen/>
      </w:r>
      <w:r w:rsidRPr="007747A5">
        <w:rPr>
          <w:strike/>
          <w:color w:val="000000"/>
        </w:rPr>
        <w:t>37</w:t>
      </w:r>
      <w:r w:rsidR="00267B6F">
        <w:rPr>
          <w:strike/>
          <w:color w:val="000000"/>
        </w:rPr>
        <w:noBreakHyphen/>
      </w:r>
      <w:r w:rsidRPr="007747A5">
        <w:rPr>
          <w:strike/>
          <w:color w:val="000000"/>
        </w:rPr>
        <w:t>2730.</w:t>
      </w:r>
      <w:r w:rsidRPr="00EB2F07">
        <w:rPr>
          <w:color w:val="000000"/>
        </w:rPr>
        <w:t xml:space="preserve"> </w:t>
      </w:r>
      <w:r>
        <w:rPr>
          <w:color w:val="000000"/>
          <w:u w:val="single"/>
        </w:rPr>
        <w:t>Large commercial motor vehicles and buses, as defined in Section 12</w:t>
      </w:r>
      <w:r w:rsidR="00267B6F">
        <w:rPr>
          <w:color w:val="000000"/>
          <w:u w:val="single"/>
        </w:rPr>
        <w:noBreakHyphen/>
      </w:r>
      <w:r>
        <w:rPr>
          <w:color w:val="000000"/>
          <w:u w:val="single"/>
        </w:rPr>
        <w:t>37</w:t>
      </w:r>
      <w:r w:rsidR="00267B6F">
        <w:rPr>
          <w:color w:val="000000"/>
          <w:u w:val="single"/>
        </w:rPr>
        <w:noBreakHyphen/>
      </w:r>
      <w:r>
        <w:rPr>
          <w:color w:val="000000"/>
          <w:u w:val="single"/>
        </w:rPr>
        <w:t>2810, must pay road use fees pursuant to Article 23, Chapter 37, Title 12 in lieu of ad valorem property taxes.</w:t>
      </w:r>
      <w:r>
        <w:rPr>
          <w:color w:val="000000"/>
        </w:rPr>
        <w:t xml:space="preserve"> </w:t>
      </w:r>
      <w:r w:rsidRPr="00EB2F07">
        <w:rPr>
          <w:color w:val="000000"/>
        </w:rPr>
        <w:t>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267B6F">
        <w:rPr>
          <w:color w:val="000000"/>
        </w:rPr>
        <w:noBreakHyphen/>
      </w:r>
      <w:r w:rsidRPr="00EB2F07">
        <w:rPr>
          <w:color w:val="000000"/>
        </w:rPr>
        <w:t>45</w:t>
      </w:r>
      <w:r w:rsidR="00267B6F">
        <w:rPr>
          <w:color w:val="000000"/>
        </w:rPr>
        <w:noBreakHyphen/>
      </w:r>
      <w:r w:rsidRPr="00EB2F07">
        <w:rPr>
          <w:color w:val="000000"/>
        </w:rPr>
        <w:t>70, must contain the name and office of the treasurer or tax collector of the county and must also show the name of the banking institution to which payment was made.</w:t>
      </w:r>
      <w:r>
        <w:rPr>
          <w:color w:val="000000"/>
        </w:rPr>
        <w:t>”</w:t>
      </w:r>
    </w:p>
    <w:p w14:paraId="6737336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14:paraId="203EB5FE" w14:textId="6B595585"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434239">
        <w:rPr>
          <w:rFonts w:cstheme="minorBidi"/>
          <w:u w:color="000000" w:themeColor="text1"/>
        </w:rPr>
        <w:t>L.</w:t>
      </w:r>
      <w:r w:rsidRPr="00434239">
        <w:rPr>
          <w:rFonts w:cstheme="minorBidi"/>
          <w:u w:color="000000" w:themeColor="text1"/>
        </w:rPr>
        <w:tab/>
        <w:t>(1)</w:t>
      </w:r>
      <w:r w:rsidRPr="00434239">
        <w:rPr>
          <w:rFonts w:cstheme="minorBidi"/>
          <w:u w:color="000000" w:themeColor="text1"/>
        </w:rPr>
        <w:tab/>
        <w:t>Notwithstanding any provision to the contrary within this SECTION, a person who registers a vehicle for use in this state pursuant to Article 23, Chapter 37, Title 12, as amended by this Act, who was subject to property taxes on the vehicle in this State prior to the effective date of this Act, who must register his vehicle on or after July 1, 2016 is required to pay the road fees calculated based on the fair market value of the vehicle as specified in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2820 and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2850 at the time the vehicle</w:t>
      </w:r>
      <w:r w:rsidR="00267B6F" w:rsidRPr="00267B6F">
        <w:rPr>
          <w:u w:color="000000" w:themeColor="text1"/>
        </w:rPr>
        <w:t>’</w:t>
      </w:r>
      <w:r w:rsidRPr="00434239">
        <w:rPr>
          <w:rFonts w:cstheme="minorBidi"/>
          <w:u w:color="000000" w:themeColor="text1"/>
        </w:rPr>
        <w:t>s registration fees are paid.</w:t>
      </w:r>
    </w:p>
    <w:p w14:paraId="20D8843A" w14:textId="05CAA979"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434239">
        <w:rPr>
          <w:rFonts w:cstheme="minorBidi"/>
          <w:u w:color="000000" w:themeColor="text1"/>
        </w:rPr>
        <w:tab/>
      </w:r>
      <w:r w:rsidRPr="00434239">
        <w:rPr>
          <w:rFonts w:cstheme="minorBidi"/>
          <w:u w:color="000000" w:themeColor="text1"/>
        </w:rPr>
        <w:tab/>
        <w:t>(2)</w:t>
      </w:r>
      <w:r w:rsidRPr="00434239">
        <w:rPr>
          <w:rFonts w:cstheme="minorBidi"/>
          <w:u w:color="000000" w:themeColor="text1"/>
        </w:rPr>
        <w:tab/>
        <w:t>Notwithstanding the provisions in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2865(B) and (C), as contained in this SECTION, to the contrary, during calendar year 2016 the first four hundred thousand dollars of fee revenue collected under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2865 shall be retained by the Department of Motor Vehicles to defray programming costs.</w:t>
      </w:r>
    </w:p>
    <w:p w14:paraId="2D556C54" w14:textId="756A3761"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434239">
        <w:rPr>
          <w:rFonts w:cstheme="minorBidi"/>
          <w:u w:color="000000" w:themeColor="text1"/>
        </w:rPr>
        <w:tab/>
      </w:r>
      <w:r w:rsidRPr="00434239">
        <w:rPr>
          <w:rFonts w:cstheme="minorBidi"/>
          <w:u w:color="000000" w:themeColor="text1"/>
        </w:rPr>
        <w:tab/>
        <w:t>(3)</w:t>
      </w:r>
      <w:r w:rsidRPr="00434239">
        <w:rPr>
          <w:rFonts w:cstheme="minorBidi"/>
          <w:u w:color="000000" w:themeColor="text1"/>
        </w:rPr>
        <w:tab/>
        <w:t>The initial millage required by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2850 must be calculated on or before June 1, 201</w:t>
      </w:r>
      <w:r>
        <w:rPr>
          <w:rFonts w:cstheme="minorBidi"/>
          <w:u w:color="000000" w:themeColor="text1"/>
        </w:rPr>
        <w:t>6</w:t>
      </w:r>
      <w:r w:rsidRPr="00434239">
        <w:rPr>
          <w:rFonts w:cstheme="minorBidi"/>
          <w:u w:color="000000" w:themeColor="text1"/>
        </w:rPr>
        <w:t>.</w:t>
      </w:r>
    </w:p>
    <w:p w14:paraId="4129A264" w14:textId="77777777"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7547A1EE" w14:textId="77777777"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cstheme="minorBidi"/>
          <w:u w:color="000000" w:themeColor="text1"/>
        </w:rPr>
      </w:pPr>
      <w:r w:rsidRPr="00434239">
        <w:rPr>
          <w:rFonts w:cstheme="minorBidi"/>
          <w:u w:color="000000" w:themeColor="text1"/>
        </w:rPr>
        <w:t>M.</w:t>
      </w:r>
      <w:r w:rsidRPr="00434239">
        <w:rPr>
          <w:rFonts w:cstheme="minorBidi"/>
          <w:u w:color="000000" w:themeColor="text1"/>
        </w:rPr>
        <w:tab/>
        <w:t>The provisions contained in this SECTION take effect January 1, 201</w:t>
      </w:r>
      <w:r>
        <w:rPr>
          <w:rFonts w:cstheme="minorBidi"/>
          <w:u w:color="000000" w:themeColor="text1"/>
        </w:rPr>
        <w:t>6</w:t>
      </w:r>
      <w:r w:rsidRPr="00434239">
        <w:rPr>
          <w:rFonts w:cstheme="minorBidi"/>
          <w:u w:color="000000" w:themeColor="text1"/>
        </w:rPr>
        <w:t>.</w:t>
      </w:r>
    </w:p>
    <w:p w14:paraId="581C0BDD"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14:paraId="47000669" w14:textId="02C37ED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8.</w:t>
      </w:r>
      <w:r w:rsidR="00BC503B">
        <w:rPr>
          <w:rFonts w:eastAsia="Times New Roman"/>
        </w:rPr>
        <w:tab/>
      </w:r>
      <w:r>
        <w:rPr>
          <w:rFonts w:eastAsia="Times New Roman"/>
        </w:rPr>
        <w:t>A.</w:t>
      </w:r>
      <w:r>
        <w:rPr>
          <w:rFonts w:eastAsia="Times New Roman"/>
        </w:rPr>
        <w:tab/>
      </w:r>
      <w:r>
        <w:t>Chapter 3, Title 56 of the 1976 Code is amended by adding:</w:t>
      </w:r>
    </w:p>
    <w:p w14:paraId="6702BDE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3C96B1" w14:textId="26E7046B"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267B6F">
        <w:noBreakHyphen/>
      </w:r>
      <w:r>
        <w:t>3</w:t>
      </w:r>
      <w:r w:rsidR="00267B6F">
        <w:noBreakHyphen/>
      </w:r>
      <w:r>
        <w:t>450.</w:t>
      </w:r>
      <w:r>
        <w:tab/>
        <w:t>(A)</w:t>
      </w:r>
      <w:r>
        <w:tab/>
        <w:t xml:space="preserve">For the purposes of this section, </w:t>
      </w:r>
      <w:r w:rsidR="00267B6F" w:rsidRPr="00267B6F">
        <w:t>‘</w:t>
      </w:r>
      <w:r>
        <w:t>recreational vehicle</w:t>
      </w:r>
      <w:r w:rsidR="00267B6F" w:rsidRPr="00267B6F">
        <w:t>’</w:t>
      </w:r>
      <w:r>
        <w:t xml:space="preserve"> shall include, but is not limited to</w:t>
      </w:r>
      <w:r w:rsidR="00644C17">
        <w:t>,</w:t>
      </w:r>
      <w:r>
        <w:t xml:space="preserve"> tent campers, travel trailers, park models, park trailers, motor homes, and fifth wheels.</w:t>
      </w:r>
    </w:p>
    <w:p w14:paraId="026DF89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t>A person registering a motor vehicle, motorcycle, or recreational vehicle must pay an initial road impact registration fee equal to five percent of the gross proceeds of the sale of the motor vehicle, not to exceed fourteen hundred dollars. The initial road impact registration fee shall not be collected on renewals of registration as required by law.</w:t>
      </w:r>
    </w:p>
    <w:p w14:paraId="4FE68F19" w14:textId="5BF8803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In the case of a lease, a person registering the motor vehicle, motorcycle, or recreational vehicle must pay an initial road impact registration fee equal to five percent of the gross proceeds of the lease, not to exceed fourteen hundred dollars.</w:t>
      </w:r>
    </w:p>
    <w:p w14:paraId="5B0C8E8B" w14:textId="1F1573D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t>Except for a person subject to the provisions contained in subsection (B), there is imposed a proof of ownership road maintenance fee for the issuance of every certificate of title, or other proof of ownership, for every motor vehicle, motorcycle, or recreational vehicle. The fee is equal to five percent of the fair market value of the motor vehicle, not to e</w:t>
      </w:r>
      <w:r w:rsidR="00644C17">
        <w:t>xceed fourteen hundred dollars.</w:t>
      </w:r>
    </w:p>
    <w:p w14:paraId="0BC560E3" w14:textId="2D2BA74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Excluded from th</w:t>
      </w:r>
      <w:r w:rsidR="00644C17">
        <w:t>e fee are:</w:t>
      </w:r>
    </w:p>
    <w:p w14:paraId="2E2297A4" w14:textId="3E5CFD3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motor vehicles, motorcycles, and recreational vehicles, including tent campers, travel trailers, park models, park trailers,</w:t>
      </w:r>
      <w:r w:rsidR="00644C17">
        <w:t xml:space="preserve"> motor homes, and fifth wheels:</w:t>
      </w:r>
    </w:p>
    <w:p w14:paraId="00204ABF" w14:textId="5CF5E97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tab/>
        <w:t>transferred to m</w:t>
      </w:r>
      <w:r w:rsidR="00644C17">
        <w:t>embers of the immediate family;</w:t>
      </w:r>
    </w:p>
    <w:p w14:paraId="71E01E88" w14:textId="34BA25D3"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t>transferred to a legal heir, legatee, or distributee;</w:t>
      </w:r>
    </w:p>
    <w:p w14:paraId="3E003A7F" w14:textId="117EFDA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t>transferred from an individual to a partnership upon formation of a partnership, or from a stockholder to a corporation u</w:t>
      </w:r>
      <w:r w:rsidR="00644C17">
        <w:t>pon formation of a corporation;</w:t>
      </w:r>
    </w:p>
    <w:p w14:paraId="29D1025D" w14:textId="315A4B82"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t>transferred to a licensed motor vehicle or motorcycle de</w:t>
      </w:r>
      <w:r w:rsidR="00644C17">
        <w:t>aler for the purpose of resale;</w:t>
      </w:r>
    </w:p>
    <w:p w14:paraId="525476A9" w14:textId="11AB125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(v)</w:t>
      </w:r>
      <w:r>
        <w:tab/>
        <w:t>transferred to a financial institu</w:t>
      </w:r>
      <w:r w:rsidR="00644C17">
        <w:t>tion for the purpose of resale;</w:t>
      </w:r>
    </w:p>
    <w:p w14:paraId="0D59192C" w14:textId="39167151"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(vi)</w:t>
      </w:r>
      <w:r>
        <w:tab/>
        <w:t>transferred as a result of repossession to any other secured pa</w:t>
      </w:r>
      <w:r w:rsidR="00644C17">
        <w:t>rty, for the purpose of resale;</w:t>
      </w:r>
    </w:p>
    <w:p w14:paraId="2E27766A" w14:textId="032A0845"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fair market value</w:t>
      </w:r>
      <w:r w:rsidR="00644C17">
        <w:t xml:space="preserve"> of a motor vehicle, motor</w:t>
      </w:r>
      <w:r>
        <w:t>cycle, or recreational vehicle transferred to the seller or secured party in partial payment.</w:t>
      </w:r>
    </w:p>
    <w:p w14:paraId="3AF69AA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For the purposes of this subsection:</w:t>
      </w:r>
    </w:p>
    <w:p w14:paraId="2197997D" w14:textId="290F3F2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00267B6F" w:rsidRPr="00267B6F">
        <w:t>‘</w:t>
      </w:r>
      <w:r>
        <w:t>Fair market value</w:t>
      </w:r>
      <w:r w:rsidR="00267B6F" w:rsidRPr="00267B6F">
        <w:t>’</w:t>
      </w:r>
      <w:r>
        <w:t xml:space="preserve"> means the total purchase price less any trade</w:t>
      </w:r>
      <w:r w:rsidR="00267B6F">
        <w:noBreakHyphen/>
      </w:r>
      <w:r>
        <w:t>in, or the valuation shown in a national publication of used values adopted by the</w:t>
      </w:r>
      <w:r w:rsidR="00644C17">
        <w:t xml:space="preserve"> department, less any trade</w:t>
      </w:r>
      <w:r w:rsidR="00267B6F">
        <w:noBreakHyphen/>
      </w:r>
      <w:r w:rsidR="00644C17">
        <w:t>in.</w:t>
      </w:r>
    </w:p>
    <w:p w14:paraId="4FE81951" w14:textId="3A23D5F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267B6F" w:rsidRPr="00267B6F">
        <w:t>‘</w:t>
      </w:r>
      <w:r>
        <w:t>Total purchase price</w:t>
      </w:r>
      <w:r w:rsidR="00267B6F" w:rsidRPr="00267B6F">
        <w:t>’</w:t>
      </w:r>
      <w:r>
        <w:t xml:space="preserve"> means the price of a motor vehicle, motorcycle, or recreational vehicle agreed upon by the buyer and seller with an allowance for </w:t>
      </w:r>
      <w:r w:rsidR="00644C17">
        <w:t>a trade</w:t>
      </w:r>
      <w:r w:rsidR="00267B6F">
        <w:noBreakHyphen/>
      </w:r>
      <w:r w:rsidR="00644C17">
        <w:t>in, if applicable.</w:t>
      </w:r>
    </w:p>
    <w:p w14:paraId="16200827" w14:textId="032384C1"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00267B6F" w:rsidRPr="00267B6F">
        <w:t>‘</w:t>
      </w:r>
      <w:r>
        <w:t>Immediate family</w:t>
      </w:r>
      <w:r w:rsidR="00267B6F" w:rsidRPr="00267B6F">
        <w:t>’</w:t>
      </w:r>
      <w:r>
        <w:t xml:space="preserve"> means spouse, parents, children, sisters, brothers, g</w:t>
      </w:r>
      <w:r w:rsidR="00644C17">
        <w:t>randparents, and grandchildren.</w:t>
      </w:r>
    </w:p>
    <w:p w14:paraId="65E57DD5" w14:textId="461D3C3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The department shall require every applicant for a certificate of title, or other proof of title, to supply information it considers necessary as to the time of purchase, the purchase price, and other information relative to the determination of fair market value. If the fee is based upon total purchase price as defined in this section, the department shall require a submission of a bill of sale and the signature of the owner subject to the perjury statutes of this State.</w:t>
      </w:r>
    </w:p>
    <w:p w14:paraId="3019410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The fees contained in this section apply only to the last sale before the application for title.</w:t>
      </w:r>
    </w:p>
    <w:p w14:paraId="53E06B8E" w14:textId="165A022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t>Upon the sale of a motor vehicle, motorcycle, or recreational vehicle to a resident of another state, the seller must collect from the purchaser a trans</w:t>
      </w:r>
      <w:r w:rsidR="00644C17">
        <w:t>fer fee equal to the lesser of:</w:t>
      </w:r>
    </w:p>
    <w:p w14:paraId="638B0166" w14:textId="50FF475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 amount equal to a similar fee or tax on the transaction, which would be imposed in the purchas</w:t>
      </w:r>
      <w:r w:rsidR="00644C17">
        <w:t>er</w:t>
      </w:r>
      <w:r w:rsidR="00267B6F" w:rsidRPr="00267B6F">
        <w:t>’</w:t>
      </w:r>
      <w:r w:rsidR="00644C17">
        <w:t>s state of residence, or</w:t>
      </w:r>
    </w:p>
    <w:p w14:paraId="66C18596" w14:textId="511572A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initial road impact registration fee that would</w:t>
      </w:r>
      <w:r w:rsidR="00644C17">
        <w:t xml:space="preserve"> be imposed under this section.</w:t>
      </w:r>
    </w:p>
    <w:p w14:paraId="292EBC09" w14:textId="7BF7CF7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At the time</w:t>
      </w:r>
      <w:r w:rsidR="00644C17">
        <w:t xml:space="preserve"> of the sale, the seller shall:</w:t>
      </w:r>
    </w:p>
    <w:p w14:paraId="00F0785F" w14:textId="7CC7AC23"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obtain from the purchaser a notarized statement of the purchasers intent to license the motor vehicle, motorcycle, or recreational vehicle, including tent campers, travel trailers, park models, park trailers, motor homes, and fifth wheels, within ten days, in the purc</w:t>
      </w:r>
      <w:r w:rsidR="00644C17">
        <w:t>haser</w:t>
      </w:r>
      <w:r w:rsidR="00267B6F" w:rsidRPr="00267B6F">
        <w:t>’</w:t>
      </w:r>
      <w:r w:rsidR="00644C17">
        <w:t>s state of residence; and</w:t>
      </w:r>
    </w:p>
    <w:p w14:paraId="2446727C" w14:textId="5973C16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 xml:space="preserve">retain a signed copy of the </w:t>
      </w:r>
      <w:r w:rsidR="00644C17">
        <w:t>notarized statement.</w:t>
      </w:r>
      <w:r>
        <w:t xml:space="preserve"> The purchaser shall give a copy to the appropriate agency of the</w:t>
      </w:r>
      <w:r w:rsidR="00644C17">
        <w:t xml:space="preserve"> purchaser</w:t>
      </w:r>
      <w:r w:rsidR="00267B6F" w:rsidRPr="00267B6F">
        <w:t>’</w:t>
      </w:r>
      <w:r w:rsidR="00644C17">
        <w:t>s state of residence.</w:t>
      </w:r>
    </w:p>
    <w:p w14:paraId="3DA2CBB3" w14:textId="79E805D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No fee is due if a nonresident will not receive credit in his state of residence for the fee paid to this State under this section.</w:t>
      </w:r>
    </w:p>
    <w:p w14:paraId="296D7067" w14:textId="475594C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Beginning with Fiscal Year 2016</w:t>
      </w:r>
      <w:r w:rsidR="00267B6F">
        <w:noBreakHyphen/>
      </w:r>
      <w:r>
        <w:t>17:</w:t>
      </w:r>
    </w:p>
    <w:p w14:paraId="667DDD75" w14:textId="10A32EF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first twenty</w:t>
      </w:r>
      <w:r w:rsidR="00267B6F">
        <w:noBreakHyphen/>
      </w:r>
      <w:r w:rsidR="000B704F">
        <w:t>one</w:t>
      </w:r>
      <w:r>
        <w:t xml:space="preserve"> million dollars of the revenue generated pursuant to this section shall be credited to the South Carolina Education Improvement Act Fund; and</w:t>
      </w:r>
    </w:p>
    <w:p w14:paraId="05A5BAA2" w14:textId="3600B98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the remainder of the revenue generated after the South Carolina Education Improvement Act Fund has received the proper amount of revenue shall be distributed to the Department of Transportation. Upon receiving the revenue distribution pursuant to this item, the Department of Transportation shall transfer fifty percent of that revenue to the South Carolina State Infrastructure Bank. Revenue transferred to the bank pursuant to this item may not be used for projects approved by the bank before July 1, 2015. The bank shall submit all projects proposed to be financed by revenue generated pursuant to this section to the Joint </w:t>
      </w:r>
      <w:r w:rsidR="00644C17">
        <w:t>B</w:t>
      </w:r>
      <w:r>
        <w:t>ond Review Committee as provided in Section 11</w:t>
      </w:r>
      <w:r w:rsidR="00267B6F">
        <w:noBreakHyphen/>
      </w:r>
      <w:r>
        <w:t>43</w:t>
      </w:r>
      <w:r w:rsidR="00267B6F">
        <w:noBreakHyphen/>
      </w:r>
      <w:r>
        <w:t>180, prior to approving a project for financing. The other fifty percent of the revenue transferred to the department pursuant to this item shall be credited to the Co</w:t>
      </w:r>
      <w:r w:rsidR="00644C17">
        <w:t>unty Transportation Committees.</w:t>
      </w:r>
    </w:p>
    <w:p w14:paraId="41F58642" w14:textId="1428B5C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Of the funds distributed to the County Transportation Committees, seven</w:t>
      </w:r>
      <w:r w:rsidR="00644C17">
        <w:t xml:space="preserve"> </w:t>
      </w:r>
      <w:r>
        <w:t>hundred fifty thousand dollars shall be adminis</w:t>
      </w:r>
      <w:r w:rsidR="00644C17">
        <w:t>tered to each county committee.</w:t>
      </w:r>
    </w:p>
    <w:p w14:paraId="032C6EAB" w14:textId="722D612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 xml:space="preserve">If the governing body of a county by ordinance </w:t>
      </w:r>
      <w:r w:rsidR="000629ED">
        <w:t xml:space="preserve">has imposed or </w:t>
      </w:r>
      <w:r>
        <w:t>imposes a sales and use tax of one percent to be applied exclusively towards highway, road, and bridge maintenance, construction, and repair, the county shall be eligible to receive an additional match of seven</w:t>
      </w:r>
      <w:r w:rsidR="00644C17">
        <w:t xml:space="preserve"> </w:t>
      </w:r>
      <w:r>
        <w:t>hundred fifty thousand dollars to be used for these purposes.</w:t>
      </w:r>
    </w:p>
    <w:p w14:paraId="5A9E3DAF" w14:textId="3E9309A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 xml:space="preserve">With the funds distributed pursuant to this section, the Department of Transportation shall have the authority to </w:t>
      </w:r>
      <w:r w:rsidR="004206D4">
        <w:t>require a county to assume control and responsibility for any road within that county that is currently maintained by the Department of Transportation.</w:t>
      </w:r>
      <w:r w:rsidR="00AF6D81">
        <w:t xml:space="preserve"> </w:t>
      </w:r>
      <w:r w:rsidR="00AF6D81" w:rsidRPr="00AF6D81">
        <w:t xml:space="preserve">The county shall be responsible for the repair and maintenance of any roads in its jurisdiction for which it assumes control, and it shall do so in a manner that complies with all applicable department standards, unless the county and the department mutually </w:t>
      </w:r>
      <w:r w:rsidR="00AF6D81">
        <w:t>agree to waive those standards.</w:t>
      </w:r>
      <w:r w:rsidR="004206D4">
        <w:t>”</w:t>
      </w:r>
    </w:p>
    <w:p w14:paraId="03B138D3"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DD9D64" w14:textId="3BC3AF2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12</w:t>
      </w:r>
      <w:r w:rsidR="00267B6F">
        <w:noBreakHyphen/>
      </w:r>
      <w:r>
        <w:t>28</w:t>
      </w:r>
      <w:r w:rsidR="00267B6F">
        <w:noBreakHyphen/>
      </w:r>
      <w:r>
        <w:t>2740(B) of th</w:t>
      </w:r>
      <w:r w:rsidR="00644C17">
        <w:t>e 1976 Code is amended to read:</w:t>
      </w:r>
    </w:p>
    <w:p w14:paraId="10EBDBA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562C5F" w14:textId="16A5B046" w:rsidR="00105F25" w:rsidRPr="001A005E"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A005E">
        <w:t>The funds expended must be approved by and used in furtherance of a countywide tr</w:t>
      </w:r>
      <w:r>
        <w:t xml:space="preserve">ansportation plan adopted by a </w:t>
      </w:r>
      <w:r w:rsidRPr="001A005E">
        <w:t xml:space="preserve">county </w:t>
      </w:r>
      <w:r>
        <w:t xml:space="preserve">transportation committee. The </w:t>
      </w:r>
      <w:r w:rsidRPr="001A005E">
        <w:t>c</w:t>
      </w:r>
      <w:r>
        <w:t xml:space="preserve">ounty transportation committee </w:t>
      </w:r>
      <w:r w:rsidRPr="001A005E">
        <w:t xml:space="preserve">must be appointed </w:t>
      </w:r>
      <w:r>
        <w:rPr>
          <w:u w:val="single"/>
        </w:rPr>
        <w:t>half</w:t>
      </w:r>
      <w:r>
        <w:t xml:space="preserve"> </w:t>
      </w:r>
      <w:r w:rsidRPr="001A005E">
        <w:t>by the county legislative delegation</w:t>
      </w:r>
      <w:r>
        <w:t xml:space="preserve"> </w:t>
      </w:r>
      <w:r w:rsidR="000B704F">
        <w:rPr>
          <w:u w:val="single"/>
        </w:rPr>
        <w:t>and half by the count</w:t>
      </w:r>
      <w:r>
        <w:rPr>
          <w:u w:val="single"/>
        </w:rPr>
        <w:t>y council,</w:t>
      </w:r>
      <w:r w:rsidRPr="001A005E">
        <w:t xml:space="preserve"> and must be made up of fair representation from municipalities and unincorporated areas of the county. County transportation committees may join in approving a regional transportation plan, and the funds must be used in furtherance of the regional transportation plan. This subsection does not prohibit the county legislative delegation from making </w:t>
      </w:r>
      <w:r>
        <w:t xml:space="preserve">project recommendations to the </w:t>
      </w:r>
      <w:r w:rsidRPr="001A005E">
        <w:t>count</w:t>
      </w:r>
      <w:r>
        <w:t xml:space="preserve">y transportation committee. A </w:t>
      </w:r>
      <w:r w:rsidRPr="001A005E">
        <w:t>c</w:t>
      </w:r>
      <w:r>
        <w:t xml:space="preserve">ounty transportation committee </w:t>
      </w:r>
      <w:r w:rsidRPr="001A005E">
        <w:t>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r>
        <w:t>”</w:t>
      </w:r>
    </w:p>
    <w:p w14:paraId="5BF113C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9075E9" w14:textId="3FFC2CA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This SECTION takes effect on July 1, 2016.</w:t>
      </w:r>
    </w:p>
    <w:p w14:paraId="2308437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F10DB37" w14:textId="1656A10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r>
        <w:t>SECTION</w:t>
      </w:r>
      <w:r>
        <w:tab/>
        <w:t>9.</w:t>
      </w:r>
      <w:r>
        <w:tab/>
      </w:r>
      <w:r>
        <w:rPr>
          <w:rFonts w:cstheme="minorBidi"/>
          <w:u w:color="000000" w:themeColor="text1"/>
        </w:rPr>
        <w:t>Chapter 36</w:t>
      </w:r>
      <w:r w:rsidRPr="00D7340B">
        <w:rPr>
          <w:rFonts w:cstheme="minorBidi"/>
          <w:u w:color="000000" w:themeColor="text1"/>
        </w:rPr>
        <w:t>, Title 12 of the 1976 Code is amended</w:t>
      </w:r>
      <w:r w:rsidR="004206D4">
        <w:rPr>
          <w:rFonts w:cstheme="minorBidi"/>
          <w:u w:color="000000" w:themeColor="text1"/>
        </w:rPr>
        <w:t xml:space="preserve"> by adding</w:t>
      </w:r>
      <w:r w:rsidRPr="00D7340B">
        <w:rPr>
          <w:rFonts w:cstheme="minorBidi"/>
          <w:u w:color="000000" w:themeColor="text1"/>
        </w:rPr>
        <w:t>:</w:t>
      </w:r>
    </w:p>
    <w:p w14:paraId="14B67C30"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p>
    <w:p w14:paraId="37C7018C" w14:textId="3CC4E13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“Article 2</w:t>
      </w:r>
      <w:r>
        <w:rPr>
          <w:rFonts w:cstheme="minorBidi"/>
          <w:u w:color="000000" w:themeColor="text1"/>
        </w:rPr>
        <w:t>0</w:t>
      </w:r>
    </w:p>
    <w:p w14:paraId="689335F8"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p>
    <w:p w14:paraId="728A4A53" w14:textId="17012D3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M</w:t>
      </w:r>
      <w:r>
        <w:rPr>
          <w:rFonts w:cstheme="minorBidi"/>
          <w:u w:color="000000" w:themeColor="text1"/>
        </w:rPr>
        <w:t>iscellaneous Imposition</w:t>
      </w:r>
      <w:r w:rsidRPr="00D7340B">
        <w:rPr>
          <w:rFonts w:cstheme="minorBidi"/>
          <w:u w:color="000000" w:themeColor="text1"/>
        </w:rPr>
        <w:t>s</w:t>
      </w:r>
    </w:p>
    <w:p w14:paraId="3E524D2F"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val="single" w:color="000000" w:themeColor="text1"/>
        </w:rPr>
      </w:pPr>
    </w:p>
    <w:p w14:paraId="7667E7CD" w14:textId="1C02412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w:t>
      </w:r>
      <w:r>
        <w:rPr>
          <w:rFonts w:cstheme="minorBidi"/>
          <w:u w:color="000000" w:themeColor="text1"/>
        </w:rPr>
        <w:t>6</w:t>
      </w:r>
      <w:r w:rsidR="00267B6F">
        <w:rPr>
          <w:rFonts w:cstheme="minorBidi"/>
          <w:u w:color="000000" w:themeColor="text1"/>
        </w:rPr>
        <w:noBreakHyphen/>
      </w:r>
      <w:r w:rsidRPr="00D7340B">
        <w:rPr>
          <w:rFonts w:cstheme="minorBidi"/>
          <w:u w:color="000000" w:themeColor="text1"/>
        </w:rPr>
        <w:t>2</w:t>
      </w:r>
      <w:r>
        <w:rPr>
          <w:rFonts w:cstheme="minorBidi"/>
          <w:u w:color="000000" w:themeColor="text1"/>
        </w:rPr>
        <w:t>0</w:t>
      </w:r>
      <w:r w:rsidRPr="00D7340B">
        <w:rPr>
          <w:rFonts w:cstheme="minorBidi"/>
          <w:u w:color="000000" w:themeColor="text1"/>
        </w:rPr>
        <w:t>10.</w:t>
      </w:r>
      <w:r w:rsidRPr="00D7340B">
        <w:rPr>
          <w:rFonts w:cstheme="minorBidi"/>
          <w:u w:color="000000" w:themeColor="text1"/>
        </w:rPr>
        <w:tab/>
      </w:r>
      <w:r>
        <w:rPr>
          <w:rFonts w:cstheme="minorBidi"/>
          <w:u w:color="000000" w:themeColor="text1"/>
        </w:rPr>
        <w:t>(A)</w:t>
      </w:r>
      <w:r>
        <w:rPr>
          <w:rFonts w:cstheme="minorBidi"/>
          <w:u w:color="000000" w:themeColor="text1"/>
        </w:rPr>
        <w:tab/>
        <w:t>Notwithstanding any other provision of law, a highway improvement and safety fee, equal to six percent of the applicable charges, is imposed upon the</w:t>
      </w:r>
      <w:r w:rsidRPr="00D7340B">
        <w:rPr>
          <w:rFonts w:cstheme="minorBidi"/>
          <w:u w:color="000000" w:themeColor="text1"/>
        </w:rPr>
        <w:t>:</w:t>
      </w:r>
    </w:p>
    <w:p w14:paraId="0B349A9D"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(1)</w:t>
      </w:r>
      <w:r>
        <w:rPr>
          <w:rFonts w:cstheme="minorBidi"/>
          <w:u w:color="000000" w:themeColor="text1"/>
        </w:rPr>
        <w:tab/>
        <w:t>repair or labor of a transportation vehicle; and</w:t>
      </w:r>
    </w:p>
    <w:p w14:paraId="7C1C2550" w14:textId="467CF6F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(2)</w:t>
      </w:r>
      <w:r>
        <w:rPr>
          <w:rFonts w:cstheme="minorBidi"/>
          <w:u w:color="000000" w:themeColor="text1"/>
        </w:rPr>
        <w:tab/>
        <w:t>towing of a vehicle and anci</w:t>
      </w:r>
      <w:r w:rsidR="00644C17">
        <w:rPr>
          <w:rFonts w:cstheme="minorBidi"/>
          <w:u w:color="000000" w:themeColor="text1"/>
        </w:rPr>
        <w:t>llary automobile road services.</w:t>
      </w:r>
    </w:p>
    <w:p w14:paraId="5ED07BAD" w14:textId="3D784EE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t>(B)</w:t>
      </w:r>
      <w:r>
        <w:rPr>
          <w:rFonts w:cstheme="minorBidi"/>
          <w:u w:color="000000" w:themeColor="text1"/>
        </w:rPr>
        <w:tab/>
        <w:t xml:space="preserve">Notwithstanding any other provision of law, the highway improvement and safety fee imposed by this section must be credited to the </w:t>
      </w:r>
      <w:r w:rsidR="00C12F3C">
        <w:rPr>
          <w:rFonts w:cstheme="minorBidi"/>
          <w:u w:color="000000" w:themeColor="text1"/>
        </w:rPr>
        <w:t>County Transportation Committee Fund</w:t>
      </w:r>
      <w:r w:rsidR="00644C17">
        <w:rPr>
          <w:rFonts w:cstheme="minorBidi"/>
          <w:u w:color="000000" w:themeColor="text1"/>
        </w:rPr>
        <w:t>.</w:t>
      </w:r>
    </w:p>
    <w:p w14:paraId="7F25815F" w14:textId="351BF44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t>(C</w:t>
      </w:r>
      <w:r w:rsidR="00644C17">
        <w:rPr>
          <w:rFonts w:cstheme="minorBidi"/>
          <w:u w:color="000000" w:themeColor="text1"/>
        </w:rPr>
        <w:t>)</w:t>
      </w:r>
      <w:r w:rsidR="00644C17">
        <w:rPr>
          <w:rFonts w:cstheme="minorBidi"/>
          <w:u w:color="000000" w:themeColor="text1"/>
        </w:rPr>
        <w:tab/>
        <w:t>For purposes of this section:</w:t>
      </w:r>
    </w:p>
    <w:p w14:paraId="5CE11E6F" w14:textId="59D20FA0"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(1)</w:t>
      </w:r>
      <w:r>
        <w:rPr>
          <w:rFonts w:cstheme="minorBidi"/>
          <w:u w:color="000000" w:themeColor="text1"/>
        </w:rPr>
        <w:tab/>
      </w:r>
      <w:r w:rsidR="00267B6F" w:rsidRPr="00267B6F">
        <w:rPr>
          <w:u w:color="000000" w:themeColor="text1"/>
        </w:rPr>
        <w:t>‘</w:t>
      </w:r>
      <w:r>
        <w:rPr>
          <w:rFonts w:cstheme="minorBidi"/>
          <w:u w:color="000000" w:themeColor="text1"/>
        </w:rPr>
        <w:t>Ancillary automobile road services</w:t>
      </w:r>
      <w:r w:rsidR="00267B6F" w:rsidRPr="00267B6F">
        <w:rPr>
          <w:u w:color="000000" w:themeColor="text1"/>
        </w:rPr>
        <w:t>’</w:t>
      </w:r>
      <w:r>
        <w:rPr>
          <w:rFonts w:cstheme="minorBidi"/>
          <w:u w:color="000000" w:themeColor="text1"/>
        </w:rPr>
        <w:t xml:space="preserve"> means a fee charged by someone commercially engaged in the business of providing roadside services for a fee and including, but not limited to, charges for refueling, batter</w:t>
      </w:r>
      <w:r w:rsidR="00644C17">
        <w:rPr>
          <w:rFonts w:cstheme="minorBidi"/>
          <w:u w:color="000000" w:themeColor="text1"/>
        </w:rPr>
        <w:t>y</w:t>
      </w:r>
      <w:r>
        <w:rPr>
          <w:rFonts w:cstheme="minorBidi"/>
          <w:u w:color="000000" w:themeColor="text1"/>
        </w:rPr>
        <w:t xml:space="preserve"> ch</w:t>
      </w:r>
      <w:r w:rsidR="00644C17">
        <w:rPr>
          <w:rFonts w:cstheme="minorBidi"/>
          <w:u w:color="000000" w:themeColor="text1"/>
        </w:rPr>
        <w:t>arging, and locksmith services.</w:t>
      </w:r>
    </w:p>
    <w:p w14:paraId="43596B28" w14:textId="6B1D9A7F" w:rsidR="00105F25"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(2)</w:t>
      </w:r>
      <w:r>
        <w:rPr>
          <w:rFonts w:cstheme="minorBidi"/>
          <w:u w:color="000000" w:themeColor="text1"/>
        </w:rPr>
        <w:tab/>
      </w:r>
      <w:r w:rsidR="00267B6F" w:rsidRPr="00267B6F">
        <w:rPr>
          <w:u w:color="000000" w:themeColor="text1"/>
        </w:rPr>
        <w:t>‘</w:t>
      </w:r>
      <w:r w:rsidR="00105F25">
        <w:rPr>
          <w:rFonts w:cstheme="minorBidi"/>
          <w:u w:color="000000" w:themeColor="text1"/>
        </w:rPr>
        <w:t>Charges</w:t>
      </w:r>
      <w:r w:rsidR="00267B6F" w:rsidRPr="00267B6F">
        <w:rPr>
          <w:u w:color="000000" w:themeColor="text1"/>
        </w:rPr>
        <w:t>’</w:t>
      </w:r>
      <w:r w:rsidR="00105F25">
        <w:rPr>
          <w:rFonts w:cstheme="minorBidi"/>
          <w:u w:color="000000" w:themeColor="text1"/>
        </w:rPr>
        <w:t xml:space="preserve"> means the amount owed for the provided service, except that it does not include any amount owed which is subject to tax pursuant to Sec</w:t>
      </w:r>
      <w:r>
        <w:rPr>
          <w:rFonts w:cstheme="minorBidi"/>
          <w:u w:color="000000" w:themeColor="text1"/>
        </w:rPr>
        <w:t>tions 12</w:t>
      </w:r>
      <w:r w:rsidR="00267B6F">
        <w:rPr>
          <w:rFonts w:cstheme="minorBidi"/>
          <w:u w:color="000000" w:themeColor="text1"/>
        </w:rPr>
        <w:noBreakHyphen/>
      </w:r>
      <w:r>
        <w:rPr>
          <w:rFonts w:cstheme="minorBidi"/>
          <w:u w:color="000000" w:themeColor="text1"/>
        </w:rPr>
        <w:t>36</w:t>
      </w:r>
      <w:r w:rsidR="00267B6F">
        <w:rPr>
          <w:rFonts w:cstheme="minorBidi"/>
          <w:u w:color="000000" w:themeColor="text1"/>
        </w:rPr>
        <w:noBreakHyphen/>
      </w:r>
      <w:r>
        <w:rPr>
          <w:rFonts w:cstheme="minorBidi"/>
          <w:u w:color="000000" w:themeColor="text1"/>
        </w:rPr>
        <w:t>910 and 12</w:t>
      </w:r>
      <w:r w:rsidR="00267B6F">
        <w:rPr>
          <w:rFonts w:cstheme="minorBidi"/>
          <w:u w:color="000000" w:themeColor="text1"/>
        </w:rPr>
        <w:noBreakHyphen/>
      </w:r>
      <w:r>
        <w:rPr>
          <w:rFonts w:cstheme="minorBidi"/>
          <w:u w:color="000000" w:themeColor="text1"/>
        </w:rPr>
        <w:t>36</w:t>
      </w:r>
      <w:r w:rsidR="00267B6F">
        <w:rPr>
          <w:rFonts w:cstheme="minorBidi"/>
          <w:u w:color="000000" w:themeColor="text1"/>
        </w:rPr>
        <w:noBreakHyphen/>
      </w:r>
      <w:r>
        <w:rPr>
          <w:rFonts w:cstheme="minorBidi"/>
          <w:u w:color="000000" w:themeColor="text1"/>
        </w:rPr>
        <w:t>1110.</w:t>
      </w:r>
    </w:p>
    <w:p w14:paraId="5870A769" w14:textId="1A62FD0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(3)</w:t>
      </w:r>
      <w:r>
        <w:rPr>
          <w:rFonts w:cstheme="minorBidi"/>
          <w:u w:color="000000" w:themeColor="text1"/>
        </w:rPr>
        <w:tab/>
      </w:r>
      <w:r w:rsidR="00267B6F" w:rsidRPr="00267B6F">
        <w:rPr>
          <w:u w:color="000000" w:themeColor="text1"/>
        </w:rPr>
        <w:t>‘</w:t>
      </w:r>
      <w:r>
        <w:rPr>
          <w:rFonts w:cstheme="minorBidi"/>
          <w:u w:color="000000" w:themeColor="text1"/>
        </w:rPr>
        <w:t>Repair</w:t>
      </w:r>
      <w:r w:rsidR="00267B6F" w:rsidRPr="00267B6F">
        <w:rPr>
          <w:u w:color="000000" w:themeColor="text1"/>
        </w:rPr>
        <w:t>’</w:t>
      </w:r>
      <w:r>
        <w:rPr>
          <w:rFonts w:cstheme="minorBidi"/>
          <w:u w:color="000000" w:themeColor="text1"/>
        </w:rPr>
        <w:t xml:space="preserve"> or </w:t>
      </w:r>
      <w:r w:rsidR="00267B6F" w:rsidRPr="00267B6F">
        <w:rPr>
          <w:u w:color="000000" w:themeColor="text1"/>
        </w:rPr>
        <w:t>‘</w:t>
      </w:r>
      <w:r>
        <w:rPr>
          <w:rFonts w:cstheme="minorBidi"/>
          <w:u w:color="000000" w:themeColor="text1"/>
        </w:rPr>
        <w:t>Labor</w:t>
      </w:r>
      <w:r w:rsidR="00267B6F" w:rsidRPr="00267B6F">
        <w:rPr>
          <w:u w:color="000000" w:themeColor="text1"/>
        </w:rPr>
        <w:t>’</w:t>
      </w:r>
      <w:r>
        <w:rPr>
          <w:rFonts w:cstheme="minorBidi"/>
          <w:u w:color="000000" w:themeColor="text1"/>
        </w:rPr>
        <w:t xml:space="preserve"> means a fee charged for planning changes or improvements, diagnostic tests for which there is a charge, connection or hookup charges, installation or physical improvements, upgrading, updating, expanding or replacing existing capital or physical improvements to provide better service or improve the functionality of a transportation vehicle. It also includes costs incurred for construction, reconstruction, system improvements, replacement, restoration to original form including design, acquisition, engineering, or similar actions appli</w:t>
      </w:r>
      <w:r w:rsidR="00644C17">
        <w:rPr>
          <w:rFonts w:cstheme="minorBidi"/>
          <w:u w:color="000000" w:themeColor="text1"/>
        </w:rPr>
        <w:t>ed to a transportation vehicle.</w:t>
      </w:r>
    </w:p>
    <w:p w14:paraId="74D344BA" w14:textId="53A5FA4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(4)</w:t>
      </w:r>
      <w:r>
        <w:rPr>
          <w:rFonts w:cstheme="minorBidi"/>
          <w:u w:color="000000" w:themeColor="text1"/>
        </w:rPr>
        <w:tab/>
      </w:r>
      <w:r w:rsidR="00267B6F" w:rsidRPr="00267B6F">
        <w:rPr>
          <w:u w:color="000000" w:themeColor="text1"/>
        </w:rPr>
        <w:t>‘</w:t>
      </w:r>
      <w:r>
        <w:rPr>
          <w:rFonts w:cstheme="minorBidi"/>
          <w:u w:color="000000" w:themeColor="text1"/>
        </w:rPr>
        <w:t>Towing</w:t>
      </w:r>
      <w:r w:rsidR="00267B6F" w:rsidRPr="00267B6F">
        <w:rPr>
          <w:u w:color="000000" w:themeColor="text1"/>
        </w:rPr>
        <w:t>’</w:t>
      </w:r>
      <w:r>
        <w:rPr>
          <w:rFonts w:cstheme="minorBidi"/>
          <w:u w:color="000000" w:themeColor="text1"/>
        </w:rPr>
        <w:t xml:space="preserve"> means a fee charged by someone commercially engaged in the business of towing, pulling, </w:t>
      </w:r>
      <w:r w:rsidR="00644C17">
        <w:rPr>
          <w:rFonts w:cstheme="minorBidi"/>
          <w:u w:color="000000" w:themeColor="text1"/>
        </w:rPr>
        <w:t>or loading a vehicle for a fee.</w:t>
      </w:r>
    </w:p>
    <w:p w14:paraId="68008EC0" w14:textId="2538BCA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heme="minorBidi"/>
          <w:u w:color="000000" w:themeColor="text1"/>
        </w:rPr>
        <w:tab/>
      </w:r>
      <w:r>
        <w:rPr>
          <w:rFonts w:cstheme="minorBidi"/>
          <w:u w:color="000000" w:themeColor="text1"/>
        </w:rPr>
        <w:tab/>
        <w:t>(5)</w:t>
      </w:r>
      <w:r>
        <w:rPr>
          <w:rFonts w:cstheme="minorBidi"/>
          <w:u w:color="000000" w:themeColor="text1"/>
        </w:rPr>
        <w:tab/>
      </w:r>
      <w:r w:rsidR="00267B6F" w:rsidRPr="00267B6F">
        <w:rPr>
          <w:u w:color="000000" w:themeColor="text1"/>
        </w:rPr>
        <w:t>‘</w:t>
      </w:r>
      <w:r>
        <w:rPr>
          <w:rFonts w:cstheme="minorBidi"/>
          <w:u w:color="000000" w:themeColor="text1"/>
        </w:rPr>
        <w:t>Transportation vehicle</w:t>
      </w:r>
      <w:r w:rsidR="00267B6F" w:rsidRPr="00267B6F">
        <w:rPr>
          <w:u w:color="000000" w:themeColor="text1"/>
        </w:rPr>
        <w:t>’</w:t>
      </w:r>
      <w:r>
        <w:rPr>
          <w:rFonts w:cstheme="minorBidi"/>
          <w:u w:color="000000" w:themeColor="text1"/>
        </w:rPr>
        <w:t xml:space="preserve"> includes automobiles, motorcycles, trucks, limousines, buses, commercial transport trucks, recreational vehicles, and the engines or motors that propel them.”</w:t>
      </w:r>
    </w:p>
    <w:p w14:paraId="78714D43"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DAE0AA9" w14:textId="661C45D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tab/>
        <w:t>Section 12</w:t>
      </w:r>
      <w:r w:rsidR="00267B6F">
        <w:noBreakHyphen/>
      </w:r>
      <w:r>
        <w:t>6</w:t>
      </w:r>
      <w:r w:rsidR="00267B6F">
        <w:noBreakHyphen/>
      </w:r>
      <w:r>
        <w:t>545(B)(2) of the 1976 Code is amended to read:</w:t>
      </w:r>
    </w:p>
    <w:p w14:paraId="08DBD109"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EEFF5D"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997D09">
        <w:t>The rate of the income tax imposed p</w:t>
      </w:r>
      <w:r>
        <w:t>ursuant to this subsection is:</w:t>
      </w:r>
    </w:p>
    <w:p w14:paraId="717143B0" w14:textId="77777777" w:rsidR="00644C17"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DD62FA" w14:textId="17D2727B"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Taxable Year Beginning in</w:t>
      </w:r>
      <w:r>
        <w:tab/>
      </w:r>
      <w:r>
        <w:tab/>
      </w:r>
      <w:r>
        <w:tab/>
      </w:r>
      <w:r>
        <w:tab/>
      </w:r>
      <w:r>
        <w:tab/>
      </w:r>
      <w:r>
        <w:tab/>
      </w:r>
      <w:r>
        <w:tab/>
      </w:r>
      <w:r>
        <w:tab/>
      </w:r>
      <w:r>
        <w:tab/>
        <w:t>Rate of Tax</w:t>
      </w:r>
    </w:p>
    <w:p w14:paraId="721E8749" w14:textId="594CA9FE"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2006</w:t>
      </w:r>
      <w:r>
        <w:tab/>
      </w:r>
      <w:r>
        <w:tab/>
      </w:r>
      <w:r>
        <w:tab/>
      </w:r>
      <w:r>
        <w:tab/>
      </w:r>
      <w:r>
        <w:tab/>
      </w:r>
      <w:r>
        <w:tab/>
      </w:r>
      <w:r>
        <w:tab/>
      </w:r>
      <w:r>
        <w:tab/>
      </w:r>
      <w:r>
        <w:tab/>
      </w:r>
      <w:r>
        <w:tab/>
      </w:r>
      <w:r>
        <w:tab/>
      </w:r>
      <w:r>
        <w:tab/>
      </w:r>
      <w:r>
        <w:tab/>
        <w:t>6.5 percent</w:t>
      </w:r>
    </w:p>
    <w:p w14:paraId="1838E8EB" w14:textId="5F4F88A9"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2007</w:t>
      </w:r>
      <w:r>
        <w:tab/>
      </w:r>
      <w:r>
        <w:tab/>
      </w:r>
      <w:r>
        <w:tab/>
      </w:r>
      <w:r>
        <w:tab/>
      </w:r>
      <w:r>
        <w:tab/>
      </w:r>
      <w:r>
        <w:tab/>
      </w:r>
      <w:r>
        <w:tab/>
      </w:r>
      <w:r>
        <w:tab/>
      </w:r>
      <w:r>
        <w:tab/>
      </w:r>
      <w:r>
        <w:tab/>
      </w:r>
      <w:r>
        <w:tab/>
      </w:r>
      <w:r>
        <w:tab/>
      </w:r>
      <w:r>
        <w:tab/>
        <w:t>6 percent</w:t>
      </w:r>
    </w:p>
    <w:p w14:paraId="5A4C3A57" w14:textId="6BB3B211"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2008</w:t>
      </w:r>
      <w:r>
        <w:tab/>
      </w:r>
      <w:r>
        <w:tab/>
      </w:r>
      <w:r>
        <w:tab/>
      </w:r>
      <w:r>
        <w:tab/>
      </w:r>
      <w:r>
        <w:tab/>
      </w:r>
      <w:r>
        <w:tab/>
      </w:r>
      <w:r>
        <w:tab/>
      </w:r>
      <w:r>
        <w:tab/>
      </w:r>
      <w:r>
        <w:tab/>
      </w:r>
      <w:r>
        <w:tab/>
      </w:r>
      <w:r>
        <w:tab/>
      </w:r>
      <w:r>
        <w:tab/>
      </w:r>
      <w:r>
        <w:tab/>
        <w:t>5.5 percent</w:t>
      </w:r>
    </w:p>
    <w:p w14:paraId="3966F392" w14:textId="2451C199"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2008 through 2011</w:t>
      </w:r>
      <w:r>
        <w:tab/>
      </w:r>
      <w:r>
        <w:tab/>
      </w:r>
      <w:r>
        <w:tab/>
      </w:r>
      <w:r>
        <w:tab/>
      </w:r>
      <w:r>
        <w:tab/>
      </w:r>
      <w:r>
        <w:tab/>
      </w:r>
      <w:r>
        <w:tab/>
      </w:r>
      <w:r>
        <w:tab/>
      </w:r>
      <w:r>
        <w:tab/>
      </w:r>
      <w:r>
        <w:tab/>
        <w:t>5 percent</w:t>
      </w:r>
    </w:p>
    <w:p w14:paraId="3D9B0B52" w14:textId="6816CEF6"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2012</w:t>
      </w:r>
      <w:r>
        <w:tab/>
      </w:r>
      <w:r>
        <w:tab/>
      </w:r>
      <w:r>
        <w:tab/>
      </w:r>
      <w:r>
        <w:tab/>
      </w:r>
      <w:r>
        <w:tab/>
      </w:r>
      <w:r>
        <w:tab/>
      </w:r>
      <w:r>
        <w:tab/>
      </w:r>
      <w:r>
        <w:tab/>
      </w:r>
      <w:r>
        <w:tab/>
      </w:r>
      <w:r>
        <w:tab/>
      </w:r>
      <w:r>
        <w:tab/>
      </w:r>
      <w:r>
        <w:tab/>
      </w:r>
      <w:r>
        <w:tab/>
        <w:t>4.33 percent</w:t>
      </w:r>
    </w:p>
    <w:p w14:paraId="000E161F" w14:textId="0311434E"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2013</w:t>
      </w:r>
      <w:r>
        <w:tab/>
      </w:r>
      <w:r>
        <w:tab/>
      </w:r>
      <w:r>
        <w:tab/>
      </w:r>
      <w:r>
        <w:tab/>
      </w:r>
      <w:r>
        <w:tab/>
      </w:r>
      <w:r>
        <w:tab/>
      </w:r>
      <w:r>
        <w:tab/>
      </w:r>
      <w:r>
        <w:tab/>
      </w:r>
      <w:r>
        <w:tab/>
      </w:r>
      <w:r>
        <w:tab/>
      </w:r>
      <w:r>
        <w:tab/>
      </w:r>
      <w:r>
        <w:tab/>
      </w:r>
      <w:r>
        <w:tab/>
        <w:t>3.67 percent</w:t>
      </w:r>
    </w:p>
    <w:p w14:paraId="5F32C3F5" w14:textId="1C9E6A98"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644C17">
        <w:rPr>
          <w:strike/>
        </w:rPr>
        <w:t>after</w:t>
      </w:r>
      <w:r>
        <w:t xml:space="preserve"> 2013 </w:t>
      </w:r>
      <w:r>
        <w:rPr>
          <w:u w:val="single"/>
        </w:rPr>
        <w:t>through 2015</w:t>
      </w:r>
      <w:r>
        <w:tab/>
      </w:r>
      <w:r>
        <w:tab/>
      </w:r>
      <w:r>
        <w:tab/>
      </w:r>
      <w:r>
        <w:tab/>
      </w:r>
      <w:r>
        <w:tab/>
      </w:r>
      <w:r>
        <w:tab/>
      </w:r>
      <w:r>
        <w:tab/>
      </w:r>
      <w:r>
        <w:tab/>
      </w:r>
      <w:r>
        <w:tab/>
        <w:t>3 percent</w:t>
      </w:r>
    </w:p>
    <w:p w14:paraId="1B58FEA3" w14:textId="122100BC"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tab/>
      </w:r>
      <w:r>
        <w:tab/>
      </w:r>
      <w:r>
        <w:tab/>
      </w:r>
      <w:r>
        <w:rPr>
          <w:u w:val="single"/>
        </w:rPr>
        <w:t>2016</w:t>
      </w:r>
      <w:r>
        <w:tab/>
      </w:r>
      <w:r>
        <w:tab/>
      </w:r>
      <w:r>
        <w:tab/>
      </w:r>
      <w:r>
        <w:tab/>
      </w:r>
      <w:r>
        <w:tab/>
      </w:r>
      <w:r>
        <w:tab/>
      </w:r>
      <w:r>
        <w:tab/>
      </w:r>
      <w:r>
        <w:tab/>
      </w:r>
      <w:r>
        <w:tab/>
      </w:r>
      <w:r>
        <w:tab/>
      </w:r>
      <w:r>
        <w:tab/>
      </w:r>
      <w:r>
        <w:tab/>
      </w:r>
      <w:r>
        <w:tab/>
      </w:r>
      <w:r>
        <w:rPr>
          <w:u w:val="single"/>
        </w:rPr>
        <w:t>2 percent</w:t>
      </w:r>
    </w:p>
    <w:p w14:paraId="57271A18" w14:textId="32BE54E5"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r>
      <w:r>
        <w:rPr>
          <w:u w:val="single"/>
        </w:rPr>
        <w:t>2017</w:t>
      </w:r>
      <w:r>
        <w:tab/>
      </w:r>
      <w:r>
        <w:tab/>
      </w:r>
      <w:r>
        <w:tab/>
      </w:r>
      <w:r>
        <w:tab/>
      </w:r>
      <w:r>
        <w:tab/>
      </w:r>
      <w:r>
        <w:tab/>
      </w:r>
      <w:r>
        <w:tab/>
      </w:r>
      <w:r>
        <w:tab/>
      </w:r>
      <w:r>
        <w:tab/>
      </w:r>
      <w:r>
        <w:tab/>
      </w:r>
      <w:r>
        <w:tab/>
      </w:r>
      <w:r>
        <w:tab/>
      </w:r>
      <w:r>
        <w:tab/>
      </w:r>
      <w:r>
        <w:rPr>
          <w:u w:val="single"/>
        </w:rPr>
        <w:t>1 percent</w:t>
      </w:r>
    </w:p>
    <w:p w14:paraId="32C77C5C" w14:textId="6405A4D9" w:rsidR="00105F25" w:rsidRPr="002C7445"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r>
      <w:r>
        <w:rPr>
          <w:u w:val="single"/>
        </w:rPr>
        <w:t>2018</w:t>
      </w:r>
      <w:r>
        <w:tab/>
      </w:r>
      <w:r>
        <w:tab/>
      </w:r>
      <w:r>
        <w:tab/>
      </w:r>
      <w:r>
        <w:tab/>
      </w:r>
      <w:r>
        <w:tab/>
      </w:r>
      <w:r>
        <w:tab/>
      </w:r>
      <w:r>
        <w:tab/>
      </w:r>
      <w:r>
        <w:tab/>
      </w:r>
      <w:r>
        <w:tab/>
      </w:r>
      <w:r>
        <w:tab/>
      </w:r>
      <w:r>
        <w:tab/>
      </w:r>
      <w:r>
        <w:tab/>
      </w:r>
      <w:r>
        <w:tab/>
      </w:r>
      <w:r>
        <w:rPr>
          <w:u w:val="single"/>
        </w:rPr>
        <w:t>0 percent</w:t>
      </w:r>
      <w:r>
        <w:t>”</w:t>
      </w:r>
    </w:p>
    <w:p w14:paraId="29FAACB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C0B369" w14:textId="68CAAE45"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776682">
        <w:t>SECTION</w:t>
      </w:r>
      <w:r w:rsidRPr="00776682">
        <w:tab/>
        <w:t>1</w:t>
      </w:r>
      <w:r>
        <w:t>1</w:t>
      </w:r>
      <w:r w:rsidR="00BC503B">
        <w:rPr>
          <w:rFonts w:eastAsia="Times New Roman"/>
        </w:rPr>
        <w:t>.</w:t>
      </w:r>
      <w:r w:rsidR="00BC503B">
        <w:rPr>
          <w:rFonts w:eastAsia="Times New Roman"/>
        </w:rPr>
        <w:tab/>
      </w:r>
      <w:r w:rsidR="00BC503B">
        <w:rPr>
          <w:color w:val="000000" w:themeColor="text1"/>
          <w:u w:color="000000" w:themeColor="text1"/>
        </w:rPr>
        <w:t>A.</w:t>
      </w:r>
      <w:r w:rsidR="00BC503B">
        <w:rPr>
          <w:color w:val="000000" w:themeColor="text1"/>
          <w:u w:color="000000" w:themeColor="text1"/>
        </w:rPr>
        <w:tab/>
      </w:r>
      <w:r w:rsidR="00BC503B">
        <w:rPr>
          <w:color w:val="000000" w:themeColor="text1"/>
          <w:u w:color="000000" w:themeColor="text1"/>
        </w:rPr>
        <w:tab/>
      </w:r>
      <w:r w:rsidRPr="00776682">
        <w:rPr>
          <w:color w:val="000000" w:themeColor="text1"/>
          <w:u w:color="000000" w:themeColor="text1"/>
        </w:rPr>
        <w:t>Section 12</w:t>
      </w:r>
      <w:r w:rsidR="00267B6F">
        <w:rPr>
          <w:color w:val="000000" w:themeColor="text1"/>
          <w:u w:color="000000" w:themeColor="text1"/>
        </w:rPr>
        <w:noBreakHyphen/>
      </w:r>
      <w:r w:rsidRPr="00776682">
        <w:rPr>
          <w:color w:val="000000" w:themeColor="text1"/>
          <w:u w:color="000000" w:themeColor="text1"/>
        </w:rPr>
        <w:t>36</w:t>
      </w:r>
      <w:r w:rsidR="00267B6F">
        <w:rPr>
          <w:color w:val="000000" w:themeColor="text1"/>
          <w:u w:color="000000" w:themeColor="text1"/>
        </w:rPr>
        <w:noBreakHyphen/>
      </w:r>
      <w:r w:rsidRPr="00776682">
        <w:rPr>
          <w:color w:val="000000" w:themeColor="text1"/>
          <w:u w:color="000000" w:themeColor="text1"/>
        </w:rPr>
        <w:t>2120 of the 19</w:t>
      </w:r>
      <w:r w:rsidR="004206D4">
        <w:rPr>
          <w:color w:val="000000" w:themeColor="text1"/>
          <w:u w:color="000000" w:themeColor="text1"/>
        </w:rPr>
        <w:t>76 Code</w:t>
      </w:r>
      <w:r w:rsidRPr="00776682">
        <w:rPr>
          <w:color w:val="000000" w:themeColor="text1"/>
          <w:u w:color="000000" w:themeColor="text1"/>
        </w:rPr>
        <w:t xml:space="preserve"> is amended to read:</w:t>
      </w:r>
    </w:p>
    <w:p w14:paraId="4BAF8F32"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29155904" w14:textId="2A855F6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“Section 12</w:t>
      </w:r>
      <w:r w:rsidR="00267B6F">
        <w:rPr>
          <w:color w:val="000000" w:themeColor="text1"/>
          <w:u w:color="000000" w:themeColor="text1"/>
        </w:rPr>
        <w:noBreakHyphen/>
      </w:r>
      <w:r w:rsidRPr="00776682">
        <w:rPr>
          <w:color w:val="000000" w:themeColor="text1"/>
          <w:u w:color="000000" w:themeColor="text1"/>
        </w:rPr>
        <w:t>36</w:t>
      </w:r>
      <w:r w:rsidR="00267B6F">
        <w:rPr>
          <w:color w:val="000000" w:themeColor="text1"/>
          <w:u w:color="000000" w:themeColor="text1"/>
        </w:rPr>
        <w:noBreakHyphen/>
      </w:r>
      <w:r w:rsidRPr="00776682">
        <w:rPr>
          <w:color w:val="000000" w:themeColor="text1"/>
          <w:u w:color="000000" w:themeColor="text1"/>
        </w:rPr>
        <w:t>2120.</w:t>
      </w:r>
      <w:r w:rsidR="00644C17">
        <w:rPr>
          <w:color w:val="000000" w:themeColor="text1"/>
          <w:u w:color="000000" w:themeColor="text1"/>
        </w:rPr>
        <w:tab/>
      </w:r>
      <w:r w:rsidR="00644C17">
        <w:rPr>
          <w:color w:val="000000" w:themeColor="text1"/>
          <w:u w:val="single" w:color="000000" w:themeColor="text1"/>
        </w:rPr>
        <w:t>(A)</w:t>
      </w:r>
      <w:r w:rsidRPr="00776682">
        <w:rPr>
          <w:color w:val="000000" w:themeColor="text1"/>
          <w:u w:color="000000" w:themeColor="text1"/>
        </w:rPr>
        <w:tab/>
        <w:t>Exempted from the taxes imposed by this chapter are the gross procee</w:t>
      </w:r>
      <w:r w:rsidR="00644C17">
        <w:rPr>
          <w:color w:val="000000" w:themeColor="text1"/>
          <w:u w:color="000000" w:themeColor="text1"/>
        </w:rPr>
        <w:t>ds of sales, or sales price of:</w:t>
      </w:r>
    </w:p>
    <w:p w14:paraId="3304BEDA" w14:textId="524CCD8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(1)</w:t>
      </w:r>
      <w:r w:rsidRPr="00776682">
        <w:rPr>
          <w:color w:val="000000" w:themeColor="text1"/>
          <w:u w:color="000000" w:themeColor="text1"/>
        </w:rPr>
        <w:tab/>
        <w:t>tangible personal property or receipts of any business which the State is prohibited from taxing by the Constitution or laws of the United States of America or by the Cons</w:t>
      </w:r>
      <w:r w:rsidR="00644C17">
        <w:rPr>
          <w:color w:val="000000" w:themeColor="text1"/>
          <w:u w:color="000000" w:themeColor="text1"/>
        </w:rPr>
        <w:t>titution or laws of this State;</w:t>
      </w:r>
    </w:p>
    <w:p w14:paraId="581A8736" w14:textId="59A1122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0A49D8">
        <w:rPr>
          <w:strike/>
          <w:color w:val="000000" w:themeColor="text1"/>
          <w:u w:color="000000" w:themeColor="text1"/>
        </w:rPr>
        <w:t>(2)</w:t>
      </w:r>
      <w:r w:rsidRPr="00776682">
        <w:rPr>
          <w:color w:val="000000" w:themeColor="text1"/>
          <w:u w:color="000000" w:themeColor="text1"/>
        </w:rPr>
        <w:tab/>
      </w:r>
      <w:r w:rsidRPr="000A49D8">
        <w:rPr>
          <w:strike/>
          <w:color w:val="000000" w:themeColor="text1"/>
          <w:u w:color="000000" w:themeColor="text1"/>
        </w:rPr>
        <w:t>tangible personal property sold to the federal government;</w:t>
      </w:r>
    </w:p>
    <w:p w14:paraId="0CC2108A" w14:textId="08018A89" w:rsidR="00105F25" w:rsidRPr="00776682"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05F25" w:rsidRPr="00644C17">
        <w:rPr>
          <w:strike/>
          <w:color w:val="000000" w:themeColor="text1"/>
          <w:u w:color="000000" w:themeColor="text1"/>
        </w:rPr>
        <w:t>(3)</w:t>
      </w:r>
      <w:r w:rsidRPr="00644C17">
        <w:rPr>
          <w:color w:val="000000" w:themeColor="text1"/>
          <w:u w:val="single" w:color="000000" w:themeColor="text1"/>
        </w:rPr>
        <w:t>(2)</w:t>
      </w:r>
      <w:r w:rsidR="00105F25" w:rsidRPr="00776682">
        <w:rPr>
          <w:color w:val="000000" w:themeColor="text1"/>
          <w:u w:color="000000" w:themeColor="text1"/>
        </w:rPr>
        <w:t>(a)</w:t>
      </w:r>
      <w:r w:rsidR="00105F25" w:rsidRPr="00776682">
        <w:rPr>
          <w:color w:val="000000" w:themeColor="text1"/>
          <w:u w:color="000000" w:themeColor="text1"/>
        </w:rPr>
        <w:tab/>
        <w:t>textbooks, books, magazines, periodicals, newspapers, and access to on</w:t>
      </w:r>
      <w:r w:rsidR="00267B6F">
        <w:rPr>
          <w:color w:val="000000" w:themeColor="text1"/>
          <w:u w:color="000000" w:themeColor="text1"/>
        </w:rPr>
        <w:noBreakHyphen/>
      </w:r>
      <w:r w:rsidR="00105F25" w:rsidRPr="00776682">
        <w:rPr>
          <w:color w:val="000000" w:themeColor="text1"/>
          <w:u w:color="000000" w:themeColor="text1"/>
        </w:rPr>
        <w:t>line information systems used in a course of study in primary and secondary schools and institutions of higher learning or for students</w:t>
      </w:r>
      <w:r w:rsidR="00267B6F" w:rsidRPr="00267B6F">
        <w:rPr>
          <w:color w:val="000000" w:themeColor="text1"/>
          <w:u w:color="000000" w:themeColor="text1"/>
        </w:rPr>
        <w:t>’</w:t>
      </w:r>
      <w:r w:rsidR="00105F25" w:rsidRPr="00776682">
        <w:rPr>
          <w:color w:val="000000" w:themeColor="text1"/>
          <w:u w:color="000000" w:themeColor="text1"/>
        </w:rPr>
        <w:t xml:space="preserve"> use in the school library of </w:t>
      </w:r>
      <w:r>
        <w:rPr>
          <w:color w:val="000000" w:themeColor="text1"/>
          <w:u w:color="000000" w:themeColor="text1"/>
        </w:rPr>
        <w:t>these schools and institutions;</w:t>
      </w:r>
    </w:p>
    <w:p w14:paraId="0C014385" w14:textId="28EDB7C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books, magazines, periodicals, newspapers, and access to on</w:t>
      </w:r>
      <w:r w:rsidR="00267B6F">
        <w:rPr>
          <w:color w:val="000000" w:themeColor="text1"/>
          <w:u w:color="000000" w:themeColor="text1"/>
        </w:rPr>
        <w:noBreakHyphen/>
      </w:r>
      <w:r w:rsidRPr="00776682">
        <w:rPr>
          <w:color w:val="000000" w:themeColor="text1"/>
          <w:u w:color="000000" w:themeColor="text1"/>
        </w:rPr>
        <w:t>line information systems sold to publicly supported state,</w:t>
      </w:r>
      <w:r w:rsidR="00644C17">
        <w:rPr>
          <w:color w:val="000000" w:themeColor="text1"/>
          <w:u w:color="000000" w:themeColor="text1"/>
        </w:rPr>
        <w:t xml:space="preserve"> county, or regional libraries;</w:t>
      </w:r>
    </w:p>
    <w:p w14:paraId="27880070" w14:textId="4D3BC2F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Items in this category may be in any form, including mic</w:t>
      </w:r>
      <w:r w:rsidR="00644C17">
        <w:rPr>
          <w:color w:val="000000" w:themeColor="text1"/>
          <w:u w:color="000000" w:themeColor="text1"/>
        </w:rPr>
        <w:t>rofilm, microfiche, and CD ROM;</w:t>
      </w:r>
      <w:r w:rsidRPr="00776682">
        <w:rPr>
          <w:color w:val="000000" w:themeColor="text1"/>
          <w:u w:color="000000" w:themeColor="text1"/>
        </w:rPr>
        <w:t xml:space="preserve"> however, transactions subject to tax under Sections 12</w:t>
      </w:r>
      <w:r w:rsidR="00267B6F">
        <w:rPr>
          <w:color w:val="000000" w:themeColor="text1"/>
          <w:u w:color="000000" w:themeColor="text1"/>
        </w:rPr>
        <w:noBreakHyphen/>
      </w:r>
      <w:r w:rsidRPr="00776682">
        <w:rPr>
          <w:color w:val="000000" w:themeColor="text1"/>
          <w:u w:color="000000" w:themeColor="text1"/>
        </w:rPr>
        <w:t>36</w:t>
      </w:r>
      <w:r w:rsidR="00267B6F">
        <w:rPr>
          <w:color w:val="000000" w:themeColor="text1"/>
          <w:u w:color="000000" w:themeColor="text1"/>
        </w:rPr>
        <w:noBreakHyphen/>
      </w:r>
      <w:r w:rsidRPr="00776682">
        <w:rPr>
          <w:color w:val="000000" w:themeColor="text1"/>
          <w:u w:color="000000" w:themeColor="text1"/>
        </w:rPr>
        <w:t>910(B)(3) and 12</w:t>
      </w:r>
      <w:r w:rsidR="00267B6F">
        <w:rPr>
          <w:color w:val="000000" w:themeColor="text1"/>
          <w:u w:color="000000" w:themeColor="text1"/>
        </w:rPr>
        <w:noBreakHyphen/>
      </w:r>
      <w:r w:rsidRPr="00776682">
        <w:rPr>
          <w:color w:val="000000" w:themeColor="text1"/>
          <w:u w:color="000000" w:themeColor="text1"/>
        </w:rPr>
        <w:t>36</w:t>
      </w:r>
      <w:r w:rsidR="00267B6F">
        <w:rPr>
          <w:color w:val="000000" w:themeColor="text1"/>
          <w:u w:color="000000" w:themeColor="text1"/>
        </w:rPr>
        <w:noBreakHyphen/>
      </w:r>
      <w:r w:rsidRPr="00776682">
        <w:rPr>
          <w:color w:val="000000" w:themeColor="text1"/>
          <w:u w:color="000000" w:themeColor="text1"/>
        </w:rPr>
        <w:t>1310(B)(3) do not fall within this exemption;</w:t>
      </w:r>
    </w:p>
    <w:p w14:paraId="2785883A" w14:textId="1DF357A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w:t>
      </w:r>
      <w:r w:rsidR="00644C17">
        <w:rPr>
          <w:color w:val="000000" w:themeColor="text1"/>
          <w:u w:val="single" w:color="000000" w:themeColor="text1"/>
        </w:rPr>
        <w:t>(3)</w:t>
      </w:r>
      <w:r w:rsidRPr="00776682">
        <w:rPr>
          <w:color w:val="000000" w:themeColor="text1"/>
          <w:u w:color="000000" w:themeColor="text1"/>
        </w:rPr>
        <w:tab/>
        <w:t xml:space="preserve">livestock. </w:t>
      </w:r>
      <w:r w:rsidR="00267B6F" w:rsidRPr="00267B6F">
        <w:rPr>
          <w:color w:val="000000" w:themeColor="text1"/>
          <w:u w:color="000000" w:themeColor="text1"/>
        </w:rPr>
        <w:t>‘</w:t>
      </w:r>
      <w:r w:rsidRPr="00776682">
        <w:rPr>
          <w:color w:val="000000" w:themeColor="text1"/>
          <w:u w:color="000000" w:themeColor="text1"/>
        </w:rPr>
        <w:t>Livestock</w:t>
      </w:r>
      <w:r w:rsidR="00267B6F" w:rsidRPr="00267B6F">
        <w:rPr>
          <w:color w:val="000000" w:themeColor="text1"/>
          <w:u w:color="000000" w:themeColor="text1"/>
        </w:rPr>
        <w:t>’</w:t>
      </w:r>
      <w:r w:rsidRPr="00776682">
        <w:rPr>
          <w:color w:val="000000" w:themeColor="text1"/>
          <w:u w:color="000000" w:themeColor="text1"/>
        </w:rPr>
        <w:t xml:space="preserve"> is defined as domesticated animals </w:t>
      </w:r>
      <w:r w:rsidRPr="00776682">
        <w:rPr>
          <w:strike/>
          <w:color w:val="000000" w:themeColor="text1"/>
          <w:u w:color="000000" w:themeColor="text1"/>
        </w:rPr>
        <w:t>customarily</w:t>
      </w:r>
      <w:r w:rsidRPr="00776682">
        <w:rPr>
          <w:color w:val="000000" w:themeColor="text1"/>
          <w:u w:color="000000" w:themeColor="text1"/>
        </w:rPr>
        <w:t xml:space="preserve"> raised on South Carolina farms for use primarily as beasts of burden, or food, and certain mammals when raised for their pelts or fur. Animals such as dogs, cats, reptiles, fowls (except baby chicks and poults), and animals of a wild nature</w:t>
      </w:r>
      <w:r w:rsidR="00644C17">
        <w:rPr>
          <w:color w:val="000000" w:themeColor="text1"/>
          <w:u w:color="000000" w:themeColor="text1"/>
        </w:rPr>
        <w:t>, are not considered livestock;</w:t>
      </w:r>
    </w:p>
    <w:p w14:paraId="48C7F41C" w14:textId="2A56861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(5)</w:t>
      </w:r>
      <w:r w:rsidR="00644C17">
        <w:rPr>
          <w:color w:val="000000" w:themeColor="text1"/>
          <w:u w:val="single" w:color="000000" w:themeColor="text1"/>
        </w:rPr>
        <w:t>(6)</w:t>
      </w:r>
      <w:r w:rsidRPr="00776682">
        <w:rPr>
          <w:color w:val="000000" w:themeColor="text1"/>
          <w:u w:color="000000" w:themeColor="text1"/>
        </w:rPr>
        <w:tab/>
        <w:t>feed used for the production and maintenance of poultry and livestock;</w:t>
      </w:r>
    </w:p>
    <w:p w14:paraId="39ECA43F" w14:textId="06BDC27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w:t>
      </w:r>
      <w:r w:rsidR="00644C17">
        <w:rPr>
          <w:color w:val="000000" w:themeColor="text1"/>
          <w:u w:val="single" w:color="000000" w:themeColor="text1"/>
        </w:rPr>
        <w:t>(5)</w:t>
      </w:r>
      <w:r w:rsidRPr="00776682">
        <w:rPr>
          <w:color w:val="000000" w:themeColor="text1"/>
          <w:u w:color="000000" w:themeColor="text1"/>
        </w:rPr>
        <w:tab/>
        <w:t>insecticides, chemicals, fertilizers, soil conditioners, seeds, or seedlings, or nursery stock, used solely in the production for sale of farm, dairy, grove, vineyard, or garden products or in the cultivation of poultry or livestock feed;</w:t>
      </w:r>
    </w:p>
    <w:p w14:paraId="4665E911" w14:textId="673C099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w:t>
      </w:r>
      <w:r w:rsidR="00644C17">
        <w:rPr>
          <w:color w:val="000000" w:themeColor="text1"/>
          <w:u w:val="single" w:color="000000" w:themeColor="text1"/>
        </w:rPr>
        <w:t>(6)</w:t>
      </w:r>
      <w:r w:rsidRPr="00776682">
        <w:rPr>
          <w:color w:val="000000" w:themeColor="text1"/>
          <w:u w:color="000000" w:themeColor="text1"/>
        </w:rPr>
        <w:tab/>
      </w:r>
      <w:r w:rsidR="00644C17">
        <w:rPr>
          <w:strike/>
          <w:color w:val="000000" w:themeColor="text1"/>
          <w:u w:color="000000" w:themeColor="text1"/>
        </w:rPr>
        <w:t>containers and labels used in:</w:t>
      </w:r>
    </w:p>
    <w:p w14:paraId="4EAB0565" w14:textId="2473DAA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preparing agricultural, dairy, grove, o</w:t>
      </w:r>
      <w:r w:rsidR="00644C17">
        <w:rPr>
          <w:strike/>
          <w:color w:val="000000" w:themeColor="text1"/>
          <w:u w:color="000000" w:themeColor="text1"/>
        </w:rPr>
        <w:t>r garden products for sale;  or</w:t>
      </w:r>
    </w:p>
    <w:p w14:paraId="11FAD3D4" w14:textId="0E4E7B0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preparing turpentine gum, gum spirits of turp</w:t>
      </w:r>
      <w:r w:rsidR="00644C17">
        <w:rPr>
          <w:strike/>
          <w:color w:val="000000" w:themeColor="text1"/>
          <w:u w:color="000000" w:themeColor="text1"/>
        </w:rPr>
        <w:t>entine, and gum resin for sale.</w:t>
      </w:r>
    </w:p>
    <w:p w14:paraId="5E9D2137" w14:textId="192AED0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strike/>
          <w:color w:val="000000" w:themeColor="text1"/>
          <w:u w:color="000000" w:themeColor="text1"/>
        </w:rPr>
        <w:t>For purposes of this exemption, containers mean boxes, crates, bags, bagging, ties, barrels, and other containers;</w:t>
      </w:r>
      <w:r w:rsidRPr="00776682">
        <w:rPr>
          <w:color w:val="000000" w:themeColor="text1"/>
          <w:u w:color="000000" w:themeColor="text1"/>
        </w:rPr>
        <w:t xml:space="preserve"> </w:t>
      </w:r>
      <w:r w:rsidRPr="00776682">
        <w:rPr>
          <w:color w:val="000000" w:themeColor="text1"/>
          <w:u w:val="single" w:color="000000" w:themeColor="text1"/>
        </w:rPr>
        <w:t>Reserved</w:t>
      </w:r>
    </w:p>
    <w:p w14:paraId="4D101378" w14:textId="14C440E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(8)</w:t>
      </w:r>
      <w:r w:rsidR="00644C17">
        <w:rPr>
          <w:color w:val="000000" w:themeColor="text1"/>
          <w:u w:val="single" w:color="000000" w:themeColor="text1"/>
        </w:rPr>
        <w:t>(7)</w:t>
      </w:r>
      <w:r w:rsidRPr="00776682">
        <w:rPr>
          <w:color w:val="000000" w:themeColor="text1"/>
          <w:u w:color="000000" w:themeColor="text1"/>
        </w:rPr>
        <w:tab/>
        <w:t>newsprint paper, newspapers, and religious publications, including the Holy Bible and the South Carolina Department of Agriculture</w:t>
      </w:r>
      <w:r w:rsidR="00267B6F" w:rsidRPr="00267B6F">
        <w:rPr>
          <w:color w:val="000000" w:themeColor="text1"/>
          <w:u w:color="000000" w:themeColor="text1"/>
        </w:rPr>
        <w:t>’</w:t>
      </w:r>
      <w:r w:rsidRPr="00776682">
        <w:rPr>
          <w:color w:val="000000" w:themeColor="text1"/>
          <w:u w:color="000000" w:themeColor="text1"/>
        </w:rPr>
        <w:t>s The Market Bulletin;</w:t>
      </w:r>
    </w:p>
    <w:p w14:paraId="7CC7D049" w14:textId="72E310E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(9)</w:t>
      </w:r>
      <w:r w:rsidR="00644C17" w:rsidRPr="00644C17">
        <w:rPr>
          <w:color w:val="000000" w:themeColor="text1"/>
          <w:u w:val="single" w:color="000000" w:themeColor="text1"/>
        </w:rPr>
        <w:t>(8)</w:t>
      </w:r>
      <w:r w:rsidRPr="00776682">
        <w:rPr>
          <w:color w:val="000000" w:themeColor="text1"/>
          <w:u w:color="000000" w:themeColor="text1"/>
        </w:rPr>
        <w:tab/>
        <w:t>coal, or coke or other fuel sold to manufacturers, electric power companies, and tr</w:t>
      </w:r>
      <w:r w:rsidR="00644C17">
        <w:rPr>
          <w:color w:val="000000" w:themeColor="text1"/>
          <w:u w:color="000000" w:themeColor="text1"/>
        </w:rPr>
        <w:t>ansportation companies for:</w:t>
      </w:r>
    </w:p>
    <w:p w14:paraId="188E7DBA" w14:textId="4E875BC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(a)</w:t>
      </w:r>
      <w:r w:rsidRPr="00776682">
        <w:rPr>
          <w:color w:val="000000" w:themeColor="text1"/>
          <w:u w:color="000000" w:themeColor="text1"/>
        </w:rPr>
        <w:tab/>
        <w:t>use or consumption in</w:t>
      </w:r>
      <w:r w:rsidR="00644C17">
        <w:rPr>
          <w:color w:val="000000" w:themeColor="text1"/>
          <w:u w:color="000000" w:themeColor="text1"/>
        </w:rPr>
        <w:t xml:space="preserve"> the production of by</w:t>
      </w:r>
      <w:r w:rsidR="00267B6F">
        <w:rPr>
          <w:color w:val="000000" w:themeColor="text1"/>
          <w:u w:color="000000" w:themeColor="text1"/>
        </w:rPr>
        <w:noBreakHyphen/>
      </w:r>
      <w:r w:rsidR="00644C17">
        <w:rPr>
          <w:color w:val="000000" w:themeColor="text1"/>
          <w:u w:color="000000" w:themeColor="text1"/>
        </w:rPr>
        <w:t>products;</w:t>
      </w:r>
    </w:p>
    <w:p w14:paraId="2D7A1021" w14:textId="27C1FBC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 xml:space="preserve">the generation of heat or power used in manufacturing tangible personal property for sale. For purposes of this item, </w:t>
      </w:r>
      <w:r w:rsidR="00267B6F" w:rsidRPr="00267B6F">
        <w:rPr>
          <w:color w:val="000000" w:themeColor="text1"/>
          <w:u w:color="000000" w:themeColor="text1"/>
        </w:rPr>
        <w:t>‘</w:t>
      </w:r>
      <w:r w:rsidRPr="00776682">
        <w:rPr>
          <w:color w:val="000000" w:themeColor="text1"/>
          <w:u w:color="000000" w:themeColor="text1"/>
        </w:rPr>
        <w:t>manufacturer</w:t>
      </w:r>
      <w:r w:rsidR="00267B6F" w:rsidRPr="00267B6F">
        <w:rPr>
          <w:color w:val="000000" w:themeColor="text1"/>
          <w:u w:color="000000" w:themeColor="text1"/>
        </w:rPr>
        <w:t>’</w:t>
      </w:r>
      <w:r w:rsidRPr="00776682">
        <w:rPr>
          <w:color w:val="000000" w:themeColor="text1"/>
          <w:u w:color="000000" w:themeColor="text1"/>
        </w:rPr>
        <w:t xml:space="preserve"> or </w:t>
      </w:r>
      <w:r w:rsidR="00267B6F" w:rsidRPr="00267B6F">
        <w:rPr>
          <w:color w:val="000000" w:themeColor="text1"/>
          <w:u w:color="000000" w:themeColor="text1"/>
        </w:rPr>
        <w:t>‘</w:t>
      </w:r>
      <w:r w:rsidRPr="00776682">
        <w:rPr>
          <w:color w:val="000000" w:themeColor="text1"/>
          <w:u w:color="000000" w:themeColor="text1"/>
        </w:rPr>
        <w:t>manufacturing</w:t>
      </w:r>
      <w:r w:rsidR="00267B6F" w:rsidRPr="00267B6F">
        <w:rPr>
          <w:color w:val="000000" w:themeColor="text1"/>
          <w:u w:color="000000" w:themeColor="text1"/>
        </w:rPr>
        <w:t>’</w:t>
      </w:r>
      <w:r w:rsidRPr="00776682">
        <w:rPr>
          <w:color w:val="000000" w:themeColor="text1"/>
          <w:u w:color="000000" w:themeColor="text1"/>
        </w:rPr>
        <w:t xml:space="preserve"> includes</w:t>
      </w:r>
      <w:r w:rsidR="00644C17">
        <w:rPr>
          <w:color w:val="000000" w:themeColor="text1"/>
          <w:u w:color="000000" w:themeColor="text1"/>
        </w:rPr>
        <w:t xml:space="preserve"> the activities of a processor;</w:t>
      </w:r>
    </w:p>
    <w:p w14:paraId="3EC9875F" w14:textId="0C35B64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the generation of electric power or energy for use in manufacturing tangi</w:t>
      </w:r>
      <w:r w:rsidR="00644C17">
        <w:rPr>
          <w:color w:val="000000" w:themeColor="text1"/>
          <w:u w:color="000000" w:themeColor="text1"/>
        </w:rPr>
        <w:t>ble personal property for sale;</w:t>
      </w:r>
    </w:p>
    <w:p w14:paraId="545B28FE" w14:textId="0E858DA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 xml:space="preserve">the generation of motive power for transportation.  For the purposes of this exemption, </w:t>
      </w:r>
      <w:r w:rsidR="00267B6F" w:rsidRPr="00267B6F">
        <w:rPr>
          <w:color w:val="000000" w:themeColor="text1"/>
          <w:u w:color="000000" w:themeColor="text1"/>
        </w:rPr>
        <w:t>‘</w:t>
      </w:r>
      <w:r w:rsidRPr="00776682">
        <w:rPr>
          <w:color w:val="000000" w:themeColor="text1"/>
          <w:u w:color="000000" w:themeColor="text1"/>
        </w:rPr>
        <w:t>manufacturer</w:t>
      </w:r>
      <w:r w:rsidR="00267B6F" w:rsidRPr="00267B6F">
        <w:rPr>
          <w:color w:val="000000" w:themeColor="text1"/>
          <w:u w:color="000000" w:themeColor="text1"/>
        </w:rPr>
        <w:t>’</w:t>
      </w:r>
      <w:r w:rsidRPr="00776682">
        <w:rPr>
          <w:color w:val="000000" w:themeColor="text1"/>
          <w:u w:color="000000" w:themeColor="text1"/>
        </w:rPr>
        <w:t xml:space="preserve"> or </w:t>
      </w:r>
      <w:r w:rsidR="00267B6F" w:rsidRPr="00267B6F">
        <w:rPr>
          <w:color w:val="000000" w:themeColor="text1"/>
          <w:u w:color="000000" w:themeColor="text1"/>
        </w:rPr>
        <w:t>‘</w:t>
      </w:r>
      <w:r w:rsidRPr="00776682">
        <w:rPr>
          <w:color w:val="000000" w:themeColor="text1"/>
          <w:u w:color="000000" w:themeColor="text1"/>
        </w:rPr>
        <w:t>manufacturing</w:t>
      </w:r>
      <w:r w:rsidR="00267B6F" w:rsidRPr="00267B6F">
        <w:rPr>
          <w:color w:val="000000" w:themeColor="text1"/>
          <w:u w:color="000000" w:themeColor="text1"/>
        </w:rPr>
        <w:t>’</w:t>
      </w:r>
      <w:r w:rsidRPr="00776682">
        <w:rPr>
          <w:color w:val="000000" w:themeColor="text1"/>
          <w:u w:color="000000" w:themeColor="text1"/>
        </w:rPr>
        <w:t xml:space="preserve"> includes the acti</w:t>
      </w:r>
      <w:r w:rsidR="00644C17">
        <w:rPr>
          <w:color w:val="000000" w:themeColor="text1"/>
          <w:u w:color="000000" w:themeColor="text1"/>
        </w:rPr>
        <w:t>vities of mining and quarrying;</w:t>
      </w:r>
    </w:p>
    <w:p w14:paraId="48407E2D" w14:textId="54E5DA0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(e)</w:t>
      </w:r>
      <w:r w:rsidRPr="00776682">
        <w:rPr>
          <w:color w:val="000000" w:themeColor="text1"/>
          <w:u w:color="000000" w:themeColor="text1"/>
        </w:rPr>
        <w:tab/>
        <w:t>the generation of motive power for test flights of aircraft by the manu</w:t>
      </w:r>
      <w:r w:rsidR="00644C17">
        <w:rPr>
          <w:color w:val="000000" w:themeColor="text1"/>
          <w:u w:color="000000" w:themeColor="text1"/>
        </w:rPr>
        <w:t>facturer of the aircraft where:</w:t>
      </w:r>
    </w:p>
    <w:p w14:paraId="6D355F62" w14:textId="6BA13C2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a single manufacturing facility</w:t>
      </w:r>
      <w:r w:rsidR="00644C17">
        <w:rPr>
          <w:color w:val="000000" w:themeColor="text1"/>
          <w:u w:color="000000" w:themeColor="text1"/>
        </w:rPr>
        <w:t xml:space="preserve"> over a seven</w:t>
      </w:r>
      <w:r w:rsidR="00267B6F">
        <w:rPr>
          <w:color w:val="000000" w:themeColor="text1"/>
          <w:u w:color="000000" w:themeColor="text1"/>
        </w:rPr>
        <w:noBreakHyphen/>
      </w:r>
      <w:r w:rsidR="00644C17">
        <w:rPr>
          <w:color w:val="000000" w:themeColor="text1"/>
          <w:u w:color="000000" w:themeColor="text1"/>
        </w:rPr>
        <w:t>year period;  and</w:t>
      </w:r>
    </w:p>
    <w:p w14:paraId="3399270B" w14:textId="247EAEB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sidR="00267B6F">
        <w:rPr>
          <w:color w:val="000000" w:themeColor="text1"/>
          <w:u w:color="000000" w:themeColor="text1"/>
        </w:rPr>
        <w:noBreakHyphen/>
      </w:r>
      <w:r w:rsidRPr="00776682">
        <w:rPr>
          <w:color w:val="000000" w:themeColor="text1"/>
          <w:u w:color="000000" w:themeColor="text1"/>
        </w:rPr>
        <w:t xml:space="preserve">time new jobs at the single manufacturing facility during that </w:t>
      </w:r>
      <w:r w:rsidR="00644C17">
        <w:rPr>
          <w:color w:val="000000" w:themeColor="text1"/>
          <w:u w:color="000000" w:themeColor="text1"/>
        </w:rPr>
        <w:t>seven</w:t>
      </w:r>
      <w:r w:rsidR="00267B6F">
        <w:rPr>
          <w:color w:val="000000" w:themeColor="text1"/>
          <w:u w:color="000000" w:themeColor="text1"/>
        </w:rPr>
        <w:noBreakHyphen/>
      </w:r>
      <w:r w:rsidR="00644C17">
        <w:rPr>
          <w:color w:val="000000" w:themeColor="text1"/>
          <w:u w:color="000000" w:themeColor="text1"/>
        </w:rPr>
        <w:t>year period;  or</w:t>
      </w:r>
    </w:p>
    <w:p w14:paraId="157B8EF7" w14:textId="064528B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(f)</w:t>
      </w:r>
      <w:r w:rsidRPr="00776682">
        <w:rPr>
          <w:color w:val="000000" w:themeColor="text1"/>
          <w:u w:color="000000" w:themeColor="text1"/>
        </w:rPr>
        <w:tab/>
        <w:t>the transportation of an aircraft prior to its completion from one facility of the manufacturer of the aircraft to another facility of the manufacturer of the aircraft, not including the transportation of major component parts for construction or assembly, or t</w:t>
      </w:r>
      <w:r w:rsidR="00644C17">
        <w:rPr>
          <w:color w:val="000000" w:themeColor="text1"/>
          <w:u w:color="000000" w:themeColor="text1"/>
        </w:rPr>
        <w:t>he transportation of personnel.</w:t>
      </w:r>
      <w:r w:rsidRPr="00776682">
        <w:rPr>
          <w:color w:val="000000" w:themeColor="text1"/>
          <w:u w:color="000000" w:themeColor="text1"/>
        </w:rPr>
        <w:t xml:space="preserve"> Th</w:t>
      </w:r>
      <w:r w:rsidR="00644C17">
        <w:rPr>
          <w:color w:val="000000" w:themeColor="text1"/>
          <w:u w:color="000000" w:themeColor="text1"/>
        </w:rPr>
        <w:t>is exemption only applies when:</w:t>
      </w:r>
    </w:p>
    <w:p w14:paraId="40285586" w14:textId="0A0FDE5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a single manufacturing facility</w:t>
      </w:r>
      <w:r w:rsidR="00644C17">
        <w:rPr>
          <w:color w:val="000000" w:themeColor="text1"/>
          <w:u w:color="000000" w:themeColor="text1"/>
        </w:rPr>
        <w:t xml:space="preserve"> over a seven</w:t>
      </w:r>
      <w:r w:rsidR="00267B6F">
        <w:rPr>
          <w:color w:val="000000" w:themeColor="text1"/>
          <w:u w:color="000000" w:themeColor="text1"/>
        </w:rPr>
        <w:noBreakHyphen/>
      </w:r>
      <w:r w:rsidR="00644C17">
        <w:rPr>
          <w:color w:val="000000" w:themeColor="text1"/>
          <w:u w:color="000000" w:themeColor="text1"/>
        </w:rPr>
        <w:t>year period;  and</w:t>
      </w:r>
    </w:p>
    <w:p w14:paraId="6665CD92" w14:textId="59A80B1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sidR="00267B6F">
        <w:rPr>
          <w:color w:val="000000" w:themeColor="text1"/>
          <w:u w:color="000000" w:themeColor="text1"/>
        </w:rPr>
        <w:noBreakHyphen/>
      </w:r>
      <w:r w:rsidRPr="00776682">
        <w:rPr>
          <w:color w:val="000000" w:themeColor="text1"/>
          <w:u w:color="000000" w:themeColor="text1"/>
        </w:rPr>
        <w:t>time new jobs at the single manufacturing facility</w:t>
      </w:r>
      <w:r w:rsidR="00644C17">
        <w:rPr>
          <w:color w:val="000000" w:themeColor="text1"/>
          <w:u w:color="000000" w:themeColor="text1"/>
        </w:rPr>
        <w:t xml:space="preserve"> during that seven</w:t>
      </w:r>
      <w:r w:rsidR="00267B6F">
        <w:rPr>
          <w:color w:val="000000" w:themeColor="text1"/>
          <w:u w:color="000000" w:themeColor="text1"/>
        </w:rPr>
        <w:noBreakHyphen/>
      </w:r>
      <w:r w:rsidR="00644C17">
        <w:rPr>
          <w:color w:val="000000" w:themeColor="text1"/>
          <w:u w:color="000000" w:themeColor="text1"/>
        </w:rPr>
        <w:t>year period.</w:t>
      </w:r>
    </w:p>
    <w:p w14:paraId="6A8C3659" w14:textId="4C6D470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To qualify for the exemptions provided for in subitems (e) and (f), the taxpayer shall notify the department before the first month it uses the exemption and shall make the required investment and create the required number of full</w:t>
      </w:r>
      <w:r w:rsidR="00267B6F">
        <w:rPr>
          <w:color w:val="000000" w:themeColor="text1"/>
          <w:u w:color="000000" w:themeColor="text1"/>
        </w:rPr>
        <w:noBreakHyphen/>
      </w:r>
      <w:r w:rsidRPr="00776682">
        <w:rPr>
          <w:color w:val="000000" w:themeColor="text1"/>
          <w:u w:color="000000" w:themeColor="text1"/>
        </w:rPr>
        <w:t>time new jobs over the seven</w:t>
      </w:r>
      <w:r w:rsidR="00267B6F">
        <w:rPr>
          <w:color w:val="000000" w:themeColor="text1"/>
          <w:u w:color="000000" w:themeColor="text1"/>
        </w:rPr>
        <w:noBreakHyphen/>
      </w:r>
      <w:r w:rsidRPr="00776682">
        <w:rPr>
          <w:color w:val="000000" w:themeColor="text1"/>
          <w:u w:color="000000" w:themeColor="text1"/>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267B6F">
        <w:rPr>
          <w:color w:val="000000" w:themeColor="text1"/>
          <w:u w:color="000000" w:themeColor="text1"/>
        </w:rPr>
        <w:noBreakHyphen/>
      </w:r>
      <w:r w:rsidRPr="00776682">
        <w:rPr>
          <w:color w:val="000000" w:themeColor="text1"/>
          <w:u w:color="000000" w:themeColor="text1"/>
        </w:rPr>
        <w:t>time new jobs or, after the expiration of the seven</w:t>
      </w:r>
      <w:r w:rsidR="00267B6F">
        <w:rPr>
          <w:color w:val="000000" w:themeColor="text1"/>
          <w:u w:color="000000" w:themeColor="text1"/>
        </w:rPr>
        <w:noBreakHyphen/>
      </w:r>
      <w:r w:rsidRPr="00776682">
        <w:rPr>
          <w:color w:val="000000" w:themeColor="text1"/>
          <w:u w:color="000000" w:themeColor="text1"/>
        </w:rPr>
        <w:t>year period, that it has not met the seven hundred fifty million dollar investment requirement and created the three thousand eig</w:t>
      </w:r>
      <w:r w:rsidR="00644C17">
        <w:rPr>
          <w:color w:val="000000" w:themeColor="text1"/>
          <w:u w:color="000000" w:themeColor="text1"/>
        </w:rPr>
        <w:t>ht hundred full</w:t>
      </w:r>
      <w:r w:rsidR="00267B6F">
        <w:rPr>
          <w:color w:val="000000" w:themeColor="text1"/>
          <w:u w:color="000000" w:themeColor="text1"/>
        </w:rPr>
        <w:noBreakHyphen/>
      </w:r>
      <w:r w:rsidR="00644C17">
        <w:rPr>
          <w:color w:val="000000" w:themeColor="text1"/>
          <w:u w:color="000000" w:themeColor="text1"/>
        </w:rPr>
        <w:t xml:space="preserve">time new jobs. </w:t>
      </w:r>
      <w:r w:rsidRPr="00776682">
        <w:rPr>
          <w:color w:val="000000" w:themeColor="text1"/>
          <w:u w:color="000000" w:themeColor="text1"/>
        </w:rPr>
        <w:t>The department may assess any tax due on fuel purchased tax free pursuant to subitems (e) and (f) but due the State as a result of the taxpayer</w:t>
      </w:r>
      <w:r w:rsidR="00267B6F" w:rsidRPr="00267B6F">
        <w:rPr>
          <w:color w:val="000000" w:themeColor="text1"/>
          <w:u w:color="000000" w:themeColor="text1"/>
        </w:rPr>
        <w:t>’</w:t>
      </w:r>
      <w:r w:rsidRPr="00776682">
        <w:rPr>
          <w:color w:val="000000" w:themeColor="text1"/>
          <w:u w:color="000000" w:themeColor="text1"/>
        </w:rPr>
        <w:t>s failure to meet the seven hundred fifty million dollar investment requirement and create the three thousand eight hundred full</w:t>
      </w:r>
      <w:r w:rsidR="00267B6F">
        <w:rPr>
          <w:color w:val="000000" w:themeColor="text1"/>
          <w:u w:color="000000" w:themeColor="text1"/>
        </w:rPr>
        <w:noBreakHyphen/>
      </w:r>
      <w:r w:rsidRPr="00776682">
        <w:rPr>
          <w:color w:val="000000" w:themeColor="text1"/>
          <w:u w:color="000000" w:themeColor="text1"/>
        </w:rPr>
        <w:t>time new jobs. 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w:t>
      </w:r>
      <w:r w:rsidR="00644C17">
        <w:rPr>
          <w:color w:val="000000" w:themeColor="text1"/>
          <w:u w:color="000000" w:themeColor="text1"/>
        </w:rPr>
        <w:t>ght hundred full</w:t>
      </w:r>
      <w:r w:rsidR="00267B6F">
        <w:rPr>
          <w:color w:val="000000" w:themeColor="text1"/>
          <w:u w:color="000000" w:themeColor="text1"/>
        </w:rPr>
        <w:noBreakHyphen/>
      </w:r>
      <w:r w:rsidR="00644C17">
        <w:rPr>
          <w:color w:val="000000" w:themeColor="text1"/>
          <w:u w:color="000000" w:themeColor="text1"/>
        </w:rPr>
        <w:t>time new jobs.</w:t>
      </w:r>
    </w:p>
    <w:p w14:paraId="200DEC25" w14:textId="6C5966F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t xml:space="preserve">As used in subitems (e) and (f), </w:t>
      </w:r>
      <w:r w:rsidR="00267B6F" w:rsidRPr="00267B6F">
        <w:rPr>
          <w:color w:val="000000" w:themeColor="text1"/>
          <w:u w:color="000000" w:themeColor="text1"/>
        </w:rPr>
        <w:t>‘</w:t>
      </w:r>
      <w:r w:rsidRPr="00776682">
        <w:rPr>
          <w:color w:val="000000" w:themeColor="text1"/>
          <w:u w:color="000000" w:themeColor="text1"/>
        </w:rPr>
        <w:t>taxpayer</w:t>
      </w:r>
      <w:r w:rsidR="00267B6F" w:rsidRPr="00267B6F">
        <w:rPr>
          <w:color w:val="000000" w:themeColor="text1"/>
          <w:u w:color="000000" w:themeColor="text1"/>
        </w:rPr>
        <w:t>’</w:t>
      </w:r>
      <w:r w:rsidRPr="00776682">
        <w:rPr>
          <w:color w:val="000000" w:themeColor="text1"/>
          <w:u w:color="000000" w:themeColor="text1"/>
        </w:rPr>
        <w:t xml:space="preserve"> includes a person who bears a relationship to the taxpayer as described in Section 267(b) of the Internal Revenue Code</w:t>
      </w:r>
      <w:r w:rsidRPr="00776682">
        <w:rPr>
          <w:strike/>
          <w:color w:val="000000" w:themeColor="text1"/>
          <w:u w:color="000000" w:themeColor="text1"/>
        </w:rPr>
        <w:t>.</w:t>
      </w:r>
      <w:r w:rsidRPr="00776682">
        <w:rPr>
          <w:color w:val="000000" w:themeColor="text1"/>
          <w:u w:val="single" w:color="000000" w:themeColor="text1"/>
        </w:rPr>
        <w:t>;</w:t>
      </w:r>
    </w:p>
    <w:p w14:paraId="51290BED" w14:textId="5D0C49E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44C17">
        <w:rPr>
          <w:strike/>
          <w:color w:val="000000" w:themeColor="text1"/>
          <w:u w:color="000000" w:themeColor="text1"/>
        </w:rPr>
        <w:t>(10)</w:t>
      </w:r>
      <w:r w:rsidR="00644C17">
        <w:rPr>
          <w:color w:val="000000" w:themeColor="text1"/>
          <w:u w:val="single" w:color="000000" w:themeColor="text1"/>
        </w:rPr>
        <w:t>(9)</w:t>
      </w:r>
      <w:r>
        <w:rPr>
          <w:color w:val="000000" w:themeColor="text1"/>
          <w:u w:color="000000" w:themeColor="text1"/>
        </w:rPr>
        <w:t>(a)</w:t>
      </w:r>
      <w:r>
        <w:rPr>
          <w:color w:val="000000" w:themeColor="text1"/>
          <w:u w:color="000000" w:themeColor="text1"/>
        </w:rPr>
        <w:tab/>
      </w:r>
      <w:r w:rsidRPr="00776682">
        <w:rPr>
          <w:color w:val="000000" w:themeColor="text1"/>
          <w:u w:color="000000" w:themeColor="text1"/>
        </w:rPr>
        <w:t>meals or foodstuffs used in furnishing meals to school children, if the sales or use are within school bu</w:t>
      </w:r>
      <w:r w:rsidR="00644C17">
        <w:rPr>
          <w:color w:val="000000" w:themeColor="text1"/>
          <w:u w:color="000000" w:themeColor="text1"/>
        </w:rPr>
        <w:t>ildings and are not for profit;</w:t>
      </w:r>
    </w:p>
    <w:p w14:paraId="2EBB5DB0" w14:textId="636D7F4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meals or foodstuffs provided to elderly or disabled persons at home by nonprofit organizations that receive only charitable contributions in addition t</w:t>
      </w:r>
      <w:r w:rsidR="00644C17">
        <w:rPr>
          <w:color w:val="000000" w:themeColor="text1"/>
          <w:u w:color="000000" w:themeColor="text1"/>
        </w:rPr>
        <w:t>o sale proceeds from the meals;</w:t>
      </w:r>
    </w:p>
    <w:p w14:paraId="6505F390" w14:textId="06F58B5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food stuffs, either prepared or packaged for the homeless or needy that are sold to nonprofit organizations, or food stuffs that are subsequently sold or donated by a nonprofit organization to a</w:t>
      </w:r>
      <w:r w:rsidR="00644C17">
        <w:rPr>
          <w:color w:val="000000" w:themeColor="text1"/>
          <w:u w:color="000000" w:themeColor="text1"/>
        </w:rPr>
        <w:t xml:space="preserve">nother nonprofit organization. </w:t>
      </w:r>
      <w:r w:rsidRPr="00776682">
        <w:rPr>
          <w:color w:val="000000" w:themeColor="text1"/>
          <w:u w:color="000000" w:themeColor="text1"/>
        </w:rPr>
        <w:t>This subitem is only applicable to food stuffs which are eligible for purchase und</w:t>
      </w:r>
      <w:r w:rsidR="00644C17">
        <w:rPr>
          <w:color w:val="000000" w:themeColor="text1"/>
          <w:u w:color="000000" w:themeColor="text1"/>
        </w:rPr>
        <w:t>er the USDA food stamp program;</w:t>
      </w:r>
    </w:p>
    <w:p w14:paraId="305DD838" w14:textId="45E8331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meals or foodstuffs prepared or packaged that are sold to public or nonprofit organizations for congregate or in</w:t>
      </w:r>
      <w:r w:rsidR="00267B6F">
        <w:rPr>
          <w:color w:val="000000" w:themeColor="text1"/>
          <w:u w:color="000000" w:themeColor="text1"/>
        </w:rPr>
        <w:noBreakHyphen/>
      </w:r>
      <w:r w:rsidRPr="00776682">
        <w:rPr>
          <w:color w:val="000000" w:themeColor="text1"/>
          <w:u w:color="000000" w:themeColor="text1"/>
        </w:rPr>
        <w:t>home service to the homeless or needy or disabled adults over eighteen years of age or indivi</w:t>
      </w:r>
      <w:r w:rsidR="00644C17">
        <w:rPr>
          <w:color w:val="000000" w:themeColor="text1"/>
          <w:u w:color="000000" w:themeColor="text1"/>
        </w:rPr>
        <w:t xml:space="preserve">duals over sixty years of age. </w:t>
      </w:r>
      <w:r w:rsidRPr="00776682">
        <w:rPr>
          <w:color w:val="000000" w:themeColor="text1"/>
          <w:u w:color="000000" w:themeColor="text1"/>
        </w:rPr>
        <w:t>This subitem only applies to meals and foodstuffs eligible for purchase under the USDA food stamp program</w:t>
      </w:r>
      <w:r w:rsidRPr="00776682">
        <w:rPr>
          <w:strike/>
          <w:color w:val="000000" w:themeColor="text1"/>
          <w:u w:color="000000" w:themeColor="text1"/>
        </w:rPr>
        <w:t>.</w:t>
      </w:r>
      <w:r w:rsidRPr="00776682">
        <w:rPr>
          <w:color w:val="000000" w:themeColor="text1"/>
          <w:u w:val="single" w:color="000000" w:themeColor="text1"/>
        </w:rPr>
        <w:t>;</w:t>
      </w:r>
    </w:p>
    <w:p w14:paraId="1B3CAE51" w14:textId="6F9585F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(11)</w:t>
      </w:r>
      <w:r w:rsidR="00644C17">
        <w:rPr>
          <w:color w:val="000000" w:themeColor="text1"/>
          <w:u w:val="single" w:color="000000" w:themeColor="text1"/>
        </w:rPr>
        <w:t>(10)</w:t>
      </w:r>
      <w:r w:rsidRPr="00776682">
        <w:rPr>
          <w:color w:val="000000" w:themeColor="text1"/>
          <w:u w:color="000000" w:themeColor="text1"/>
        </w:rPr>
        <w:t>(a)</w:t>
      </w:r>
      <w:r w:rsidRPr="00776682">
        <w:rPr>
          <w:color w:val="000000" w:themeColor="text1"/>
          <w:u w:color="000000" w:themeColor="text1"/>
        </w:rPr>
        <w:tab/>
        <w:t xml:space="preserve">toll charges for the transmission of voice or messages between telephone exchanges </w:t>
      </w:r>
      <w:r w:rsidRPr="00776682">
        <w:rPr>
          <w:color w:val="000000" w:themeColor="text1"/>
          <w:u w:val="single" w:color="000000" w:themeColor="text1"/>
        </w:rPr>
        <w:t>for call centers with at least two hundred and fifty employees at a single location</w:t>
      </w:r>
      <w:r w:rsidRPr="00776682">
        <w:rPr>
          <w:color w:val="000000" w:themeColor="text1"/>
          <w:u w:color="000000" w:themeColor="text1"/>
        </w:rPr>
        <w:t>;</w:t>
      </w:r>
    </w:p>
    <w:p w14:paraId="01F82854" w14:textId="6455880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r>
      <w:r w:rsidRPr="00776682">
        <w:rPr>
          <w:strike/>
          <w:color w:val="000000" w:themeColor="text1"/>
          <w:u w:color="000000" w:themeColor="text1"/>
        </w:rPr>
        <w:t>charges for teleg</w:t>
      </w:r>
      <w:r w:rsidR="00644C17">
        <w:rPr>
          <w:strike/>
          <w:color w:val="000000" w:themeColor="text1"/>
          <w:u w:color="000000" w:themeColor="text1"/>
        </w:rPr>
        <w:t>raph messages;</w:t>
      </w:r>
    </w:p>
    <w:p w14:paraId="282FDC42" w14:textId="010F1CD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(c)</w:t>
      </w:r>
      <w:r w:rsidRPr="00776682">
        <w:rPr>
          <w:color w:val="000000" w:themeColor="text1"/>
          <w:u w:color="000000" w:themeColor="text1"/>
        </w:rPr>
        <w:tab/>
      </w:r>
      <w:r w:rsidRPr="00776682">
        <w:rPr>
          <w:strike/>
          <w:color w:val="000000" w:themeColor="text1"/>
          <w:u w:color="000000" w:themeColor="text1"/>
        </w:rPr>
        <w:t>carrier access charges and customer access line charges established by the Federal Communications department or the South Carolina Public Service department;  and</w:t>
      </w:r>
    </w:p>
    <w:p w14:paraId="4F219D3B"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(d)</w:t>
      </w:r>
      <w:r w:rsidRPr="00776682">
        <w:rPr>
          <w:color w:val="000000" w:themeColor="text1"/>
          <w:u w:color="000000" w:themeColor="text1"/>
        </w:rPr>
        <w:tab/>
      </w:r>
      <w:r w:rsidRPr="00776682">
        <w:rPr>
          <w:color w:val="000000" w:themeColor="text1"/>
          <w:u w:val="single" w:color="000000" w:themeColor="text1"/>
        </w:rPr>
        <w:t>electronic</w:t>
      </w:r>
      <w:r w:rsidRPr="00776682">
        <w:rPr>
          <w:color w:val="000000" w:themeColor="text1"/>
          <w:u w:color="000000" w:themeColor="text1"/>
        </w:rPr>
        <w:t xml:space="preserve"> transactions involving automatic teller machines;</w:t>
      </w:r>
    </w:p>
    <w:p w14:paraId="5799B554" w14:textId="1FCAEF7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(12)</w:t>
      </w:r>
      <w:r w:rsidR="00644C17">
        <w:rPr>
          <w:color w:val="000000" w:themeColor="text1"/>
          <w:u w:val="single" w:color="000000" w:themeColor="text1"/>
        </w:rPr>
        <w:t>(11)</w:t>
      </w:r>
      <w:r w:rsidRPr="00776682">
        <w:rPr>
          <w:color w:val="000000" w:themeColor="text1"/>
          <w:u w:color="000000" w:themeColor="text1"/>
        </w:rPr>
        <w:tab/>
        <w:t xml:space="preserve">water sold by public utilities, if rates and charges are of the kind determined by the Public Service Commission, or water sold by nonprofit corporations organized pursuant to Chapter 36 </w:t>
      </w:r>
      <w:r w:rsidRPr="00776682">
        <w:rPr>
          <w:strike/>
          <w:color w:val="000000" w:themeColor="text1"/>
          <w:u w:color="000000" w:themeColor="text1"/>
        </w:rPr>
        <w:t>of</w:t>
      </w:r>
      <w:r w:rsidRPr="00776682">
        <w:rPr>
          <w:color w:val="000000" w:themeColor="text1"/>
          <w:u w:val="single" w:color="000000" w:themeColor="text1"/>
        </w:rPr>
        <w:t>,</w:t>
      </w:r>
      <w:r w:rsidR="00644C17">
        <w:rPr>
          <w:color w:val="000000" w:themeColor="text1"/>
          <w:u w:color="000000" w:themeColor="text1"/>
        </w:rPr>
        <w:t xml:space="preserve"> Title 33;</w:t>
      </w:r>
    </w:p>
    <w:p w14:paraId="3ECE29A3" w14:textId="6A7722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(13)</w:t>
      </w:r>
      <w:r w:rsidR="00644C17">
        <w:rPr>
          <w:color w:val="000000" w:themeColor="text1"/>
          <w:u w:val="single" w:color="000000" w:themeColor="text1"/>
        </w:rPr>
        <w:t>(12)</w:t>
      </w:r>
      <w:r w:rsidRPr="00776682">
        <w:rPr>
          <w:color w:val="000000" w:themeColor="text1"/>
          <w:u w:color="000000" w:themeColor="text1"/>
        </w:rPr>
        <w:tab/>
        <w:t>fuel, lubricants, and supplies for use or consumption aboard ships in intercoa</w:t>
      </w:r>
      <w:r w:rsidR="00644C17">
        <w:rPr>
          <w:color w:val="000000" w:themeColor="text1"/>
          <w:u w:color="000000" w:themeColor="text1"/>
        </w:rPr>
        <w:t>stal trade or foreign commerce.</w:t>
      </w:r>
      <w:r w:rsidRPr="00776682">
        <w:rPr>
          <w:color w:val="000000" w:themeColor="text1"/>
          <w:u w:color="000000" w:themeColor="text1"/>
        </w:rPr>
        <w:t xml:space="preserve"> This exemption does not exempt or exclude from the tax the sale of materials and supplies used in fulfilling a contract for the painting, repair, or reconditioning of ships and other watercr</w:t>
      </w:r>
      <w:r w:rsidR="00644C17">
        <w:rPr>
          <w:color w:val="000000" w:themeColor="text1"/>
          <w:u w:color="000000" w:themeColor="text1"/>
        </w:rPr>
        <w:t>aft;</w:t>
      </w:r>
    </w:p>
    <w:p w14:paraId="06202F0E" w14:textId="2581E63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(14)</w:t>
      </w:r>
      <w:r w:rsidR="00644C17">
        <w:rPr>
          <w:color w:val="000000" w:themeColor="text1"/>
          <w:u w:val="single" w:color="000000" w:themeColor="text1"/>
        </w:rPr>
        <w:t>(13)</w:t>
      </w:r>
      <w:r w:rsidRPr="00776682">
        <w:rPr>
          <w:color w:val="000000" w:themeColor="text1"/>
          <w:u w:color="000000" w:themeColor="text1"/>
        </w:rPr>
        <w:tab/>
      </w:r>
      <w:r w:rsidRPr="00776682">
        <w:rPr>
          <w:strike/>
          <w:color w:val="000000" w:themeColor="text1"/>
          <w:u w:color="000000" w:themeColor="text1"/>
        </w:rPr>
        <w:t>wrapping paper, wrapping twine, paper bags, and containers, used incident to the sale and delivery of tangible personal property;</w:t>
      </w:r>
      <w:r w:rsidRPr="00776682">
        <w:rPr>
          <w:color w:val="000000" w:themeColor="text1"/>
          <w:u w:color="000000" w:themeColor="text1"/>
        </w:rPr>
        <w:t xml:space="preserve"> </w:t>
      </w:r>
      <w:r w:rsidRPr="00776682">
        <w:rPr>
          <w:color w:val="000000" w:themeColor="text1"/>
          <w:u w:val="single" w:color="000000" w:themeColor="text1"/>
        </w:rPr>
        <w:t>Reserved</w:t>
      </w:r>
    </w:p>
    <w:p w14:paraId="1BB9E196" w14:textId="0214D54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(15)</w:t>
      </w:r>
      <w:r w:rsidR="00644C17">
        <w:rPr>
          <w:color w:val="000000" w:themeColor="text1"/>
          <w:u w:val="single" w:color="000000" w:themeColor="text1"/>
        </w:rPr>
        <w:t>(14)</w:t>
      </w:r>
      <w:r w:rsidRPr="00776682">
        <w:rPr>
          <w:color w:val="000000" w:themeColor="text1"/>
          <w:u w:color="000000" w:themeColor="text1"/>
        </w:rPr>
        <w:t>(a)</w:t>
      </w:r>
      <w:r w:rsidRPr="00776682">
        <w:rPr>
          <w:color w:val="000000" w:themeColor="text1"/>
          <w:u w:color="000000" w:themeColor="text1"/>
        </w:rPr>
        <w:tab/>
        <w:t xml:space="preserve">motor fuel, blended fuel, and alternative fuel subject to tax under Chapter 28 </w:t>
      </w:r>
      <w:r w:rsidRPr="00776682">
        <w:rPr>
          <w:strike/>
          <w:color w:val="000000" w:themeColor="text1"/>
          <w:u w:color="000000" w:themeColor="text1"/>
        </w:rPr>
        <w:t>of</w:t>
      </w:r>
      <w:r w:rsidRPr="00776682">
        <w:rPr>
          <w:color w:val="000000" w:themeColor="text1"/>
          <w:u w:val="single" w:color="000000" w:themeColor="text1"/>
        </w:rPr>
        <w:t>,</w:t>
      </w:r>
      <w:r w:rsidR="00644C17">
        <w:rPr>
          <w:color w:val="000000" w:themeColor="text1"/>
          <w:u w:color="000000" w:themeColor="text1"/>
        </w:rPr>
        <w:t xml:space="preserve"> Title 12;</w:t>
      </w:r>
      <w:r w:rsidRPr="00776682">
        <w:rPr>
          <w:color w:val="000000" w:themeColor="text1"/>
          <w:u w:color="000000" w:themeColor="text1"/>
        </w:rPr>
        <w:t xml:space="preserve"> however, gasoline used in aircraft is not exe</w:t>
      </w:r>
      <w:r w:rsidR="00644C17">
        <w:rPr>
          <w:color w:val="000000" w:themeColor="text1"/>
          <w:u w:color="000000" w:themeColor="text1"/>
        </w:rPr>
        <w:t>mpt from the sales and use tax;</w:t>
      </w:r>
    </w:p>
    <w:p w14:paraId="4510057E" w14:textId="5F700BF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if the fuel tax is subsequently refunded under Section 12</w:t>
      </w:r>
      <w:r w:rsidR="00267B6F">
        <w:rPr>
          <w:color w:val="000000" w:themeColor="text1"/>
          <w:u w:color="000000" w:themeColor="text1"/>
        </w:rPr>
        <w:noBreakHyphen/>
      </w:r>
      <w:r w:rsidRPr="00776682">
        <w:rPr>
          <w:color w:val="000000" w:themeColor="text1"/>
          <w:u w:color="000000" w:themeColor="text1"/>
        </w:rPr>
        <w:t>28</w:t>
      </w:r>
      <w:r w:rsidR="00267B6F">
        <w:rPr>
          <w:color w:val="000000" w:themeColor="text1"/>
          <w:u w:color="000000" w:themeColor="text1"/>
        </w:rPr>
        <w:noBreakHyphen/>
      </w:r>
      <w:r w:rsidRPr="00776682">
        <w:rPr>
          <w:color w:val="000000" w:themeColor="text1"/>
          <w:u w:color="000000" w:themeColor="text1"/>
        </w:rPr>
        <w:t xml:space="preserve">710, the sales or use tax is due unless otherwise exempt, and the person receiving the refund is liable for the </w:t>
      </w:r>
      <w:r w:rsidR="00644C17">
        <w:rPr>
          <w:color w:val="000000" w:themeColor="text1"/>
          <w:u w:color="000000" w:themeColor="text1"/>
        </w:rPr>
        <w:t>sales or use tax;</w:t>
      </w:r>
    </w:p>
    <w:p w14:paraId="12AF8FFD" w14:textId="5DAF8C0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 xml:space="preserve">fuels used in farm machinery and farm tractors </w:t>
      </w:r>
      <w:r w:rsidRPr="00776682">
        <w:rPr>
          <w:color w:val="000000" w:themeColor="text1"/>
          <w:u w:val="single" w:color="000000" w:themeColor="text1"/>
        </w:rPr>
        <w:t>used for farming purposes</w:t>
      </w:r>
      <w:r w:rsidR="00644C17">
        <w:rPr>
          <w:color w:val="000000" w:themeColor="text1"/>
          <w:u w:color="000000" w:themeColor="text1"/>
        </w:rPr>
        <w:t>;  and</w:t>
      </w:r>
    </w:p>
    <w:p w14:paraId="74338EE2"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fuels used in commercial fishing vessels</w:t>
      </w:r>
      <w:r w:rsidRPr="00776682">
        <w:rPr>
          <w:strike/>
          <w:color w:val="000000" w:themeColor="text1"/>
          <w:u w:color="000000" w:themeColor="text1"/>
        </w:rPr>
        <w:t>.</w:t>
      </w:r>
      <w:r w:rsidRPr="00776682">
        <w:rPr>
          <w:color w:val="000000" w:themeColor="text1"/>
          <w:u w:val="single" w:color="000000" w:themeColor="text1"/>
        </w:rPr>
        <w:t>;</w:t>
      </w:r>
    </w:p>
    <w:p w14:paraId="78FD7A38" w14:textId="53F5921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(16)</w:t>
      </w:r>
      <w:r w:rsidR="00644C17">
        <w:rPr>
          <w:color w:val="000000" w:themeColor="text1"/>
          <w:u w:val="single" w:color="000000" w:themeColor="text1"/>
        </w:rPr>
        <w:t>(15)</w:t>
      </w:r>
      <w:r w:rsidRPr="00776682">
        <w:rPr>
          <w:color w:val="000000" w:themeColor="text1"/>
          <w:u w:color="000000" w:themeColor="text1"/>
        </w:rPr>
        <w:tab/>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w:t>
      </w:r>
      <w:r w:rsidR="00644C17">
        <w:rPr>
          <w:color w:val="000000" w:themeColor="text1"/>
          <w:u w:color="000000" w:themeColor="text1"/>
        </w:rPr>
        <w:t xml:space="preserve"> include automobiles or trucks;</w:t>
      </w:r>
    </w:p>
    <w:p w14:paraId="2F46BBF1" w14:textId="0A8D41CB"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0A49D8">
        <w:rPr>
          <w:strike/>
          <w:color w:val="000000" w:themeColor="text1"/>
          <w:u w:color="000000" w:themeColor="text1"/>
        </w:rPr>
        <w:t>(17)</w:t>
      </w:r>
      <w:r w:rsidRPr="00776682">
        <w:rPr>
          <w:color w:val="000000" w:themeColor="text1"/>
          <w:u w:color="000000" w:themeColor="text1"/>
        </w:rPr>
        <w:tab/>
      </w:r>
      <w:r w:rsidRPr="000A49D8">
        <w:rPr>
          <w:strike/>
          <w:color w:val="000000" w:themeColor="text1"/>
          <w:u w:color="000000" w:themeColor="text1"/>
        </w:rPr>
        <w:t>machines used in manufacturing, processing, recycling, compounding, mining, or quarrying tangib</w:t>
      </w:r>
      <w:r w:rsidR="00644C17">
        <w:rPr>
          <w:strike/>
          <w:color w:val="000000" w:themeColor="text1"/>
          <w:u w:color="000000" w:themeColor="text1"/>
        </w:rPr>
        <w:t xml:space="preserve">le personal property for sale. </w:t>
      </w:r>
      <w:r w:rsidR="00267B6F" w:rsidRPr="00267B6F">
        <w:rPr>
          <w:strike/>
          <w:color w:val="000000" w:themeColor="text1"/>
          <w:u w:color="000000" w:themeColor="text1"/>
        </w:rPr>
        <w:t>‘</w:t>
      </w:r>
      <w:r w:rsidRPr="000A49D8">
        <w:rPr>
          <w:strike/>
          <w:color w:val="000000" w:themeColor="text1"/>
          <w:u w:color="000000" w:themeColor="text1"/>
        </w:rPr>
        <w:t>Machines</w:t>
      </w:r>
      <w:r w:rsidR="00267B6F" w:rsidRPr="00267B6F">
        <w:rPr>
          <w:strike/>
          <w:color w:val="000000" w:themeColor="text1"/>
          <w:u w:color="000000" w:themeColor="text1"/>
        </w:rPr>
        <w:t>’</w:t>
      </w:r>
      <w:r w:rsidRPr="000A49D8">
        <w:rPr>
          <w:strike/>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267B6F" w:rsidRPr="00267B6F">
        <w:rPr>
          <w:strike/>
          <w:color w:val="000000" w:themeColor="text1"/>
          <w:u w:color="000000" w:themeColor="text1"/>
        </w:rPr>
        <w:t>‘</w:t>
      </w:r>
      <w:r w:rsidRPr="000A49D8">
        <w:rPr>
          <w:strike/>
          <w:color w:val="000000" w:themeColor="text1"/>
          <w:u w:color="000000" w:themeColor="text1"/>
        </w:rPr>
        <w:t>recycling</w:t>
      </w:r>
      <w:r w:rsidR="00267B6F" w:rsidRPr="00267B6F">
        <w:rPr>
          <w:strike/>
          <w:color w:val="000000" w:themeColor="text1"/>
          <w:u w:color="000000" w:themeColor="text1"/>
        </w:rPr>
        <w:t>’</w:t>
      </w:r>
      <w:r w:rsidRPr="000A49D8">
        <w:rPr>
          <w:strike/>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w:t>
      </w:r>
      <w:r w:rsidR="00644C17">
        <w:rPr>
          <w:strike/>
          <w:color w:val="000000" w:themeColor="text1"/>
          <w:u w:color="000000" w:themeColor="text1"/>
        </w:rPr>
        <w:t xml:space="preserve"> taxes imposed by this chapter:</w:t>
      </w:r>
    </w:p>
    <w:p w14:paraId="47A4E14B" w14:textId="0126753D"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0A49D8">
        <w:rPr>
          <w:strike/>
          <w:color w:val="000000" w:themeColor="text1"/>
          <w:u w:color="000000" w:themeColor="text1"/>
        </w:rPr>
        <w:t>Fis</w:t>
      </w:r>
      <w:r w:rsidR="00644C17">
        <w:rPr>
          <w:strike/>
          <w:color w:val="000000" w:themeColor="text1"/>
          <w:u w:color="000000" w:themeColor="text1"/>
        </w:rPr>
        <w:t>cal Year of Sale</w:t>
      </w:r>
      <w:r w:rsidR="00644C17">
        <w:rPr>
          <w:strike/>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Pr>
          <w:strike/>
          <w:color w:val="000000" w:themeColor="text1"/>
          <w:u w:color="000000" w:themeColor="text1"/>
        </w:rPr>
        <w:t>Percentage</w:t>
      </w:r>
    </w:p>
    <w:p w14:paraId="1B63E4CC" w14:textId="5C2F1046"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0A49D8">
        <w:rPr>
          <w:strike/>
          <w:color w:val="000000" w:themeColor="text1"/>
          <w:u w:color="000000" w:themeColor="text1"/>
        </w:rPr>
        <w:t xml:space="preserve">Fiscal </w:t>
      </w:r>
      <w:r w:rsidR="00644C17">
        <w:rPr>
          <w:strike/>
          <w:color w:val="000000" w:themeColor="text1"/>
          <w:u w:color="000000" w:themeColor="text1"/>
        </w:rPr>
        <w:t>year 1997</w:t>
      </w:r>
      <w:r w:rsidR="00267B6F">
        <w:rPr>
          <w:strike/>
          <w:color w:val="000000" w:themeColor="text1"/>
          <w:u w:color="000000" w:themeColor="text1"/>
        </w:rPr>
        <w:noBreakHyphen/>
      </w:r>
      <w:r w:rsidR="00644C17">
        <w:rPr>
          <w:strike/>
          <w:color w:val="000000" w:themeColor="text1"/>
          <w:u w:color="000000" w:themeColor="text1"/>
        </w:rPr>
        <w:t>98</w:t>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Pr>
          <w:strike/>
          <w:color w:val="000000" w:themeColor="text1"/>
          <w:u w:color="000000" w:themeColor="text1"/>
        </w:rPr>
        <w:t>fifty percent</w:t>
      </w:r>
    </w:p>
    <w:p w14:paraId="624D24D3" w14:textId="4496A6C8"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0A49D8">
        <w:rPr>
          <w:strike/>
          <w:color w:val="000000" w:themeColor="text1"/>
          <w:u w:color="000000" w:themeColor="text1"/>
        </w:rPr>
        <w:t>After June 3</w:t>
      </w:r>
      <w:r w:rsidR="00644C17">
        <w:rPr>
          <w:strike/>
          <w:color w:val="000000" w:themeColor="text1"/>
          <w:u w:color="000000" w:themeColor="text1"/>
        </w:rPr>
        <w:t>0, 1998</w:t>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Pr>
          <w:strike/>
          <w:color w:val="000000" w:themeColor="text1"/>
          <w:u w:color="000000" w:themeColor="text1"/>
        </w:rPr>
        <w:t>one hundred percent;</w:t>
      </w:r>
    </w:p>
    <w:p w14:paraId="448A8DC4" w14:textId="511FC48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(18)</w:t>
      </w:r>
      <w:r w:rsidR="00644C17">
        <w:rPr>
          <w:color w:val="000000" w:themeColor="text1"/>
          <w:u w:val="single" w:color="000000" w:themeColor="text1"/>
        </w:rPr>
        <w:t>(16)</w:t>
      </w:r>
      <w:r w:rsidRPr="00776682">
        <w:rPr>
          <w:color w:val="000000" w:themeColor="text1"/>
          <w:u w:color="000000" w:themeColor="text1"/>
        </w:rPr>
        <w:tab/>
        <w:t>fuel used exclusively to cure agricultural products;</w:t>
      </w:r>
    </w:p>
    <w:p w14:paraId="126D6D40" w14:textId="58B38FB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(19)</w:t>
      </w:r>
      <w:r w:rsidR="00644C17">
        <w:rPr>
          <w:color w:val="000000" w:themeColor="text1"/>
          <w:u w:val="single" w:color="000000" w:themeColor="text1"/>
        </w:rPr>
        <w:t>(17)</w:t>
      </w:r>
      <w:r w:rsidRPr="00776682">
        <w:rPr>
          <w:color w:val="000000" w:themeColor="text1"/>
          <w:u w:color="000000" w:themeColor="text1"/>
        </w:rPr>
        <w:tab/>
        <w:t>electricity used by cotton gins, manufacturers, miners, or quarriers to manufacture, mine, or quarry tangible pe</w:t>
      </w:r>
      <w:r w:rsidR="00644C17">
        <w:rPr>
          <w:color w:val="000000" w:themeColor="text1"/>
          <w:u w:color="000000" w:themeColor="text1"/>
        </w:rPr>
        <w:t xml:space="preserve">rsonal property for sale. </w:t>
      </w:r>
      <w:r w:rsidRPr="00776682">
        <w:rPr>
          <w:color w:val="000000" w:themeColor="text1"/>
          <w:u w:color="000000" w:themeColor="text1"/>
        </w:rPr>
        <w:t xml:space="preserve">For purposes of this item, </w:t>
      </w:r>
      <w:r w:rsidR="00267B6F" w:rsidRPr="00267B6F">
        <w:rPr>
          <w:color w:val="000000" w:themeColor="text1"/>
          <w:u w:color="000000" w:themeColor="text1"/>
        </w:rPr>
        <w:t>‘</w:t>
      </w:r>
      <w:r w:rsidRPr="00776682">
        <w:rPr>
          <w:color w:val="000000" w:themeColor="text1"/>
          <w:u w:color="000000" w:themeColor="text1"/>
        </w:rPr>
        <w:t>manufacture</w:t>
      </w:r>
      <w:r w:rsidR="00267B6F" w:rsidRPr="00267B6F">
        <w:rPr>
          <w:color w:val="000000" w:themeColor="text1"/>
          <w:u w:color="000000" w:themeColor="text1"/>
        </w:rPr>
        <w:t>’</w:t>
      </w:r>
      <w:r w:rsidRPr="00776682">
        <w:rPr>
          <w:color w:val="000000" w:themeColor="text1"/>
          <w:u w:color="000000" w:themeColor="text1"/>
        </w:rPr>
        <w:t xml:space="preserve"> or </w:t>
      </w:r>
      <w:r w:rsidR="00267B6F" w:rsidRPr="00267B6F">
        <w:rPr>
          <w:color w:val="000000" w:themeColor="text1"/>
          <w:u w:color="000000" w:themeColor="text1"/>
        </w:rPr>
        <w:t>‘</w:t>
      </w:r>
      <w:r w:rsidRPr="00776682">
        <w:rPr>
          <w:color w:val="000000" w:themeColor="text1"/>
          <w:u w:color="000000" w:themeColor="text1"/>
        </w:rPr>
        <w:t>manufacture</w:t>
      </w:r>
      <w:r w:rsidR="00267B6F" w:rsidRPr="00267B6F">
        <w:rPr>
          <w:color w:val="000000" w:themeColor="text1"/>
          <w:u w:color="000000" w:themeColor="text1"/>
        </w:rPr>
        <w:t>’</w:t>
      </w:r>
      <w:r w:rsidRPr="00776682">
        <w:rPr>
          <w:color w:val="000000" w:themeColor="text1"/>
          <w:u w:color="000000" w:themeColor="text1"/>
        </w:rPr>
        <w:t xml:space="preserve"> include</w:t>
      </w:r>
      <w:r w:rsidR="00644C17">
        <w:rPr>
          <w:color w:val="000000" w:themeColor="text1"/>
          <w:u w:color="000000" w:themeColor="text1"/>
        </w:rPr>
        <w:t>s the activities of processors;</w:t>
      </w:r>
    </w:p>
    <w:p w14:paraId="0B04E9F3" w14:textId="588EBD7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(20)</w:t>
      </w:r>
      <w:r w:rsidR="00644C17">
        <w:rPr>
          <w:color w:val="000000" w:themeColor="text1"/>
          <w:u w:val="single" w:color="000000" w:themeColor="text1"/>
        </w:rPr>
        <w:t>(18)</w:t>
      </w:r>
      <w:r w:rsidRPr="00776682">
        <w:rPr>
          <w:color w:val="000000" w:themeColor="text1"/>
          <w:u w:color="000000" w:themeColor="text1"/>
        </w:rPr>
        <w:tab/>
      </w:r>
      <w:r w:rsidRPr="00776682">
        <w:rPr>
          <w:strike/>
          <w:color w:val="000000" w:themeColor="text1"/>
          <w:u w:color="000000" w:themeColor="text1"/>
        </w:rPr>
        <w:t>railroad cars, locomotives, and their parts, monorail cars, and the engines or motors that propel them, and their parts;</w:t>
      </w:r>
      <w:r w:rsidRPr="00776682">
        <w:rPr>
          <w:color w:val="000000" w:themeColor="text1"/>
          <w:u w:color="000000" w:themeColor="text1"/>
        </w:rPr>
        <w:t xml:space="preserve"> </w:t>
      </w:r>
      <w:r w:rsidRPr="00776682">
        <w:rPr>
          <w:color w:val="000000" w:themeColor="text1"/>
          <w:u w:val="single" w:color="000000" w:themeColor="text1"/>
        </w:rPr>
        <w:t>Reserved</w:t>
      </w:r>
    </w:p>
    <w:p w14:paraId="568FBD82" w14:textId="2AF8180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(21)</w:t>
      </w:r>
      <w:r w:rsidR="00644C17">
        <w:rPr>
          <w:color w:val="000000" w:themeColor="text1"/>
          <w:u w:val="single" w:color="000000" w:themeColor="text1"/>
        </w:rPr>
        <w:t>(19)</w:t>
      </w:r>
      <w:r w:rsidRPr="00776682">
        <w:rPr>
          <w:color w:val="000000" w:themeColor="text1"/>
          <w:u w:color="000000" w:themeColor="text1"/>
        </w:rPr>
        <w:tab/>
      </w:r>
      <w:r w:rsidRPr="00776682">
        <w:rPr>
          <w:strike/>
          <w:color w:val="000000" w:themeColor="text1"/>
          <w:u w:color="000000" w:themeColor="text1"/>
        </w:rPr>
        <w:t>vessels and barges of more than fifty tons burden;</w:t>
      </w:r>
      <w:r w:rsidRPr="00776682">
        <w:rPr>
          <w:color w:val="000000" w:themeColor="text1"/>
          <w:u w:color="000000" w:themeColor="text1"/>
        </w:rPr>
        <w:t xml:space="preserve"> </w:t>
      </w:r>
      <w:r w:rsidRPr="00776682">
        <w:rPr>
          <w:color w:val="000000" w:themeColor="text1"/>
          <w:u w:val="single" w:color="000000" w:themeColor="text1"/>
        </w:rPr>
        <w:t>Reserved</w:t>
      </w:r>
    </w:p>
    <w:p w14:paraId="636600D6" w14:textId="2193254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(22)</w:t>
      </w:r>
      <w:r w:rsidR="00644C17">
        <w:rPr>
          <w:color w:val="000000" w:themeColor="text1"/>
          <w:u w:val="single" w:color="000000" w:themeColor="text1"/>
        </w:rPr>
        <w:t>(20)</w:t>
      </w:r>
      <w:r w:rsidRPr="00776682">
        <w:rPr>
          <w:color w:val="000000" w:themeColor="text1"/>
          <w:u w:color="000000" w:themeColor="text1"/>
        </w:rPr>
        <w:tab/>
        <w:t>materials necessary to assemble missiles to be used by the Arm</w:t>
      </w:r>
      <w:r w:rsidR="00644C17">
        <w:rPr>
          <w:color w:val="000000" w:themeColor="text1"/>
          <w:u w:color="000000" w:themeColor="text1"/>
        </w:rPr>
        <w:t>ed Forces of the United States;</w:t>
      </w:r>
    </w:p>
    <w:p w14:paraId="5B3AFF10" w14:textId="63369068"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(23)</w:t>
      </w:r>
      <w:r w:rsidR="00644C17">
        <w:rPr>
          <w:color w:val="000000" w:themeColor="text1"/>
          <w:u w:val="single" w:color="000000" w:themeColor="text1"/>
        </w:rPr>
        <w:t>(21)</w:t>
      </w:r>
      <w:r w:rsidRPr="00776682">
        <w:rPr>
          <w:color w:val="000000" w:themeColor="text1"/>
          <w:u w:color="000000" w:themeColor="text1"/>
        </w:rPr>
        <w:tab/>
      </w:r>
      <w:r w:rsidRPr="000A49D8">
        <w:rPr>
          <w:strike/>
          <w:color w:val="000000" w:themeColor="text1"/>
          <w:u w:color="000000" w:themeColor="text1"/>
        </w:rPr>
        <w:t>farm, grove, vineyard, and garden products, if sold in the original state of production or preparation for sale, when sold by the producer or by members of the producers immediate family</w:t>
      </w:r>
      <w:r w:rsidR="000A49D8" w:rsidRPr="000A49D8">
        <w:rPr>
          <w:strike/>
          <w:color w:val="000000" w:themeColor="text1"/>
          <w:u w:color="000000" w:themeColor="text1"/>
        </w:rPr>
        <w:t>;</w:t>
      </w:r>
    </w:p>
    <w:p w14:paraId="0157E32E" w14:textId="7A5EC6C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(24)</w:t>
      </w:r>
      <w:r w:rsidR="00644C17">
        <w:rPr>
          <w:color w:val="000000" w:themeColor="text1"/>
          <w:u w:val="single" w:color="000000" w:themeColor="text1"/>
        </w:rPr>
        <w:t>(22)</w:t>
      </w:r>
      <w:r w:rsidRPr="00776682">
        <w:rPr>
          <w:color w:val="000000" w:themeColor="text1"/>
          <w:u w:color="000000" w:themeColor="text1"/>
        </w:rPr>
        <w:tab/>
        <w:t>supplies and machinery used by laundries, cleaning, dyeing, pressing, or garment or other textile rental establishments in the direct performance of their primary function, but not sales of supplies and machinery used by coin</w:t>
      </w:r>
      <w:r w:rsidR="00267B6F">
        <w:rPr>
          <w:color w:val="000000" w:themeColor="text1"/>
          <w:u w:color="000000" w:themeColor="text1"/>
        </w:rPr>
        <w:noBreakHyphen/>
      </w:r>
      <w:r w:rsidRPr="00776682">
        <w:rPr>
          <w:color w:val="000000" w:themeColor="text1"/>
          <w:u w:color="000000" w:themeColor="text1"/>
        </w:rPr>
        <w:t>operated laundromats;</w:t>
      </w:r>
    </w:p>
    <w:p w14:paraId="23B31170" w14:textId="394EB6D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(25)</w:t>
      </w:r>
      <w:r w:rsidR="00644C17">
        <w:rPr>
          <w:color w:val="000000" w:themeColor="text1"/>
          <w:u w:val="single" w:color="000000" w:themeColor="text1"/>
        </w:rPr>
        <w:t>(23)</w:t>
      </w:r>
      <w:r w:rsidRPr="00776682">
        <w:rPr>
          <w:color w:val="000000" w:themeColor="text1"/>
          <w:u w:color="000000" w:themeColor="text1"/>
        </w:rPr>
        <w:tab/>
      </w:r>
      <w:r w:rsidRPr="00776682">
        <w:rPr>
          <w:strike/>
          <w:color w:val="000000" w:themeColor="text1"/>
          <w:u w:color="000000" w:themeColor="text1"/>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776682">
        <w:rPr>
          <w:color w:val="000000" w:themeColor="text1"/>
          <w:u w:color="000000" w:themeColor="text1"/>
        </w:rPr>
        <w:t xml:space="preserve"> </w:t>
      </w:r>
      <w:r w:rsidRPr="00776682">
        <w:rPr>
          <w:color w:val="000000" w:themeColor="text1"/>
          <w:u w:val="single" w:color="000000" w:themeColor="text1"/>
        </w:rPr>
        <w:t>Reserved</w:t>
      </w:r>
    </w:p>
    <w:p w14:paraId="27B0B23C" w14:textId="3F111AE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(26)</w:t>
      </w:r>
      <w:r w:rsidR="00644C17">
        <w:rPr>
          <w:color w:val="000000" w:themeColor="text1"/>
          <w:u w:val="single" w:color="000000" w:themeColor="text1"/>
        </w:rPr>
        <w:t>(24)</w:t>
      </w:r>
      <w:r w:rsidRPr="00776682">
        <w:rPr>
          <w:color w:val="000000" w:themeColor="text1"/>
          <w:u w:color="000000" w:themeColor="text1"/>
        </w:rPr>
        <w:tab/>
      </w:r>
      <w:r w:rsidRPr="00776682">
        <w:rPr>
          <w:strike/>
          <w:color w:val="000000" w:themeColor="text1"/>
          <w:u w:color="000000" w:themeColor="text1"/>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sidRPr="00776682">
        <w:rPr>
          <w:color w:val="000000" w:themeColor="text1"/>
          <w:u w:color="000000" w:themeColor="text1"/>
        </w:rPr>
        <w:t xml:space="preserve"> </w:t>
      </w:r>
      <w:r w:rsidRPr="00776682">
        <w:rPr>
          <w:color w:val="000000" w:themeColor="text1"/>
          <w:u w:val="single" w:color="000000" w:themeColor="text1"/>
        </w:rPr>
        <w:t>Reserved</w:t>
      </w:r>
    </w:p>
    <w:p w14:paraId="40B25DC8" w14:textId="1030B67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(27)</w:t>
      </w:r>
      <w:r w:rsidR="00644C17">
        <w:rPr>
          <w:color w:val="000000" w:themeColor="text1"/>
          <w:u w:val="single" w:color="000000" w:themeColor="text1"/>
        </w:rPr>
        <w:t>(25)</w:t>
      </w:r>
      <w:r w:rsidRPr="00776682">
        <w:rPr>
          <w:color w:val="000000" w:themeColor="text1"/>
          <w:u w:color="000000" w:themeColor="text1"/>
        </w:rPr>
        <w:tab/>
      </w:r>
      <w:r w:rsidRPr="00776682">
        <w:rPr>
          <w:strike/>
          <w:color w:val="000000" w:themeColor="text1"/>
          <w:u w:color="000000" w:themeColor="text1"/>
        </w:rPr>
        <w:t>all plants and animals sold to any publicly supported zoological park or garden or to any of its nonprofit support corporations;</w:t>
      </w:r>
      <w:r w:rsidRPr="00776682">
        <w:rPr>
          <w:color w:val="000000" w:themeColor="text1"/>
          <w:u w:color="000000" w:themeColor="text1"/>
        </w:rPr>
        <w:t xml:space="preserve"> </w:t>
      </w:r>
      <w:r w:rsidRPr="00776682">
        <w:rPr>
          <w:color w:val="000000" w:themeColor="text1"/>
          <w:u w:val="single" w:color="000000" w:themeColor="text1"/>
        </w:rPr>
        <w:t>Reserved</w:t>
      </w:r>
    </w:p>
    <w:p w14:paraId="15C4A9C6" w14:textId="75CFFED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(28)</w:t>
      </w:r>
      <w:r w:rsidR="00644C17">
        <w:rPr>
          <w:color w:val="000000" w:themeColor="text1"/>
          <w:u w:val="single" w:color="000000" w:themeColor="text1"/>
        </w:rPr>
        <w:t>(26)</w:t>
      </w:r>
      <w:r w:rsidRPr="00776682">
        <w:rPr>
          <w:color w:val="000000" w:themeColor="text1"/>
          <w:u w:color="000000" w:themeColor="text1"/>
        </w:rPr>
        <w:t>(a)</w:t>
      </w:r>
      <w:r w:rsidRPr="00776682">
        <w:rPr>
          <w:color w:val="000000" w:themeColor="text1"/>
          <w:u w:color="000000" w:themeColor="text1"/>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w:t>
      </w:r>
      <w:r w:rsidR="00644C17">
        <w:rPr>
          <w:color w:val="000000" w:themeColor="text1"/>
          <w:u w:color="000000" w:themeColor="text1"/>
        </w:rPr>
        <w:t xml:space="preserve"> any use of these free samples;</w:t>
      </w:r>
    </w:p>
    <w:p w14:paraId="34B1C023" w14:textId="202A441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hypodermic needles, insulin, alcohol swabs, blood sugar testing strips, monolet lancets, dextrometer supplies, blood glucose meters, and other similar diabetic supplies sold to diabetics under the authorizatio</w:t>
      </w:r>
      <w:r w:rsidR="00644C17">
        <w:rPr>
          <w:color w:val="000000" w:themeColor="text1"/>
          <w:u w:color="000000" w:themeColor="text1"/>
        </w:rPr>
        <w:t>n and direction of a physician;</w:t>
      </w:r>
    </w:p>
    <w:p w14:paraId="2224C2D4" w14:textId="7E6D489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w:t>
      </w:r>
      <w:r w:rsidR="00644C17">
        <w:rPr>
          <w:color w:val="000000" w:themeColor="text1"/>
          <w:u w:color="000000" w:themeColor="text1"/>
        </w:rPr>
        <w:t>tory surgical treatment center;</w:t>
      </w:r>
    </w:p>
    <w:p w14:paraId="7752F6C2" w14:textId="61D854E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 xml:space="preserve">medicine donated by its manufacturer to a public institution of higher education for research or for the treatment of indigent patients;  </w:t>
      </w:r>
      <w:r w:rsidRPr="00776682">
        <w:rPr>
          <w:strike/>
          <w:color w:val="000000" w:themeColor="text1"/>
          <w:u w:color="000000" w:themeColor="text1"/>
        </w:rPr>
        <w:t>and</w:t>
      </w:r>
    </w:p>
    <w:p w14:paraId="44D17613" w14:textId="008214B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00644C17">
        <w:rPr>
          <w:color w:val="000000" w:themeColor="text1"/>
          <w:u w:color="000000" w:themeColor="text1"/>
        </w:rPr>
        <w:tab/>
        <w:t>(e)</w:t>
      </w:r>
      <w:r w:rsidR="00644C17">
        <w:rPr>
          <w:color w:val="000000" w:themeColor="text1"/>
          <w:u w:color="000000" w:themeColor="text1"/>
        </w:rPr>
        <w:tab/>
        <w:t>dental prosthetic devices;</w:t>
      </w:r>
    </w:p>
    <w:p w14:paraId="32AB8BA6"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(f)</w:t>
      </w:r>
      <w:r w:rsidRPr="00776682">
        <w:rPr>
          <w:color w:val="000000" w:themeColor="text1"/>
          <w:u w:color="000000" w:themeColor="text1"/>
        </w:rPr>
        <w:tab/>
        <w:t>prescription drugs dispensed to Medicare Part A patients residing in a nursing home are not considered sales to the nursing home and are not subject to the sales tax</w:t>
      </w:r>
      <w:r w:rsidRPr="00776682">
        <w:rPr>
          <w:strike/>
          <w:color w:val="000000" w:themeColor="text1"/>
          <w:u w:color="000000" w:themeColor="text1"/>
        </w:rPr>
        <w:t>.</w:t>
      </w:r>
      <w:r w:rsidRPr="00776682">
        <w:rPr>
          <w:color w:val="000000" w:themeColor="text1"/>
          <w:u w:val="single" w:color="000000" w:themeColor="text1"/>
        </w:rPr>
        <w:t>;</w:t>
      </w:r>
    </w:p>
    <w:p w14:paraId="7A19237C" w14:textId="77777777"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76682">
        <w:rPr>
          <w:color w:val="000000" w:themeColor="text1"/>
          <w:u w:color="000000" w:themeColor="text1"/>
        </w:rPr>
        <w:tab/>
      </w:r>
      <w:r w:rsidRPr="000A49D8">
        <w:rPr>
          <w:strike/>
          <w:color w:val="000000" w:themeColor="text1"/>
          <w:u w:color="000000" w:themeColor="text1"/>
        </w:rPr>
        <w:t>(29)</w:t>
      </w:r>
      <w:r w:rsidRPr="00776682">
        <w:rPr>
          <w:color w:val="000000" w:themeColor="text1"/>
          <w:u w:color="000000" w:themeColor="text1"/>
        </w:rPr>
        <w:tab/>
      </w:r>
      <w:r w:rsidRPr="000A49D8">
        <w:rPr>
          <w:strike/>
          <w:color w:val="000000" w:themeColor="text1"/>
          <w:u w:color="000000" w:themeColor="text1"/>
        </w:rPr>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14:paraId="3173577D" w14:textId="043CBAC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(30)</w:t>
      </w:r>
      <w:r w:rsidR="00644C17">
        <w:rPr>
          <w:color w:val="000000" w:themeColor="text1"/>
          <w:u w:val="single" w:color="000000" w:themeColor="text1"/>
        </w:rPr>
        <w:t>(27)</w:t>
      </w:r>
      <w:r w:rsidRPr="00776682">
        <w:rPr>
          <w:color w:val="000000" w:themeColor="text1"/>
          <w:u w:color="000000" w:themeColor="text1"/>
        </w:rPr>
        <w:tab/>
        <w:t>office supplies, or other commodities, and services resold by the Division of General Services of the State Budget and Control Board to departments and agencies of the state government, if the tax was paid on the divisions original purchase;</w:t>
      </w:r>
    </w:p>
    <w:p w14:paraId="30F03199" w14:textId="5C6EDF4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(31)</w:t>
      </w:r>
      <w:r w:rsidR="00644C17">
        <w:rPr>
          <w:color w:val="000000" w:themeColor="text1"/>
          <w:u w:val="single" w:color="000000" w:themeColor="text1"/>
        </w:rPr>
        <w:t>(28)</w:t>
      </w:r>
      <w:r w:rsidRPr="00776682">
        <w:rPr>
          <w:color w:val="000000" w:themeColor="text1"/>
          <w:u w:color="000000" w:themeColor="text1"/>
        </w:rPr>
        <w:tab/>
      </w:r>
      <w:r w:rsidRPr="00776682">
        <w:rPr>
          <w:strike/>
          <w:color w:val="000000" w:themeColor="text1"/>
          <w:u w:color="000000" w:themeColor="text1"/>
        </w:rPr>
        <w:t>vacation time sharing plans, vacation multiple ownership interests, and exchanges of interests in vacation time sharing plans and vacation multiple ownership interests as provided by Chapter 32 of</w:t>
      </w:r>
      <w:r w:rsidRPr="00776682">
        <w:rPr>
          <w:strike/>
          <w:color w:val="000000" w:themeColor="text1"/>
          <w:u w:val="single" w:color="000000" w:themeColor="text1"/>
        </w:rPr>
        <w:t>,</w:t>
      </w:r>
      <w:r w:rsidRPr="00776682">
        <w:rPr>
          <w:strike/>
          <w:color w:val="000000" w:themeColor="text1"/>
          <w:u w:color="000000" w:themeColor="text1"/>
        </w:rPr>
        <w:t xml:space="preserve"> Title 27, and any other exchange of accommodations in which the accommodations to be exchanged are the primary consideration;</w:t>
      </w:r>
      <w:r w:rsidRPr="00776682">
        <w:rPr>
          <w:color w:val="000000" w:themeColor="text1"/>
          <w:u w:color="000000" w:themeColor="text1"/>
        </w:rPr>
        <w:t xml:space="preserve"> </w:t>
      </w:r>
      <w:r w:rsidRPr="00776682">
        <w:rPr>
          <w:color w:val="000000" w:themeColor="text1"/>
          <w:u w:val="single" w:color="000000" w:themeColor="text1"/>
        </w:rPr>
        <w:t>Reserved</w:t>
      </w:r>
    </w:p>
    <w:p w14:paraId="09AB9699" w14:textId="279E062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(32)</w:t>
      </w:r>
      <w:r w:rsidR="00644C17">
        <w:rPr>
          <w:color w:val="000000" w:themeColor="text1"/>
          <w:u w:val="single" w:color="000000" w:themeColor="text1"/>
        </w:rPr>
        <w:t>(29)</w:t>
      </w:r>
      <w:r w:rsidRPr="00776682">
        <w:rPr>
          <w:color w:val="000000" w:themeColor="text1"/>
          <w:u w:color="000000" w:themeColor="text1"/>
        </w:rPr>
        <w:tab/>
        <w:t>natural and liquefied petroleum gas and electricity used exclusively in the production of poultry, livestock, swine, and milk;</w:t>
      </w:r>
    </w:p>
    <w:p w14:paraId="16BD2129" w14:textId="2621122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(33)</w:t>
      </w:r>
      <w:r w:rsidR="00644C17">
        <w:rPr>
          <w:color w:val="000000" w:themeColor="text1"/>
          <w:u w:val="single" w:color="000000" w:themeColor="text1"/>
        </w:rPr>
        <w:t>(30)</w:t>
      </w:r>
      <w:r w:rsidRPr="00776682">
        <w:rPr>
          <w:color w:val="000000" w:themeColor="text1"/>
          <w:u w:color="000000" w:themeColor="text1"/>
        </w:rPr>
        <w:tab/>
        <w:t>electricity, natural gas, fuel oil, kerosene, LP gas, coal, or any other combustible heating material or substance used for residential purposes. Individual sales of kerosene or LP gas of twenty gallons or less by retailers are considered used for residenti</w:t>
      </w:r>
      <w:r w:rsidR="00644C17">
        <w:rPr>
          <w:color w:val="000000" w:themeColor="text1"/>
          <w:u w:color="000000" w:themeColor="text1"/>
        </w:rPr>
        <w:t>al heating purposes;</w:t>
      </w:r>
    </w:p>
    <w:p w14:paraId="70ADD07F" w14:textId="58D13BC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(34)</w:t>
      </w:r>
      <w:r w:rsidR="00644C17">
        <w:rPr>
          <w:color w:val="000000" w:themeColor="text1"/>
          <w:u w:val="single" w:color="000000" w:themeColor="text1"/>
        </w:rPr>
        <w:t>(31)</w:t>
      </w:r>
      <w:r w:rsidRPr="00776682">
        <w:rPr>
          <w:color w:val="000000" w:themeColor="text1"/>
          <w:u w:color="000000" w:themeColor="text1"/>
        </w:rPr>
        <w:tab/>
        <w:t xml:space="preserve">fifty percent of the gross proceeds of the sale of a </w:t>
      </w:r>
      <w:r w:rsidRPr="00776682">
        <w:rPr>
          <w:color w:val="000000" w:themeColor="text1"/>
          <w:u w:val="single" w:color="000000" w:themeColor="text1"/>
        </w:rPr>
        <w:t>manufactured home, as defined in Section 40</w:t>
      </w:r>
      <w:r w:rsidR="00267B6F">
        <w:rPr>
          <w:color w:val="000000" w:themeColor="text1"/>
          <w:u w:val="single" w:color="000000" w:themeColor="text1"/>
        </w:rPr>
        <w:noBreakHyphen/>
      </w:r>
      <w:r w:rsidRPr="00776682">
        <w:rPr>
          <w:color w:val="000000" w:themeColor="text1"/>
          <w:u w:val="single" w:color="000000" w:themeColor="text1"/>
        </w:rPr>
        <w:t>29</w:t>
      </w:r>
      <w:r w:rsidR="00267B6F">
        <w:rPr>
          <w:color w:val="000000" w:themeColor="text1"/>
          <w:u w:val="single" w:color="000000" w:themeColor="text1"/>
        </w:rPr>
        <w:noBreakHyphen/>
      </w:r>
      <w:r w:rsidRPr="00776682">
        <w:rPr>
          <w:color w:val="000000" w:themeColor="text1"/>
          <w:u w:val="single" w:color="000000" w:themeColor="text1"/>
        </w:rPr>
        <w:t>20, or a</w:t>
      </w:r>
      <w:r w:rsidRPr="00776682">
        <w:rPr>
          <w:color w:val="000000" w:themeColor="text1"/>
          <w:u w:color="000000" w:themeColor="text1"/>
        </w:rPr>
        <w:t xml:space="preserve"> modular home regulated pursuant to Chapter 43 </w:t>
      </w:r>
      <w:r w:rsidRPr="00776682">
        <w:rPr>
          <w:strike/>
          <w:color w:val="000000" w:themeColor="text1"/>
          <w:u w:color="000000" w:themeColor="text1"/>
        </w:rPr>
        <w:t>of</w:t>
      </w:r>
      <w:r w:rsidRPr="00776682">
        <w:rPr>
          <w:color w:val="000000" w:themeColor="text1"/>
          <w:u w:val="single" w:color="000000" w:themeColor="text1"/>
        </w:rPr>
        <w:t>,</w:t>
      </w:r>
      <w:r w:rsidRPr="00776682">
        <w:rPr>
          <w:color w:val="000000" w:themeColor="text1"/>
          <w:u w:color="000000" w:themeColor="text1"/>
        </w:rPr>
        <w:t xml:space="preserve"> Title 23, both on</w:t>
      </w:r>
      <w:r w:rsidR="00267B6F">
        <w:rPr>
          <w:color w:val="000000" w:themeColor="text1"/>
          <w:u w:color="000000" w:themeColor="text1"/>
        </w:rPr>
        <w:noBreakHyphen/>
      </w:r>
      <w:r w:rsidRPr="00776682">
        <w:rPr>
          <w:color w:val="000000" w:themeColor="text1"/>
          <w:u w:color="000000" w:themeColor="text1"/>
        </w:rPr>
        <w:t>frame and off</w:t>
      </w:r>
      <w:r w:rsidR="00267B6F">
        <w:rPr>
          <w:color w:val="000000" w:themeColor="text1"/>
          <w:u w:color="000000" w:themeColor="text1"/>
        </w:rPr>
        <w:noBreakHyphen/>
      </w:r>
      <w:r w:rsidRPr="00776682">
        <w:rPr>
          <w:color w:val="000000" w:themeColor="text1"/>
          <w:u w:color="000000" w:themeColor="text1"/>
        </w:rPr>
        <w:t>frame</w:t>
      </w:r>
      <w:r w:rsidRPr="00776682">
        <w:rPr>
          <w:strike/>
          <w:color w:val="000000" w:themeColor="text1"/>
          <w:u w:color="000000" w:themeColor="text1"/>
        </w:rPr>
        <w:t xml:space="preserve">. For purposes of this item only, </w:t>
      </w:r>
      <w:r w:rsidR="00267B6F" w:rsidRPr="00267B6F">
        <w:rPr>
          <w:strike/>
          <w:color w:val="000000" w:themeColor="text1"/>
          <w:u w:color="000000" w:themeColor="text1"/>
        </w:rPr>
        <w:t>‘</w:t>
      </w:r>
      <w:r w:rsidRPr="00776682">
        <w:rPr>
          <w:strike/>
          <w:color w:val="000000" w:themeColor="text1"/>
          <w:u w:color="000000" w:themeColor="text1"/>
        </w:rPr>
        <w:t>gross proceeds of sale</w:t>
      </w:r>
      <w:r w:rsidR="00267B6F" w:rsidRPr="00267B6F">
        <w:rPr>
          <w:strike/>
          <w:color w:val="000000" w:themeColor="text1"/>
          <w:u w:color="000000" w:themeColor="text1"/>
        </w:rPr>
        <w:t>’</w:t>
      </w:r>
      <w:r w:rsidRPr="00776682">
        <w:rPr>
          <w:strike/>
          <w:color w:val="000000" w:themeColor="text1"/>
          <w:u w:color="000000" w:themeColor="text1"/>
        </w:rPr>
        <w:t xml:space="preserve"> equals the manufacturer</w:t>
      </w:r>
      <w:r w:rsidR="00267B6F" w:rsidRPr="00267B6F">
        <w:rPr>
          <w:strike/>
          <w:color w:val="000000" w:themeColor="text1"/>
          <w:u w:color="000000" w:themeColor="text1"/>
        </w:rPr>
        <w:t>’</w:t>
      </w:r>
      <w:r w:rsidRPr="00776682">
        <w:rPr>
          <w:strike/>
          <w:color w:val="000000" w:themeColor="text1"/>
          <w:u w:color="000000" w:themeColor="text1"/>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sidR="00644C17">
        <w:rPr>
          <w:color w:val="000000" w:themeColor="text1"/>
          <w:u w:color="000000" w:themeColor="text1"/>
        </w:rPr>
        <w:t>;</w:t>
      </w:r>
    </w:p>
    <w:p w14:paraId="57249797" w14:textId="37A6C27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(35)</w:t>
      </w:r>
      <w:r w:rsidR="00644C17">
        <w:rPr>
          <w:color w:val="000000" w:themeColor="text1"/>
          <w:u w:val="single" w:color="000000" w:themeColor="text1"/>
        </w:rPr>
        <w:t>(32)</w:t>
      </w:r>
      <w:r w:rsidRPr="00776682">
        <w:rPr>
          <w:color w:val="000000" w:themeColor="text1"/>
          <w:u w:color="000000" w:themeColor="text1"/>
        </w:rPr>
        <w:tab/>
        <w:t>motion picture film sold or rented to or by theaters;</w:t>
      </w:r>
    </w:p>
    <w:p w14:paraId="31D854A6" w14:textId="1427A9E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(36)</w:t>
      </w:r>
      <w:r w:rsidR="00644C17">
        <w:rPr>
          <w:color w:val="000000" w:themeColor="text1"/>
          <w:u w:val="single" w:color="000000" w:themeColor="text1"/>
        </w:rPr>
        <w:t>(33)</w:t>
      </w:r>
      <w:r w:rsidRPr="00776682">
        <w:rPr>
          <w:color w:val="000000" w:themeColor="text1"/>
          <w:u w:color="000000" w:themeColor="text1"/>
        </w:rPr>
        <w:tab/>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w:t>
      </w:r>
      <w:r w:rsidR="00644C17">
        <w:rPr>
          <w:color w:val="000000" w:themeColor="text1"/>
          <w:u w:color="000000" w:themeColor="text1"/>
        </w:rPr>
        <w:t xml:space="preserve"> at a point outside this State;</w:t>
      </w:r>
    </w:p>
    <w:p w14:paraId="53342125" w14:textId="56E323E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(37)</w:t>
      </w:r>
      <w:r w:rsidR="00644C17">
        <w:rPr>
          <w:color w:val="000000" w:themeColor="text1"/>
          <w:u w:val="single" w:color="000000" w:themeColor="text1"/>
        </w:rPr>
        <w:t>(34)</w:t>
      </w:r>
      <w:r w:rsidRPr="00776682">
        <w:rPr>
          <w:color w:val="000000" w:themeColor="text1"/>
          <w:u w:color="000000" w:themeColor="text1"/>
        </w:rPr>
        <w:tab/>
        <w:t>petroleum asphalt products, commonly used in paving, purchased in this State, which are transported and consumed out of this State;</w:t>
      </w:r>
    </w:p>
    <w:p w14:paraId="11E8752A" w14:textId="6BA2D05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(38)</w:t>
      </w:r>
      <w:r w:rsidR="00644C17">
        <w:rPr>
          <w:color w:val="000000" w:themeColor="text1"/>
          <w:u w:val="single" w:color="000000" w:themeColor="text1"/>
        </w:rPr>
        <w:t>(35)</w:t>
      </w:r>
      <w:r w:rsidRPr="00776682">
        <w:rPr>
          <w:color w:val="000000" w:themeColor="text1"/>
          <w:u w:color="000000" w:themeColor="text1"/>
        </w:rPr>
        <w:tab/>
      </w:r>
      <w:r w:rsidRPr="00776682">
        <w:rPr>
          <w:strike/>
          <w:color w:val="000000" w:themeColor="text1"/>
          <w:u w:color="000000" w:themeColor="text1"/>
        </w:rPr>
        <w:t>hearing aids, as defined by Section 40</w:t>
      </w:r>
      <w:r w:rsidR="00267B6F">
        <w:rPr>
          <w:strike/>
          <w:color w:val="000000" w:themeColor="text1"/>
          <w:u w:color="000000" w:themeColor="text1"/>
        </w:rPr>
        <w:noBreakHyphen/>
      </w:r>
      <w:r w:rsidRPr="00776682">
        <w:rPr>
          <w:strike/>
          <w:color w:val="000000" w:themeColor="text1"/>
          <w:u w:color="000000" w:themeColor="text1"/>
        </w:rPr>
        <w:t>25</w:t>
      </w:r>
      <w:r w:rsidR="00267B6F">
        <w:rPr>
          <w:strike/>
          <w:color w:val="000000" w:themeColor="text1"/>
          <w:u w:color="000000" w:themeColor="text1"/>
        </w:rPr>
        <w:noBreakHyphen/>
      </w:r>
      <w:r w:rsidRPr="00776682">
        <w:rPr>
          <w:strike/>
          <w:color w:val="000000" w:themeColor="text1"/>
          <w:u w:color="000000" w:themeColor="text1"/>
        </w:rPr>
        <w:t>20(5);</w:t>
      </w:r>
      <w:r w:rsidRPr="00776682">
        <w:rPr>
          <w:color w:val="000000" w:themeColor="text1"/>
          <w:u w:color="000000" w:themeColor="text1"/>
        </w:rPr>
        <w:t xml:space="preserve"> </w:t>
      </w:r>
      <w:r w:rsidRPr="00776682">
        <w:rPr>
          <w:color w:val="000000" w:themeColor="text1"/>
          <w:u w:val="single" w:color="000000" w:themeColor="text1"/>
        </w:rPr>
        <w:t>Reserved</w:t>
      </w:r>
    </w:p>
    <w:p w14:paraId="1DE3953E" w14:textId="36D8D04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(39)</w:t>
      </w:r>
      <w:r w:rsidR="00644C17">
        <w:rPr>
          <w:color w:val="000000" w:themeColor="text1"/>
          <w:u w:val="single" w:color="000000" w:themeColor="text1"/>
        </w:rPr>
        <w:t>(36)</w:t>
      </w:r>
      <w:r w:rsidRPr="00776682">
        <w:rPr>
          <w:color w:val="000000" w:themeColor="text1"/>
          <w:u w:color="000000" w:themeColor="text1"/>
        </w:rPr>
        <w:tab/>
      </w:r>
      <w:r w:rsidRPr="00776682">
        <w:rPr>
          <w:strike/>
          <w:color w:val="000000" w:themeColor="text1"/>
          <w:u w:color="000000" w:themeColor="text1"/>
        </w:rPr>
        <w:t>concession sales at a festival by an organization devoted exclusively to public or chari</w:t>
      </w:r>
      <w:r w:rsidR="00644C17">
        <w:rPr>
          <w:strike/>
          <w:color w:val="000000" w:themeColor="text1"/>
          <w:u w:color="000000" w:themeColor="text1"/>
        </w:rPr>
        <w:t>table purposes, if:</w:t>
      </w:r>
    </w:p>
    <w:p w14:paraId="3EE11BDA" w14:textId="4891639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all the net procee</w:t>
      </w:r>
      <w:r w:rsidR="00644C17">
        <w:rPr>
          <w:strike/>
          <w:color w:val="000000" w:themeColor="text1"/>
          <w:u w:color="000000" w:themeColor="text1"/>
        </w:rPr>
        <w:t>ds are used for those purposes;</w:t>
      </w:r>
    </w:p>
    <w:p w14:paraId="5CF65A1A" w14:textId="7B92C0D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in advance of the festival, its organizers provide the department, on a form it prescribes, information necessary to en</w:t>
      </w:r>
      <w:r w:rsidR="00644C17">
        <w:rPr>
          <w:strike/>
          <w:color w:val="000000" w:themeColor="text1"/>
          <w:u w:color="000000" w:themeColor="text1"/>
        </w:rPr>
        <w:t>sure compliance with this item.</w:t>
      </w:r>
    </w:p>
    <w:p w14:paraId="71EB8477" w14:textId="047416D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strike/>
          <w:color w:val="000000" w:themeColor="text1"/>
          <w:u w:color="000000" w:themeColor="text1"/>
        </w:rPr>
        <w:t xml:space="preserve">For purposes of this item, a </w:t>
      </w:r>
      <w:r w:rsidR="00267B6F" w:rsidRPr="00267B6F">
        <w:rPr>
          <w:strike/>
          <w:color w:val="000000" w:themeColor="text1"/>
          <w:u w:color="000000" w:themeColor="text1"/>
        </w:rPr>
        <w:t>‘</w:t>
      </w:r>
      <w:r w:rsidRPr="00776682">
        <w:rPr>
          <w:strike/>
          <w:color w:val="000000" w:themeColor="text1"/>
          <w:u w:color="000000" w:themeColor="text1"/>
        </w:rPr>
        <w:t>festival</w:t>
      </w:r>
      <w:r w:rsidR="00267B6F" w:rsidRPr="00267B6F">
        <w:rPr>
          <w:strike/>
          <w:color w:val="000000" w:themeColor="text1"/>
          <w:u w:color="000000" w:themeColor="text1"/>
        </w:rPr>
        <w:t>’</w:t>
      </w:r>
      <w:r w:rsidRPr="00776682">
        <w:rPr>
          <w:strike/>
          <w:color w:val="000000" w:themeColor="text1"/>
          <w:u w:color="000000" w:themeColor="text1"/>
        </w:rPr>
        <w:t xml:space="preserve"> does not include a recognized state or county fair;</w:t>
      </w:r>
      <w:r w:rsidRPr="00776682">
        <w:rPr>
          <w:color w:val="000000" w:themeColor="text1"/>
          <w:u w:color="000000" w:themeColor="text1"/>
        </w:rPr>
        <w:t xml:space="preserve"> </w:t>
      </w:r>
      <w:r w:rsidRPr="00776682">
        <w:rPr>
          <w:color w:val="000000" w:themeColor="text1"/>
          <w:u w:val="single" w:color="000000" w:themeColor="text1"/>
        </w:rPr>
        <w:t>Reserved</w:t>
      </w:r>
    </w:p>
    <w:p w14:paraId="7345AE15" w14:textId="7242133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(40)</w:t>
      </w:r>
      <w:r w:rsidR="00644C17">
        <w:rPr>
          <w:color w:val="000000" w:themeColor="text1"/>
          <w:u w:val="single" w:color="000000" w:themeColor="text1"/>
        </w:rPr>
        <w:t>(37)</w:t>
      </w:r>
      <w:r w:rsidRPr="00776682">
        <w:rPr>
          <w:color w:val="000000" w:themeColor="text1"/>
          <w:u w:color="000000" w:themeColor="text1"/>
        </w:rPr>
        <w:tab/>
      </w:r>
      <w:r w:rsidRPr="00776682">
        <w:rPr>
          <w:strike/>
          <w:color w:val="000000" w:themeColor="text1"/>
          <w:u w:color="000000" w:themeColor="text1"/>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rsidRPr="00776682">
        <w:rPr>
          <w:color w:val="000000" w:themeColor="text1"/>
          <w:u w:color="000000" w:themeColor="text1"/>
        </w:rPr>
        <w:t xml:space="preserve"> </w:t>
      </w:r>
      <w:r w:rsidRPr="00776682">
        <w:rPr>
          <w:color w:val="000000" w:themeColor="text1"/>
          <w:u w:val="single" w:color="000000" w:themeColor="text1"/>
        </w:rPr>
        <w:t>Reserved</w:t>
      </w:r>
    </w:p>
    <w:p w14:paraId="53344859" w14:textId="106AB8D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(41)</w:t>
      </w:r>
      <w:r w:rsidR="00644C17" w:rsidRPr="00644C17">
        <w:rPr>
          <w:color w:val="000000" w:themeColor="text1"/>
          <w:u w:val="single" w:color="000000" w:themeColor="text1"/>
        </w:rPr>
        <w:t>(38)</w:t>
      </w:r>
      <w:r w:rsidRPr="00776682">
        <w:rPr>
          <w:color w:val="000000" w:themeColor="text1"/>
          <w:u w:color="000000" w:themeColor="text1"/>
        </w:rPr>
        <w:tab/>
      </w:r>
      <w:r w:rsidRPr="00776682">
        <w:rPr>
          <w:strike/>
          <w:color w:val="000000" w:themeColor="text1"/>
          <w:u w:color="000000" w:themeColor="text1"/>
        </w:rPr>
        <w:t>items sold by organizations exempt under Section 12</w:t>
      </w:r>
      <w:r w:rsidR="00267B6F">
        <w:rPr>
          <w:strike/>
          <w:color w:val="000000" w:themeColor="text1"/>
          <w:u w:color="000000" w:themeColor="text1"/>
        </w:rPr>
        <w:noBreakHyphen/>
      </w:r>
      <w:r w:rsidRPr="00776682">
        <w:rPr>
          <w:strike/>
          <w:color w:val="000000" w:themeColor="text1"/>
          <w:u w:color="000000" w:themeColor="text1"/>
        </w:rPr>
        <w:t>37</w:t>
      </w:r>
      <w:r w:rsidR="00267B6F">
        <w:rPr>
          <w:strike/>
          <w:color w:val="000000" w:themeColor="text1"/>
          <w:u w:color="000000" w:themeColor="text1"/>
        </w:rPr>
        <w:noBreakHyphen/>
      </w:r>
      <w:r w:rsidRPr="00776682">
        <w:rPr>
          <w:strike/>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sidRPr="00776682">
        <w:rPr>
          <w:color w:val="000000" w:themeColor="text1"/>
          <w:u w:color="000000" w:themeColor="text1"/>
        </w:rPr>
        <w:t xml:space="preserve"> </w:t>
      </w:r>
      <w:r w:rsidRPr="00776682">
        <w:rPr>
          <w:color w:val="000000" w:themeColor="text1"/>
          <w:u w:val="single" w:color="000000" w:themeColor="text1"/>
        </w:rPr>
        <w:t>Reserved</w:t>
      </w:r>
    </w:p>
    <w:p w14:paraId="17C86DC1" w14:textId="5895644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(42)</w:t>
      </w:r>
      <w:r w:rsidR="00644C17">
        <w:rPr>
          <w:color w:val="000000" w:themeColor="text1"/>
          <w:u w:val="single" w:color="000000" w:themeColor="text1"/>
        </w:rPr>
        <w:t>(39)</w:t>
      </w:r>
      <w:r w:rsidRPr="00776682">
        <w:rPr>
          <w:color w:val="000000" w:themeColor="text1"/>
          <w:u w:color="000000" w:themeColor="text1"/>
        </w:rPr>
        <w:tab/>
        <w:t>depreciable assets, used in the operation of a business, pursuant to the sale of the business. This exemption only applies when the entire business is sold by the owner of it, pursuant to a written contract and the purchaser continues operation of the business;</w:t>
      </w:r>
    </w:p>
    <w:p w14:paraId="7F273C68" w14:textId="6276B51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(43)</w:t>
      </w:r>
      <w:r w:rsidR="00644C17">
        <w:rPr>
          <w:color w:val="000000" w:themeColor="text1"/>
          <w:u w:val="single" w:color="000000" w:themeColor="text1"/>
        </w:rPr>
        <w:t>(40)</w:t>
      </w:r>
      <w:r w:rsidRPr="00776682">
        <w:rPr>
          <w:color w:val="000000" w:themeColor="text1"/>
          <w:u w:color="000000" w:themeColor="text1"/>
        </w:rPr>
        <w:tab/>
      </w:r>
      <w:r w:rsidRPr="00776682">
        <w:rPr>
          <w:strike/>
          <w:color w:val="000000" w:themeColor="text1"/>
          <w:u w:color="000000" w:themeColor="text1"/>
        </w:rPr>
        <w:t xml:space="preserve">all supplies, technical equipment, machinery, and electricity sold to motion picture companies for use in filming or producing motion pictures.  For the purposes of this item, </w:t>
      </w:r>
      <w:r w:rsidR="00267B6F" w:rsidRPr="00267B6F">
        <w:rPr>
          <w:strike/>
          <w:color w:val="000000" w:themeColor="text1"/>
          <w:u w:color="000000" w:themeColor="text1"/>
        </w:rPr>
        <w:t>‘</w:t>
      </w:r>
      <w:r w:rsidRPr="00776682">
        <w:rPr>
          <w:strike/>
          <w:color w:val="000000" w:themeColor="text1"/>
          <w:u w:color="000000" w:themeColor="text1"/>
        </w:rPr>
        <w:t>motion picture</w:t>
      </w:r>
      <w:r w:rsidR="00267B6F" w:rsidRPr="00267B6F">
        <w:rPr>
          <w:strike/>
          <w:color w:val="000000" w:themeColor="text1"/>
          <w:u w:color="000000" w:themeColor="text1"/>
        </w:rPr>
        <w:t>’</w:t>
      </w:r>
      <w:r w:rsidRPr="00776682">
        <w:rPr>
          <w:strike/>
          <w:color w:val="000000" w:themeColor="text1"/>
          <w:u w:color="000000" w:themeColor="text1"/>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267B6F" w:rsidRPr="00267B6F">
        <w:rPr>
          <w:strike/>
          <w:color w:val="000000" w:themeColor="text1"/>
          <w:u w:color="000000" w:themeColor="text1"/>
        </w:rPr>
        <w:t>‘</w:t>
      </w:r>
      <w:r w:rsidRPr="00776682">
        <w:rPr>
          <w:strike/>
          <w:color w:val="000000" w:themeColor="text1"/>
          <w:u w:color="000000" w:themeColor="text1"/>
        </w:rPr>
        <w:t>motion picture company</w:t>
      </w:r>
      <w:r w:rsidR="00267B6F" w:rsidRPr="00267B6F">
        <w:rPr>
          <w:strike/>
          <w:color w:val="000000" w:themeColor="text1"/>
          <w:u w:color="000000" w:themeColor="text1"/>
        </w:rPr>
        <w:t>’</w:t>
      </w:r>
      <w:r w:rsidRPr="00776682">
        <w:rPr>
          <w:strike/>
          <w:color w:val="000000" w:themeColor="text1"/>
          <w:u w:color="000000" w:themeColor="text1"/>
        </w:rPr>
        <w:t xml:space="preserve"> means a company generally engaged in the business of filming or producing motion pictures;</w:t>
      </w:r>
      <w:r w:rsidRPr="00776682">
        <w:rPr>
          <w:color w:val="000000" w:themeColor="text1"/>
          <w:u w:color="000000" w:themeColor="text1"/>
        </w:rPr>
        <w:t xml:space="preserve"> </w:t>
      </w:r>
      <w:r w:rsidRPr="00776682">
        <w:rPr>
          <w:color w:val="000000" w:themeColor="text1"/>
          <w:u w:val="single" w:color="000000" w:themeColor="text1"/>
        </w:rPr>
        <w:t>Reserved</w:t>
      </w:r>
    </w:p>
    <w:p w14:paraId="1F4563EF" w14:textId="16E1382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(44)</w:t>
      </w:r>
      <w:r w:rsidR="00644C17">
        <w:rPr>
          <w:color w:val="000000" w:themeColor="text1"/>
          <w:u w:val="single" w:color="000000" w:themeColor="text1"/>
        </w:rPr>
        <w:t>(41)</w:t>
      </w:r>
      <w:r w:rsidRPr="00776682">
        <w:rPr>
          <w:color w:val="000000" w:themeColor="text1"/>
          <w:u w:color="000000" w:themeColor="text1"/>
        </w:rPr>
        <w:tab/>
        <w:t>electricity used to irrigate crops;</w:t>
      </w:r>
    </w:p>
    <w:p w14:paraId="44178EEE" w14:textId="750811C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(45)</w:t>
      </w:r>
      <w:r w:rsidR="00644C17">
        <w:rPr>
          <w:color w:val="000000" w:themeColor="text1"/>
          <w:u w:val="single" w:color="000000" w:themeColor="text1"/>
        </w:rPr>
        <w:t>(42)</w:t>
      </w:r>
      <w:r w:rsidRPr="00776682">
        <w:rPr>
          <w:color w:val="000000" w:themeColor="text1"/>
          <w:u w:color="000000" w:themeColor="text1"/>
        </w:rPr>
        <w:tab/>
      </w:r>
      <w:r w:rsidRPr="00776682">
        <w:rPr>
          <w:strike/>
          <w:color w:val="000000" w:themeColor="text1"/>
          <w:u w:color="000000" w:themeColor="text1"/>
        </w:rPr>
        <w:t>building materials, supplies, fixtures, and equipment for the construction, repair, or improvement of or that become a part of a self</w:t>
      </w:r>
      <w:r w:rsidR="00267B6F">
        <w:rPr>
          <w:strike/>
          <w:color w:val="000000" w:themeColor="text1"/>
          <w:u w:color="000000" w:themeColor="text1"/>
        </w:rPr>
        <w:noBreakHyphen/>
      </w:r>
      <w:r w:rsidRPr="00776682">
        <w:rPr>
          <w:strike/>
          <w:color w:val="000000" w:themeColor="text1"/>
          <w:u w:color="000000" w:themeColor="text1"/>
        </w:rPr>
        <w:t>contained enclosure or structure specifically designed, constructed, and used for the commercial housing of poultry or livestock.</w:t>
      </w:r>
      <w:r w:rsidRPr="00776682">
        <w:rPr>
          <w:color w:val="000000" w:themeColor="text1"/>
          <w:u w:color="000000" w:themeColor="text1"/>
        </w:rPr>
        <w:t xml:space="preserve"> </w:t>
      </w:r>
      <w:r w:rsidRPr="00776682">
        <w:rPr>
          <w:color w:val="000000" w:themeColor="text1"/>
          <w:u w:val="single" w:color="000000" w:themeColor="text1"/>
        </w:rPr>
        <w:t>Reserved</w:t>
      </w:r>
    </w:p>
    <w:p w14:paraId="56D328C3" w14:textId="4B03ABA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(46)</w:t>
      </w:r>
      <w:r w:rsidR="00644C17">
        <w:rPr>
          <w:color w:val="000000" w:themeColor="text1"/>
          <w:u w:val="single" w:color="000000" w:themeColor="text1"/>
        </w:rPr>
        <w:t>(43)</w:t>
      </w:r>
      <w:r w:rsidRPr="00776682">
        <w:rPr>
          <w:color w:val="000000" w:themeColor="text1"/>
          <w:u w:color="000000" w:themeColor="text1"/>
        </w:rPr>
        <w:tab/>
        <w:t>war memorials or monuments honoring units or contingents of the Armed Forces of the United States or of the National Guard, including United States military vessels, which memorials or monuments are affixed to public property;</w:t>
      </w:r>
    </w:p>
    <w:p w14:paraId="7DCF94AE" w14:textId="1DED2904" w:rsidR="00105F25" w:rsidRPr="005816C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5816C2">
        <w:rPr>
          <w:strike/>
          <w:color w:val="000000" w:themeColor="text1"/>
          <w:u w:color="000000" w:themeColor="text1"/>
        </w:rPr>
        <w:t>(47)</w:t>
      </w:r>
      <w:r w:rsidRPr="00776682">
        <w:rPr>
          <w:color w:val="000000" w:themeColor="text1"/>
          <w:u w:color="000000" w:themeColor="text1"/>
        </w:rPr>
        <w:tab/>
      </w:r>
      <w:r w:rsidRPr="005816C2">
        <w:rPr>
          <w:strike/>
          <w:color w:val="000000" w:themeColor="text1"/>
          <w:u w:color="000000" w:themeColor="text1"/>
        </w:rPr>
        <w:t>tangible personal property sold to charitable hospitals predominantly serving children exempt under Section 12</w:t>
      </w:r>
      <w:r w:rsidR="00267B6F">
        <w:rPr>
          <w:strike/>
          <w:color w:val="000000" w:themeColor="text1"/>
          <w:u w:color="000000" w:themeColor="text1"/>
        </w:rPr>
        <w:noBreakHyphen/>
      </w:r>
      <w:r w:rsidRPr="005816C2">
        <w:rPr>
          <w:strike/>
          <w:color w:val="000000" w:themeColor="text1"/>
          <w:u w:color="000000" w:themeColor="text1"/>
        </w:rPr>
        <w:t>37</w:t>
      </w:r>
      <w:r w:rsidR="00267B6F">
        <w:rPr>
          <w:strike/>
          <w:color w:val="000000" w:themeColor="text1"/>
          <w:u w:color="000000" w:themeColor="text1"/>
        </w:rPr>
        <w:noBreakHyphen/>
      </w:r>
      <w:r w:rsidRPr="005816C2">
        <w:rPr>
          <w:strike/>
          <w:color w:val="000000" w:themeColor="text1"/>
          <w:u w:color="000000" w:themeColor="text1"/>
        </w:rPr>
        <w:t>220, where care is provided without charge to the patient.</w:t>
      </w:r>
      <w:r w:rsidRPr="005816C2">
        <w:rPr>
          <w:strike/>
          <w:color w:val="000000" w:themeColor="text1"/>
          <w:u w:val="single" w:color="000000" w:themeColor="text1"/>
        </w:rPr>
        <w:t>;</w:t>
      </w:r>
      <w:r w:rsidRPr="005816C2">
        <w:rPr>
          <w:strike/>
          <w:color w:val="000000" w:themeColor="text1"/>
          <w:u w:color="000000" w:themeColor="text1"/>
        </w:rPr>
        <w:t xml:space="preserve"> </w:t>
      </w:r>
    </w:p>
    <w:p w14:paraId="1F87E13B" w14:textId="0779A75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(48)</w:t>
      </w:r>
      <w:r w:rsidR="00644C17">
        <w:rPr>
          <w:color w:val="000000" w:themeColor="text1"/>
          <w:u w:val="single" w:color="000000" w:themeColor="text1"/>
        </w:rPr>
        <w:t>(44)</w:t>
      </w:r>
      <w:r w:rsidRPr="00776682">
        <w:rPr>
          <w:color w:val="000000" w:themeColor="text1"/>
          <w:u w:color="000000" w:themeColor="text1"/>
        </w:rPr>
        <w:tab/>
      </w:r>
      <w:r w:rsidRPr="00776682">
        <w:rPr>
          <w:strike/>
          <w:color w:val="000000" w:themeColor="text1"/>
          <w:u w:color="000000" w:themeColor="text1"/>
        </w:rPr>
        <w:t>solid waste disposal collection bags required pursuant to the solid waste disposal plan of a county or other political subdivision if the plan requires the purchase of a specifically designated containment bag for solid waste disposal;</w:t>
      </w:r>
      <w:r w:rsidRPr="00776682">
        <w:rPr>
          <w:color w:val="000000" w:themeColor="text1"/>
          <w:u w:color="000000" w:themeColor="text1"/>
        </w:rPr>
        <w:t xml:space="preserve"> </w:t>
      </w:r>
      <w:r w:rsidRPr="00776682">
        <w:rPr>
          <w:color w:val="000000" w:themeColor="text1"/>
          <w:u w:val="single" w:color="000000" w:themeColor="text1"/>
        </w:rPr>
        <w:t>Reserved</w:t>
      </w:r>
    </w:p>
    <w:p w14:paraId="3AD85E63" w14:textId="4B16CA5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(49)</w:t>
      </w:r>
      <w:r w:rsidR="00644C17">
        <w:rPr>
          <w:color w:val="000000" w:themeColor="text1"/>
          <w:u w:val="single" w:color="000000" w:themeColor="text1"/>
        </w:rPr>
        <w:t>(45)</w:t>
      </w:r>
      <w:r w:rsidRPr="00776682">
        <w:rPr>
          <w:color w:val="000000" w:themeColor="text1"/>
          <w:u w:color="000000" w:themeColor="text1"/>
        </w:rPr>
        <w:tab/>
      </w:r>
      <w:r w:rsidRPr="00776682">
        <w:rPr>
          <w:strike/>
          <w:color w:val="000000" w:themeColor="text1"/>
          <w:u w:color="000000" w:themeColor="text1"/>
        </w:rPr>
        <w:t>postage purchased by a person engaged in the business of selling advertising services for clients consisting of mailing, or directing the mailing of, printed advertising material through the United States mail directly to the client</w:t>
      </w:r>
      <w:r w:rsidR="00267B6F" w:rsidRPr="00267B6F">
        <w:rPr>
          <w:strike/>
          <w:color w:val="000000" w:themeColor="text1"/>
          <w:u w:color="000000" w:themeColor="text1"/>
        </w:rPr>
        <w:t>’</w:t>
      </w:r>
      <w:r w:rsidRPr="00776682">
        <w:rPr>
          <w:strike/>
          <w:color w:val="000000" w:themeColor="text1"/>
          <w:u w:color="000000" w:themeColor="text1"/>
        </w:rPr>
        <w:t>s customers or potential customers or by a person to mail or direct the mailing of printed advertising material through the United States mail to a potential customer;</w:t>
      </w:r>
      <w:r w:rsidRPr="00776682">
        <w:rPr>
          <w:color w:val="000000" w:themeColor="text1"/>
          <w:u w:color="000000" w:themeColor="text1"/>
        </w:rPr>
        <w:t xml:space="preserve"> </w:t>
      </w:r>
      <w:r w:rsidRPr="00776682">
        <w:rPr>
          <w:color w:val="000000" w:themeColor="text1"/>
          <w:u w:val="single" w:color="000000" w:themeColor="text1"/>
        </w:rPr>
        <w:t>Reserved</w:t>
      </w:r>
    </w:p>
    <w:p w14:paraId="19A9E085" w14:textId="70397DD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(50)</w:t>
      </w:r>
      <w:r w:rsidR="00644C17">
        <w:rPr>
          <w:color w:val="000000" w:themeColor="text1"/>
          <w:u w:val="single" w:color="000000" w:themeColor="text1"/>
        </w:rPr>
        <w:t>(46)</w:t>
      </w:r>
      <w:r w:rsidR="00644C17">
        <w:rPr>
          <w:color w:val="000000" w:themeColor="text1"/>
          <w:u w:color="000000" w:themeColor="text1"/>
        </w:rPr>
        <w:t>(a)</w:t>
      </w:r>
      <w:r w:rsidR="00644C17">
        <w:rPr>
          <w:color w:val="000000" w:themeColor="text1"/>
          <w:u w:color="000000" w:themeColor="text1"/>
        </w:rPr>
        <w:tab/>
        <w:t>recycling property;</w:t>
      </w:r>
    </w:p>
    <w:p w14:paraId="25171F04" w14:textId="10D8BA3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 xml:space="preserve">electricity, natural gas, propane, or fuels of any type, oxygen, hydrogen, nitrogen, or gasses of any type, and fluids and lubricants used by </w:t>
      </w:r>
      <w:r w:rsidR="00644C17">
        <w:rPr>
          <w:color w:val="000000" w:themeColor="text1"/>
          <w:u w:color="000000" w:themeColor="text1"/>
        </w:rPr>
        <w:t>a qualified recycling facility;</w:t>
      </w:r>
    </w:p>
    <w:p w14:paraId="030DA7FC" w14:textId="29964E3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 xml:space="preserve">tangible personal property which becomes, or will become, an ingredient or component part of products manufactured for sale by </w:t>
      </w:r>
      <w:r w:rsidR="00644C17">
        <w:rPr>
          <w:color w:val="000000" w:themeColor="text1"/>
          <w:u w:color="000000" w:themeColor="text1"/>
        </w:rPr>
        <w:t>a qualified recycling facility;</w:t>
      </w:r>
    </w:p>
    <w:p w14:paraId="3DF2259F" w14:textId="147F84F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tangible personal property of or for a qualified recycling facility which is or will be used (1) for the handling or transfer of postconsumer waste material, (2) in or for the manufacturing process, or (3) in or for the handling or tra</w:t>
      </w:r>
      <w:r w:rsidR="00644C17">
        <w:rPr>
          <w:color w:val="000000" w:themeColor="text1"/>
          <w:u w:color="000000" w:themeColor="text1"/>
        </w:rPr>
        <w:t>nsfer of manufactured products;</w:t>
      </w:r>
    </w:p>
    <w:p w14:paraId="0D9A0BA6" w14:textId="3BCBF9C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(e)</w:t>
      </w:r>
      <w:r w:rsidRPr="00776682">
        <w:rPr>
          <w:color w:val="000000" w:themeColor="text1"/>
          <w:u w:color="000000" w:themeColor="text1"/>
        </w:rPr>
        <w:tab/>
        <w:t xml:space="preserve">machinery and equipment foundations used or to be used by a qualified recycling </w:t>
      </w:r>
      <w:r w:rsidR="00644C17">
        <w:rPr>
          <w:color w:val="000000" w:themeColor="text1"/>
          <w:u w:color="000000" w:themeColor="text1"/>
        </w:rPr>
        <w:t>facility;</w:t>
      </w:r>
    </w:p>
    <w:p w14:paraId="69BDA356" w14:textId="6B7BDA7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(f)</w:t>
      </w:r>
      <w:r w:rsidRPr="00776682">
        <w:rPr>
          <w:color w:val="000000" w:themeColor="text1"/>
          <w:u w:color="000000" w:themeColor="text1"/>
        </w:rPr>
        <w:tab/>
        <w:t xml:space="preserve">as used in this item, </w:t>
      </w:r>
      <w:r w:rsidR="00267B6F" w:rsidRPr="00267B6F">
        <w:rPr>
          <w:color w:val="000000" w:themeColor="text1"/>
          <w:u w:color="000000" w:themeColor="text1"/>
        </w:rPr>
        <w:t>‘</w:t>
      </w:r>
      <w:r w:rsidRPr="00776682">
        <w:rPr>
          <w:color w:val="000000" w:themeColor="text1"/>
          <w:u w:color="000000" w:themeColor="text1"/>
        </w:rPr>
        <w:t>recycling property</w:t>
      </w:r>
      <w:r w:rsidR="00267B6F" w:rsidRPr="00267B6F">
        <w:rPr>
          <w:color w:val="000000" w:themeColor="text1"/>
          <w:u w:color="000000" w:themeColor="text1"/>
        </w:rPr>
        <w:t>’</w:t>
      </w:r>
      <w:r w:rsidRPr="00776682">
        <w:rPr>
          <w:color w:val="000000" w:themeColor="text1"/>
          <w:u w:color="000000" w:themeColor="text1"/>
        </w:rPr>
        <w:t xml:space="preserve">, </w:t>
      </w:r>
      <w:r w:rsidR="00267B6F" w:rsidRPr="00267B6F">
        <w:rPr>
          <w:color w:val="000000" w:themeColor="text1"/>
          <w:u w:color="000000" w:themeColor="text1"/>
        </w:rPr>
        <w:t>‘</w:t>
      </w:r>
      <w:r w:rsidRPr="00776682">
        <w:rPr>
          <w:color w:val="000000" w:themeColor="text1"/>
          <w:u w:color="000000" w:themeColor="text1"/>
        </w:rPr>
        <w:t>qualified recycling facility</w:t>
      </w:r>
      <w:r w:rsidR="00267B6F" w:rsidRPr="00267B6F">
        <w:rPr>
          <w:color w:val="000000" w:themeColor="text1"/>
          <w:u w:color="000000" w:themeColor="text1"/>
        </w:rPr>
        <w:t>’</w:t>
      </w:r>
      <w:r w:rsidRPr="00776682">
        <w:rPr>
          <w:color w:val="000000" w:themeColor="text1"/>
          <w:u w:color="000000" w:themeColor="text1"/>
        </w:rPr>
        <w:t xml:space="preserve">, and </w:t>
      </w:r>
      <w:r w:rsidR="00267B6F" w:rsidRPr="00267B6F">
        <w:rPr>
          <w:color w:val="000000" w:themeColor="text1"/>
          <w:u w:color="000000" w:themeColor="text1"/>
        </w:rPr>
        <w:t>‘</w:t>
      </w:r>
      <w:r w:rsidRPr="00776682">
        <w:rPr>
          <w:color w:val="000000" w:themeColor="text1"/>
          <w:u w:color="000000" w:themeColor="text1"/>
        </w:rPr>
        <w:t>postconsumer waste material</w:t>
      </w:r>
      <w:r w:rsidR="00267B6F" w:rsidRPr="00267B6F">
        <w:rPr>
          <w:color w:val="000000" w:themeColor="text1"/>
          <w:u w:color="000000" w:themeColor="text1"/>
        </w:rPr>
        <w:t>’</w:t>
      </w:r>
      <w:r w:rsidRPr="00776682">
        <w:rPr>
          <w:color w:val="000000" w:themeColor="text1"/>
          <w:u w:color="000000" w:themeColor="text1"/>
        </w:rPr>
        <w:t xml:space="preserve"> have the meanings</w:t>
      </w:r>
      <w:r w:rsidR="00644C17">
        <w:rPr>
          <w:color w:val="000000" w:themeColor="text1"/>
          <w:u w:color="000000" w:themeColor="text1"/>
        </w:rPr>
        <w:t xml:space="preserve"> provided in Section 12</w:t>
      </w:r>
      <w:r w:rsidR="00267B6F">
        <w:rPr>
          <w:color w:val="000000" w:themeColor="text1"/>
          <w:u w:color="000000" w:themeColor="text1"/>
        </w:rPr>
        <w:noBreakHyphen/>
      </w:r>
      <w:r w:rsidR="00644C17">
        <w:rPr>
          <w:color w:val="000000" w:themeColor="text1"/>
          <w:u w:color="000000" w:themeColor="text1"/>
        </w:rPr>
        <w:t>6</w:t>
      </w:r>
      <w:r w:rsidR="00267B6F">
        <w:rPr>
          <w:color w:val="000000" w:themeColor="text1"/>
          <w:u w:color="000000" w:themeColor="text1"/>
        </w:rPr>
        <w:noBreakHyphen/>
      </w:r>
      <w:r w:rsidR="00644C17">
        <w:rPr>
          <w:color w:val="000000" w:themeColor="text1"/>
          <w:u w:color="000000" w:themeColor="text1"/>
        </w:rPr>
        <w:t>3460;</w:t>
      </w:r>
    </w:p>
    <w:p w14:paraId="2B3017C0" w14:textId="2A23DDB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(51)</w:t>
      </w:r>
      <w:r w:rsidR="00644C17">
        <w:rPr>
          <w:color w:val="000000" w:themeColor="text1"/>
          <w:u w:val="single" w:color="000000" w:themeColor="text1"/>
        </w:rPr>
        <w:t>(47)</w:t>
      </w:r>
      <w:r w:rsidRPr="00776682">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267B6F">
        <w:rPr>
          <w:color w:val="000000" w:themeColor="text1"/>
          <w:u w:color="000000" w:themeColor="text1"/>
        </w:rPr>
        <w:noBreakHyphen/>
      </w:r>
      <w:r w:rsidRPr="00776682">
        <w:rPr>
          <w:color w:val="000000" w:themeColor="text1"/>
          <w:u w:color="000000" w:themeColor="text1"/>
        </w:rPr>
        <w:t>five million dollars in real or personal property in this State over the five</w:t>
      </w:r>
      <w:r w:rsidR="00267B6F">
        <w:rPr>
          <w:color w:val="000000" w:themeColor="text1"/>
          <w:u w:color="000000" w:themeColor="text1"/>
        </w:rPr>
        <w:noBreakHyphen/>
      </w:r>
      <w:r w:rsidRPr="00776682">
        <w:rPr>
          <w:color w:val="000000" w:themeColor="text1"/>
          <w:u w:color="000000" w:themeColor="text1"/>
        </w:rPr>
        <w:t>year period beginning on the date provided by the taxpayer to the department in its notices. The taxpayer shall notify the department in writing that it has met the thirty</w:t>
      </w:r>
      <w:r w:rsidR="00267B6F">
        <w:rPr>
          <w:color w:val="000000" w:themeColor="text1"/>
          <w:u w:color="000000" w:themeColor="text1"/>
        </w:rPr>
        <w:noBreakHyphen/>
      </w:r>
      <w:r w:rsidRPr="00776682">
        <w:rPr>
          <w:color w:val="000000" w:themeColor="text1"/>
          <w:u w:color="000000" w:themeColor="text1"/>
        </w:rPr>
        <w:t>five million dollar investment requirement or, after the expiration of the five years, that it has not met the thirty</w:t>
      </w:r>
      <w:r w:rsidR="00267B6F">
        <w:rPr>
          <w:color w:val="000000" w:themeColor="text1"/>
          <w:u w:color="000000" w:themeColor="text1"/>
        </w:rPr>
        <w:noBreakHyphen/>
      </w:r>
      <w:r w:rsidRPr="00776682">
        <w:rPr>
          <w:color w:val="000000" w:themeColor="text1"/>
          <w:u w:color="000000" w:themeColor="text1"/>
        </w:rPr>
        <w:t>five million dollar investment requirement. The department may assess any tax due on material handling systems and material handling equipment purchased tax</w:t>
      </w:r>
      <w:r w:rsidR="00267B6F">
        <w:rPr>
          <w:color w:val="000000" w:themeColor="text1"/>
          <w:u w:color="000000" w:themeColor="text1"/>
        </w:rPr>
        <w:noBreakHyphen/>
      </w:r>
      <w:r w:rsidRPr="00776682">
        <w:rPr>
          <w:color w:val="000000" w:themeColor="text1"/>
          <w:u w:color="000000" w:themeColor="text1"/>
        </w:rPr>
        <w:t>free pursuant to this item but due the State as a result of the taxpayer</w:t>
      </w:r>
      <w:r w:rsidR="00267B6F" w:rsidRPr="00267B6F">
        <w:rPr>
          <w:color w:val="000000" w:themeColor="text1"/>
          <w:u w:color="000000" w:themeColor="text1"/>
        </w:rPr>
        <w:t>’</w:t>
      </w:r>
      <w:r w:rsidRPr="00776682">
        <w:rPr>
          <w:color w:val="000000" w:themeColor="text1"/>
          <w:u w:color="000000" w:themeColor="text1"/>
        </w:rPr>
        <w:t>s failure to meet the thirty</w:t>
      </w:r>
      <w:r w:rsidR="00267B6F">
        <w:rPr>
          <w:color w:val="000000" w:themeColor="text1"/>
          <w:u w:color="000000" w:themeColor="text1"/>
        </w:rPr>
        <w:noBreakHyphen/>
      </w:r>
      <w:r w:rsidRPr="00776682">
        <w:rPr>
          <w:color w:val="000000" w:themeColor="text1"/>
          <w:u w:color="000000" w:themeColor="text1"/>
        </w:rPr>
        <w:t>five million dollar investment requirement. 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sidR="00267B6F">
        <w:rPr>
          <w:color w:val="000000" w:themeColor="text1"/>
          <w:u w:color="000000" w:themeColor="text1"/>
        </w:rPr>
        <w:noBreakHyphen/>
      </w:r>
      <w:r w:rsidRPr="00776682">
        <w:rPr>
          <w:color w:val="000000" w:themeColor="text1"/>
          <w:u w:color="000000" w:themeColor="text1"/>
        </w:rPr>
        <w:t>five million dollar investment requirement</w:t>
      </w:r>
      <w:r w:rsidRPr="00776682">
        <w:rPr>
          <w:strike/>
          <w:color w:val="000000" w:themeColor="text1"/>
          <w:u w:color="000000" w:themeColor="text1"/>
        </w:rPr>
        <w:t>.</w:t>
      </w:r>
      <w:r w:rsidRPr="00776682">
        <w:rPr>
          <w:color w:val="000000" w:themeColor="text1"/>
          <w:u w:val="single" w:color="000000" w:themeColor="text1"/>
        </w:rPr>
        <w:t>;</w:t>
      </w:r>
    </w:p>
    <w:p w14:paraId="6F0BDDBD" w14:textId="0B3E398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(52)</w:t>
      </w:r>
      <w:r w:rsidR="00644C17">
        <w:rPr>
          <w:color w:val="000000" w:themeColor="text1"/>
          <w:u w:val="single" w:color="000000" w:themeColor="text1"/>
        </w:rPr>
        <w:t>(48)</w:t>
      </w:r>
      <w:r w:rsidRPr="00776682">
        <w:rPr>
          <w:color w:val="000000" w:themeColor="text1"/>
          <w:u w:color="000000" w:themeColor="text1"/>
        </w:rPr>
        <w:tab/>
        <w:t>parts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sidRPr="00776682">
        <w:rPr>
          <w:strike/>
          <w:color w:val="000000" w:themeColor="text1"/>
          <w:u w:color="000000" w:themeColor="text1"/>
        </w:rPr>
        <w:t>.</w:t>
      </w:r>
      <w:r w:rsidRPr="00776682">
        <w:rPr>
          <w:color w:val="000000" w:themeColor="text1"/>
          <w:u w:val="single" w:color="000000" w:themeColor="text1"/>
        </w:rPr>
        <w:t>;</w:t>
      </w:r>
    </w:p>
    <w:p w14:paraId="35469652" w14:textId="6B49DE4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(53)</w:t>
      </w:r>
      <w:r w:rsidR="00644C17">
        <w:rPr>
          <w:color w:val="000000" w:themeColor="text1"/>
          <w:u w:val="single" w:color="000000" w:themeColor="text1"/>
        </w:rPr>
        <w:t>(49)</w:t>
      </w:r>
      <w:r w:rsidRPr="00776682">
        <w:rPr>
          <w:color w:val="000000" w:themeColor="text1"/>
          <w:u w:color="000000" w:themeColor="text1"/>
        </w:rPr>
        <w:tab/>
      </w:r>
      <w:r w:rsidRPr="00776682">
        <w:rPr>
          <w:strike/>
          <w:color w:val="000000" w:themeColor="text1"/>
          <w:u w:color="000000" w:themeColor="text1"/>
        </w:rPr>
        <w:t>motor vehicle extended service contracts and motor vehicle extended warranty contracts.</w:t>
      </w:r>
      <w:r w:rsidRPr="00776682">
        <w:rPr>
          <w:color w:val="000000" w:themeColor="text1"/>
          <w:u w:color="000000" w:themeColor="text1"/>
        </w:rPr>
        <w:t xml:space="preserve"> </w:t>
      </w:r>
      <w:r w:rsidRPr="00776682">
        <w:rPr>
          <w:color w:val="000000" w:themeColor="text1"/>
          <w:u w:val="single" w:color="000000" w:themeColor="text1"/>
        </w:rPr>
        <w:t>Reserved</w:t>
      </w:r>
    </w:p>
    <w:p w14:paraId="70018899" w14:textId="1E7311F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(54)</w:t>
      </w:r>
      <w:r w:rsidR="00644C17">
        <w:rPr>
          <w:color w:val="000000" w:themeColor="text1"/>
          <w:u w:val="single" w:color="000000" w:themeColor="text1"/>
        </w:rPr>
        <w:t>(50)</w:t>
      </w:r>
      <w:r w:rsidRPr="00776682">
        <w:rPr>
          <w:color w:val="000000" w:themeColor="text1"/>
          <w:u w:color="000000" w:themeColor="text1"/>
        </w:rPr>
        <w:tab/>
      </w:r>
      <w:r w:rsidRPr="00776682">
        <w:rPr>
          <w:strike/>
          <w:color w:val="000000" w:themeColor="text1"/>
          <w:u w:color="000000" w:themeColor="text1"/>
        </w:rPr>
        <w:t>clothing and other attire required for working in a Class 100 or better as defined in Federal Standard 209E clean room environment.</w:t>
      </w:r>
      <w:r w:rsidRPr="00776682">
        <w:rPr>
          <w:color w:val="000000" w:themeColor="text1"/>
          <w:u w:color="000000" w:themeColor="text1"/>
        </w:rPr>
        <w:t xml:space="preserve"> </w:t>
      </w:r>
      <w:r w:rsidRPr="00776682">
        <w:rPr>
          <w:color w:val="000000" w:themeColor="text1"/>
          <w:u w:val="single" w:color="000000" w:themeColor="text1"/>
        </w:rPr>
        <w:t>Reserved</w:t>
      </w:r>
    </w:p>
    <w:p w14:paraId="05E25A5C" w14:textId="710363A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(55)</w:t>
      </w:r>
      <w:r w:rsidR="00644C17">
        <w:rPr>
          <w:color w:val="000000" w:themeColor="text1"/>
          <w:u w:val="single" w:color="000000" w:themeColor="text1"/>
        </w:rPr>
        <w:t>(51)</w:t>
      </w:r>
      <w:r w:rsidRPr="00776682">
        <w:rPr>
          <w:color w:val="000000" w:themeColor="text1"/>
          <w:u w:color="000000" w:themeColor="text1"/>
        </w:rPr>
        <w:tab/>
      </w:r>
      <w:r w:rsidRPr="00776682">
        <w:rPr>
          <w:strike/>
          <w:color w:val="000000" w:themeColor="text1"/>
          <w:u w:color="000000" w:themeColor="text1"/>
        </w:rPr>
        <w:t>audiovisual masters made or used by a production company in making visual and audio images for first generation reproducti</w:t>
      </w:r>
      <w:r w:rsidR="00644C17">
        <w:rPr>
          <w:strike/>
          <w:color w:val="000000" w:themeColor="text1"/>
          <w:u w:color="000000" w:themeColor="text1"/>
        </w:rPr>
        <w:t>on.  For purposes of this item:</w:t>
      </w:r>
    </w:p>
    <w:p w14:paraId="57B129CD" w14:textId="11AF3D6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Audiovisual master</w:t>
      </w:r>
      <w:r w:rsidR="00267B6F" w:rsidRPr="00267B6F">
        <w:rPr>
          <w:strike/>
          <w:color w:val="000000" w:themeColor="text1"/>
          <w:u w:color="000000" w:themeColor="text1"/>
        </w:rPr>
        <w:t>’</w:t>
      </w:r>
      <w:r w:rsidRPr="00776682">
        <w:rPr>
          <w:strike/>
          <w:color w:val="000000" w:themeColor="text1"/>
          <w:u w:color="000000" w:themeColor="text1"/>
        </w:rPr>
        <w:t xml:space="preserve"> means an audio or video film, tape, or disk, or another audio or video storage device from w</w:t>
      </w:r>
      <w:r w:rsidR="00644C17">
        <w:rPr>
          <w:strike/>
          <w:color w:val="000000" w:themeColor="text1"/>
          <w:u w:color="000000" w:themeColor="text1"/>
        </w:rPr>
        <w:t>hich all other copies are made.</w:t>
      </w:r>
    </w:p>
    <w:p w14:paraId="429D8805" w14:textId="37F8418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Production company</w:t>
      </w:r>
      <w:r w:rsidR="00267B6F" w:rsidRPr="00267B6F">
        <w:rPr>
          <w:strike/>
          <w:color w:val="000000" w:themeColor="text1"/>
          <w:u w:color="000000" w:themeColor="text1"/>
        </w:rPr>
        <w:t>’</w:t>
      </w:r>
      <w:r w:rsidRPr="00776682">
        <w:rPr>
          <w:strike/>
          <w:color w:val="000000" w:themeColor="text1"/>
          <w:u w:color="000000" w:themeColor="text1"/>
        </w:rPr>
        <w:t xml:space="preserve"> means a person or entity engaged in the business of making motion picture, television, or radio images for theatrical, commercial, advertising, or education purposes.</w:t>
      </w:r>
      <w:r w:rsidRPr="00776682">
        <w:rPr>
          <w:color w:val="000000" w:themeColor="text1"/>
          <w:u w:color="000000" w:themeColor="text1"/>
        </w:rPr>
        <w:t xml:space="preserve"> </w:t>
      </w:r>
      <w:r w:rsidRPr="00776682">
        <w:rPr>
          <w:color w:val="000000" w:themeColor="text1"/>
          <w:u w:val="single" w:color="000000" w:themeColor="text1"/>
        </w:rPr>
        <w:t>Reserved</w:t>
      </w:r>
      <w:r w:rsidRPr="00776682">
        <w:rPr>
          <w:color w:val="000000" w:themeColor="text1"/>
          <w:u w:color="000000" w:themeColor="text1"/>
        </w:rPr>
        <w:t xml:space="preserve"> </w:t>
      </w:r>
    </w:p>
    <w:p w14:paraId="30780CE5" w14:textId="54B003B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(56)</w:t>
      </w:r>
      <w:r w:rsidR="00644C17">
        <w:rPr>
          <w:color w:val="000000" w:themeColor="text1"/>
          <w:u w:val="single" w:color="000000" w:themeColor="text1"/>
        </w:rPr>
        <w:t>(52)</w:t>
      </w:r>
      <w:r w:rsidRPr="00776682">
        <w:rPr>
          <w:color w:val="000000" w:themeColor="text1"/>
          <w:u w:color="000000" w:themeColor="text1"/>
        </w:rPr>
        <w:tab/>
        <w:t xml:space="preserve">machines used in research and development.  </w:t>
      </w:r>
      <w:r w:rsidR="00267B6F" w:rsidRPr="00267B6F">
        <w:rPr>
          <w:color w:val="000000" w:themeColor="text1"/>
          <w:u w:color="000000" w:themeColor="text1"/>
        </w:rPr>
        <w:t>‘</w:t>
      </w:r>
      <w:r w:rsidRPr="00776682">
        <w:rPr>
          <w:color w:val="000000" w:themeColor="text1"/>
          <w:u w:color="000000" w:themeColor="text1"/>
        </w:rPr>
        <w:t>Machines</w:t>
      </w:r>
      <w:r w:rsidR="00267B6F" w:rsidRPr="00267B6F">
        <w:rPr>
          <w:color w:val="000000" w:themeColor="text1"/>
          <w:u w:color="000000" w:themeColor="text1"/>
        </w:rPr>
        <w:t>’</w:t>
      </w:r>
      <w:r w:rsidRPr="00776682">
        <w:rPr>
          <w:color w:val="000000" w:themeColor="text1"/>
          <w:u w:color="000000" w:themeColor="text1"/>
        </w:rPr>
        <w:t xml:space="preserve"> includes machines and parts of machines, attachments, and replacements which are used or manufactured for use on or in the operation of the machines, which are necessary to the operation of the machines, and which are</w:t>
      </w:r>
      <w:r w:rsidR="00644C17">
        <w:rPr>
          <w:color w:val="000000" w:themeColor="text1"/>
          <w:u w:color="000000" w:themeColor="text1"/>
        </w:rPr>
        <w:t xml:space="preserve"> customarily used in that way. </w:t>
      </w:r>
      <w:r w:rsidR="00267B6F" w:rsidRPr="00267B6F">
        <w:rPr>
          <w:color w:val="000000" w:themeColor="text1"/>
          <w:u w:color="000000" w:themeColor="text1"/>
        </w:rPr>
        <w:t>‘</w:t>
      </w:r>
      <w:r w:rsidRPr="00776682">
        <w:rPr>
          <w:color w:val="000000" w:themeColor="text1"/>
          <w:u w:color="000000" w:themeColor="text1"/>
        </w:rPr>
        <w:t>Machines used in research and development</w:t>
      </w:r>
      <w:r w:rsidR="00267B6F" w:rsidRPr="00267B6F">
        <w:rPr>
          <w:color w:val="000000" w:themeColor="text1"/>
          <w:u w:color="000000" w:themeColor="text1"/>
        </w:rPr>
        <w:t>’</w:t>
      </w:r>
      <w:r w:rsidRPr="00776682">
        <w:rPr>
          <w:color w:val="000000" w:themeColor="text1"/>
          <w:u w:color="000000" w:themeColor="text1"/>
        </w:rPr>
        <w:t xml:space="preserve"> means machines used directly and primarily in research and development, in the experimental or laboratory sense, of new products, new uses for existing products, or improvement of existing products</w:t>
      </w:r>
      <w:r w:rsidRPr="00776682">
        <w:rPr>
          <w:strike/>
          <w:color w:val="000000" w:themeColor="text1"/>
          <w:u w:color="000000" w:themeColor="text1"/>
        </w:rPr>
        <w:t>.</w:t>
      </w:r>
      <w:r w:rsidRPr="00776682">
        <w:rPr>
          <w:color w:val="000000" w:themeColor="text1"/>
          <w:u w:val="single" w:color="000000" w:themeColor="text1"/>
        </w:rPr>
        <w:t>;</w:t>
      </w:r>
    </w:p>
    <w:p w14:paraId="0893884F" w14:textId="22A2FC5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(57)</w:t>
      </w:r>
      <w:r w:rsidR="00644C17">
        <w:rPr>
          <w:color w:val="000000" w:themeColor="text1"/>
          <w:u w:val="single" w:color="000000" w:themeColor="text1"/>
        </w:rPr>
        <w:t>(53)</w:t>
      </w:r>
      <w:r w:rsidRPr="00776682">
        <w:rPr>
          <w:color w:val="000000" w:themeColor="text1"/>
          <w:u w:color="000000" w:themeColor="text1"/>
        </w:rPr>
        <w:t>(a)</w:t>
      </w:r>
      <w:r w:rsidRPr="00776682">
        <w:rPr>
          <w:color w:val="000000" w:themeColor="text1"/>
          <w:u w:color="000000" w:themeColor="text1"/>
        </w:rPr>
        <w:tab/>
        <w:t xml:space="preserve">sales taking place during a period beginning 12:01 a.m. on the first Friday in August and ending at twelve midnight the following Sunday of </w:t>
      </w:r>
      <w:r w:rsidRPr="00776682">
        <w:rPr>
          <w:color w:val="000000" w:themeColor="text1"/>
          <w:u w:val="single" w:color="000000" w:themeColor="text1"/>
        </w:rPr>
        <w:t>the following school supplies or clothes for children in grades K</w:t>
      </w:r>
      <w:r w:rsidR="00267B6F">
        <w:rPr>
          <w:color w:val="000000" w:themeColor="text1"/>
          <w:u w:val="single" w:color="000000" w:themeColor="text1"/>
        </w:rPr>
        <w:noBreakHyphen/>
      </w:r>
      <w:r w:rsidRPr="00776682">
        <w:rPr>
          <w:color w:val="000000" w:themeColor="text1"/>
          <w:u w:val="single" w:color="000000" w:themeColor="text1"/>
        </w:rPr>
        <w:t>12 to be used or worn in the classroom or at home with respect to school assignments</w:t>
      </w:r>
      <w:r w:rsidR="00644C17">
        <w:rPr>
          <w:color w:val="000000" w:themeColor="text1"/>
          <w:u w:color="000000" w:themeColor="text1"/>
        </w:rPr>
        <w:t>:</w:t>
      </w:r>
    </w:p>
    <w:p w14:paraId="1EE0ED62"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 xml:space="preserve">clothing </w:t>
      </w:r>
      <w:r w:rsidRPr="00776682">
        <w:rPr>
          <w:color w:val="000000" w:themeColor="text1"/>
          <w:u w:val="single" w:color="000000" w:themeColor="text1"/>
        </w:rPr>
        <w:t>strictly limited to outerwear garments such as shirts, shorts, and pants.  This item specifically excludes items such as wedding and formal wear dresses, tuxedos, shoes, and footwear</w:t>
      </w:r>
      <w:r w:rsidRPr="00776682">
        <w:rPr>
          <w:color w:val="000000" w:themeColor="text1"/>
          <w:u w:color="000000" w:themeColor="text1"/>
        </w:rPr>
        <w:t xml:space="preserve">; </w:t>
      </w:r>
    </w:p>
    <w:p w14:paraId="35FF824C" w14:textId="1FFC963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r>
      <w:r w:rsidRPr="00776682">
        <w:rPr>
          <w:strike/>
          <w:color w:val="000000" w:themeColor="text1"/>
          <w:u w:color="000000" w:themeColor="text1"/>
        </w:rPr>
        <w:t xml:space="preserve">clothing accessories including, but not limited to, hats, </w:t>
      </w:r>
      <w:r w:rsidR="00644C17">
        <w:rPr>
          <w:strike/>
          <w:color w:val="000000" w:themeColor="text1"/>
          <w:u w:color="000000" w:themeColor="text1"/>
        </w:rPr>
        <w:t>scarves, hosiery, and handbags;</w:t>
      </w:r>
    </w:p>
    <w:p w14:paraId="26367235" w14:textId="476E0EB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(iii)</w:t>
      </w:r>
      <w:r w:rsidRPr="00776682">
        <w:rPr>
          <w:color w:val="000000" w:themeColor="text1"/>
          <w:u w:color="000000" w:themeColor="text1"/>
        </w:rPr>
        <w:tab/>
      </w:r>
      <w:r w:rsidRPr="00776682">
        <w:rPr>
          <w:strike/>
          <w:color w:val="000000" w:themeColor="text1"/>
          <w:u w:color="000000" w:themeColor="text1"/>
        </w:rPr>
        <w:t>footwear;</w:t>
      </w:r>
    </w:p>
    <w:p w14:paraId="11C81181" w14:textId="4958B01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(iv)</w:t>
      </w:r>
      <w:r w:rsidRPr="00776682">
        <w:rPr>
          <w:color w:val="000000" w:themeColor="text1"/>
          <w:u w:color="000000" w:themeColor="text1"/>
        </w:rPr>
        <w:tab/>
        <w:t xml:space="preserve">school supplies including, but not limited to, pens, pencils, paper, binders, notebooks, books, bookbags, lunchboxes, </w:t>
      </w:r>
      <w:r w:rsidRPr="00776682">
        <w:rPr>
          <w:strike/>
          <w:color w:val="000000" w:themeColor="text1"/>
          <w:u w:color="000000" w:themeColor="text1"/>
        </w:rPr>
        <w:t>and</w:t>
      </w:r>
      <w:r w:rsidRPr="00776682">
        <w:rPr>
          <w:color w:val="000000" w:themeColor="text1"/>
          <w:u w:color="000000" w:themeColor="text1"/>
        </w:rPr>
        <w:t xml:space="preserve"> calculators</w:t>
      </w:r>
      <w:r w:rsidRPr="00776682">
        <w:rPr>
          <w:color w:val="000000" w:themeColor="text1"/>
          <w:u w:val="single" w:color="000000" w:themeColor="text1"/>
        </w:rPr>
        <w:t>, and similar school supplies</w:t>
      </w:r>
      <w:r w:rsidR="00644C17">
        <w:rPr>
          <w:color w:val="000000" w:themeColor="text1"/>
          <w:u w:color="000000" w:themeColor="text1"/>
        </w:rPr>
        <w:t>;</w:t>
      </w:r>
    </w:p>
    <w:p w14:paraId="435448D2" w14:textId="478591D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(v)</w:t>
      </w:r>
      <w:r w:rsidRPr="00776682">
        <w:rPr>
          <w:color w:val="000000" w:themeColor="text1"/>
          <w:u w:val="single" w:color="000000" w:themeColor="text1"/>
        </w:rPr>
        <w:t>(iii)</w:t>
      </w:r>
      <w:r w:rsidRPr="00776682">
        <w:rPr>
          <w:color w:val="000000" w:themeColor="text1"/>
          <w:u w:color="000000" w:themeColor="text1"/>
        </w:rPr>
        <w:tab/>
        <w:t>computers, printers and printer s</w:t>
      </w:r>
      <w:r w:rsidR="00644C17">
        <w:rPr>
          <w:color w:val="000000" w:themeColor="text1"/>
          <w:u w:color="000000" w:themeColor="text1"/>
        </w:rPr>
        <w:t>upplies, and computer software;</w:t>
      </w:r>
    </w:p>
    <w:p w14:paraId="137A7AA8"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(vi)</w:t>
      </w:r>
      <w:r w:rsidRPr="00776682">
        <w:rPr>
          <w:color w:val="000000" w:themeColor="text1"/>
          <w:u w:color="000000" w:themeColor="text1"/>
        </w:rPr>
        <w:tab/>
      </w:r>
      <w:r w:rsidRPr="00776682">
        <w:rPr>
          <w:strike/>
          <w:color w:val="000000" w:themeColor="text1"/>
          <w:u w:color="000000" w:themeColor="text1"/>
        </w:rPr>
        <w:t>bath wash clothes, blankets, bed spreads, bed linens, sheet sets, comforter sets, bath towels, shower curtains, bath rugs and mats, pillows, and pillow cases.</w:t>
      </w:r>
      <w:r w:rsidRPr="00776682">
        <w:rPr>
          <w:color w:val="000000" w:themeColor="text1"/>
          <w:u w:val="single" w:color="000000" w:themeColor="text1"/>
        </w:rPr>
        <w:t>;</w:t>
      </w:r>
    </w:p>
    <w:p w14:paraId="5CC034C1" w14:textId="698BA36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r>
      <w:r w:rsidRPr="00776682">
        <w:rPr>
          <w:strike/>
          <w:color w:val="000000" w:themeColor="text1"/>
          <w:u w:color="000000" w:themeColor="text1"/>
        </w:rPr>
        <w:t>The</w:t>
      </w:r>
      <w:r w:rsidRPr="00776682">
        <w:rPr>
          <w:color w:val="000000" w:themeColor="text1"/>
          <w:u w:color="000000" w:themeColor="text1"/>
        </w:rPr>
        <w:t xml:space="preserve"> </w:t>
      </w:r>
      <w:r w:rsidRPr="00776682">
        <w:rPr>
          <w:color w:val="000000" w:themeColor="text1"/>
          <w:u w:val="single" w:color="000000" w:themeColor="text1"/>
        </w:rPr>
        <w:t>the</w:t>
      </w:r>
      <w:r w:rsidRPr="00776682">
        <w:rPr>
          <w:color w:val="000000" w:themeColor="text1"/>
          <w:u w:color="000000" w:themeColor="text1"/>
        </w:rPr>
        <w:t xml:space="preserve"> exemption allowed </w:t>
      </w:r>
      <w:r w:rsidR="00644C17">
        <w:rPr>
          <w:color w:val="000000" w:themeColor="text1"/>
          <w:u w:color="000000" w:themeColor="text1"/>
        </w:rPr>
        <w:t>by this item does not apply to:</w:t>
      </w:r>
    </w:p>
    <w:p w14:paraId="54B4B305" w14:textId="076C195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sales of jewelry, cosmet</w:t>
      </w:r>
      <w:r w:rsidR="00644C17">
        <w:rPr>
          <w:color w:val="000000" w:themeColor="text1"/>
          <w:u w:color="000000" w:themeColor="text1"/>
        </w:rPr>
        <w:t>ics, eyewear, wallets, watches;</w:t>
      </w:r>
    </w:p>
    <w:p w14:paraId="334497AA" w14:textId="688F69A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 xml:space="preserve">sales </w:t>
      </w:r>
      <w:r w:rsidRPr="00776682">
        <w:rPr>
          <w:color w:val="000000" w:themeColor="text1"/>
          <w:u w:val="single" w:color="000000" w:themeColor="text1"/>
        </w:rPr>
        <w:t>or rentals</w:t>
      </w:r>
      <w:r w:rsidRPr="00776682">
        <w:rPr>
          <w:color w:val="000000" w:themeColor="text1"/>
          <w:u w:color="000000" w:themeColor="text1"/>
        </w:rPr>
        <w:t xml:space="preserve"> of furniture</w:t>
      </w:r>
      <w:r w:rsidRPr="00776682">
        <w:rPr>
          <w:color w:val="000000" w:themeColor="text1"/>
          <w:u w:val="single" w:color="000000" w:themeColor="text1"/>
        </w:rPr>
        <w:t>, appliances, toiletries, bicycles, bath wash clothes, blankets, bed spreads, bed linens, sheet sets, comforter sets, bath towels, shower curtains, bath rugs and mats, pillows, pillow cases or similar items</w:t>
      </w:r>
      <w:r w:rsidRPr="00776682">
        <w:rPr>
          <w:color w:val="000000" w:themeColor="text1"/>
          <w:u w:color="000000" w:themeColor="text1"/>
        </w:rPr>
        <w:t>;</w:t>
      </w:r>
    </w:p>
    <w:p w14:paraId="697B2E38" w14:textId="18D9C11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(iii)</w:t>
      </w:r>
      <w:r w:rsidRPr="00776682">
        <w:rPr>
          <w:color w:val="000000" w:themeColor="text1"/>
          <w:u w:color="000000" w:themeColor="text1"/>
        </w:rPr>
        <w:tab/>
        <w:t>a sale of an item placed on layaway or similar deferred payment and d</w:t>
      </w:r>
      <w:r w:rsidR="00644C17">
        <w:rPr>
          <w:color w:val="000000" w:themeColor="text1"/>
          <w:u w:color="000000" w:themeColor="text1"/>
        </w:rPr>
        <w:t>elivery plan however described;</w:t>
      </w:r>
    </w:p>
    <w:p w14:paraId="35A915E7" w14:textId="61BC904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(iv)</w:t>
      </w:r>
      <w:r w:rsidRPr="00776682">
        <w:rPr>
          <w:color w:val="000000" w:themeColor="text1"/>
          <w:u w:color="000000" w:themeColor="text1"/>
        </w:rPr>
        <w:tab/>
      </w:r>
      <w:r w:rsidRPr="00776682">
        <w:rPr>
          <w:color w:val="000000" w:themeColor="text1"/>
          <w:u w:val="single" w:color="000000" w:themeColor="text1"/>
        </w:rPr>
        <w:t>sales or</w:t>
      </w:r>
      <w:r w:rsidRPr="00776682">
        <w:rPr>
          <w:color w:val="000000" w:themeColor="text1"/>
          <w:u w:color="000000" w:themeColor="text1"/>
        </w:rPr>
        <w:t xml:space="preserve"> rental of clothing</w:t>
      </w:r>
      <w:r w:rsidRPr="00776682">
        <w:rPr>
          <w:color w:val="000000" w:themeColor="text1"/>
          <w:u w:val="single" w:color="000000" w:themeColor="text1"/>
        </w:rPr>
        <w:t>, clothing accessories,</w:t>
      </w:r>
      <w:r w:rsidR="00644C17">
        <w:rPr>
          <w:color w:val="000000" w:themeColor="text1"/>
          <w:u w:color="000000" w:themeColor="text1"/>
        </w:rPr>
        <w:t xml:space="preserve"> or footwear;</w:t>
      </w:r>
    </w:p>
    <w:p w14:paraId="32BA068D"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(v)</w:t>
      </w:r>
      <w:r w:rsidRPr="00776682">
        <w:rPr>
          <w:color w:val="000000" w:themeColor="text1"/>
          <w:u w:color="000000" w:themeColor="text1"/>
        </w:rPr>
        <w:tab/>
        <w:t>a sale or lease of an item for use in a trade or business</w:t>
      </w:r>
      <w:r w:rsidRPr="00776682">
        <w:rPr>
          <w:strike/>
          <w:color w:val="000000" w:themeColor="text1"/>
          <w:u w:color="000000" w:themeColor="text1"/>
        </w:rPr>
        <w:t>.</w:t>
      </w:r>
      <w:r w:rsidRPr="00776682">
        <w:rPr>
          <w:color w:val="000000" w:themeColor="text1"/>
          <w:u w:val="single" w:color="000000" w:themeColor="text1"/>
        </w:rPr>
        <w:t>;</w:t>
      </w:r>
    </w:p>
    <w:p w14:paraId="259A1B94"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r>
      <w:r w:rsidRPr="00776682">
        <w:rPr>
          <w:strike/>
          <w:color w:val="000000" w:themeColor="text1"/>
          <w:u w:color="000000" w:themeColor="text1"/>
        </w:rPr>
        <w:t>Before</w:t>
      </w:r>
      <w:r w:rsidRPr="00776682">
        <w:rPr>
          <w:color w:val="000000" w:themeColor="text1"/>
          <w:u w:color="000000" w:themeColor="text1"/>
        </w:rPr>
        <w:t xml:space="preserve"> </w:t>
      </w:r>
      <w:r w:rsidRPr="00776682">
        <w:rPr>
          <w:color w:val="000000" w:themeColor="text1"/>
          <w:u w:val="single" w:color="000000" w:themeColor="text1"/>
        </w:rPr>
        <w:t>before</w:t>
      </w:r>
      <w:r w:rsidRPr="00776682">
        <w:rPr>
          <w:color w:val="000000" w:themeColor="text1"/>
          <w:u w:color="000000" w:themeColor="text1"/>
        </w:rPr>
        <w:t xml:space="preserve"> July tenth of each year, the department shall publish and make available to the public and retailers a list of those articles qualifying for the exemption allowed by this item</w:t>
      </w:r>
      <w:r w:rsidRPr="00776682">
        <w:rPr>
          <w:strike/>
          <w:color w:val="000000" w:themeColor="text1"/>
          <w:u w:color="000000" w:themeColor="text1"/>
        </w:rPr>
        <w:t>.</w:t>
      </w:r>
      <w:r w:rsidRPr="00776682">
        <w:rPr>
          <w:color w:val="000000" w:themeColor="text1"/>
          <w:u w:val="single" w:color="000000" w:themeColor="text1"/>
        </w:rPr>
        <w:t>;</w:t>
      </w:r>
    </w:p>
    <w:p w14:paraId="2420B3C4" w14:textId="4330F58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(58)</w:t>
      </w:r>
      <w:r w:rsidR="00644C17">
        <w:rPr>
          <w:color w:val="000000" w:themeColor="text1"/>
          <w:u w:val="single" w:color="000000" w:themeColor="text1"/>
        </w:rPr>
        <w:t>(54)</w:t>
      </w:r>
      <w:r w:rsidRPr="00776682">
        <w:rPr>
          <w:color w:val="000000" w:themeColor="text1"/>
          <w:u w:color="000000" w:themeColor="text1"/>
        </w:rPr>
        <w:tab/>
      </w:r>
      <w:r w:rsidRPr="00776682">
        <w:rPr>
          <w:strike/>
          <w:color w:val="000000" w:themeColor="text1"/>
          <w:u w:color="000000" w:themeColor="text1"/>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267B6F" w:rsidRPr="00267B6F">
        <w:rPr>
          <w:strike/>
          <w:color w:val="000000" w:themeColor="text1"/>
          <w:u w:color="000000" w:themeColor="text1"/>
        </w:rPr>
        <w:t>‘</w:t>
      </w:r>
      <w:r w:rsidRPr="00776682">
        <w:rPr>
          <w:strike/>
          <w:color w:val="000000" w:themeColor="text1"/>
          <w:u w:color="000000" w:themeColor="text1"/>
        </w:rPr>
        <w:t>cooperative direct mail promotional advertising materials</w:t>
      </w:r>
      <w:r w:rsidR="00267B6F" w:rsidRPr="00267B6F">
        <w:rPr>
          <w:strike/>
          <w:color w:val="000000" w:themeColor="text1"/>
          <w:u w:color="000000" w:themeColor="text1"/>
        </w:rPr>
        <w:t>’</w:t>
      </w:r>
      <w:r w:rsidRPr="00776682">
        <w:rPr>
          <w:strike/>
          <w:color w:val="000000" w:themeColor="text1"/>
          <w:u w:color="000000" w:themeColor="text1"/>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776682">
        <w:rPr>
          <w:color w:val="000000" w:themeColor="text1"/>
          <w:u w:color="000000" w:themeColor="text1"/>
        </w:rPr>
        <w:t xml:space="preserve"> </w:t>
      </w:r>
      <w:r w:rsidRPr="00776682">
        <w:rPr>
          <w:color w:val="000000" w:themeColor="text1"/>
          <w:u w:val="single" w:color="000000" w:themeColor="text1"/>
        </w:rPr>
        <w:t>Reserved</w:t>
      </w:r>
    </w:p>
    <w:p w14:paraId="159D261F" w14:textId="11CAE78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(59)</w:t>
      </w:r>
      <w:r w:rsidR="00644C17">
        <w:rPr>
          <w:color w:val="000000" w:themeColor="text1"/>
          <w:u w:val="single" w:color="000000" w:themeColor="text1"/>
        </w:rPr>
        <w:t>(55)</w:t>
      </w:r>
      <w:r w:rsidRPr="00776682">
        <w:rPr>
          <w:color w:val="000000" w:themeColor="text1"/>
          <w:u w:color="000000" w:themeColor="text1"/>
        </w:rPr>
        <w:tab/>
      </w:r>
      <w:r w:rsidRPr="00776682">
        <w:rPr>
          <w:strike/>
          <w:color w:val="000000" w:themeColor="text1"/>
          <w:u w:color="000000" w:themeColor="text1"/>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rsidRPr="00776682">
        <w:rPr>
          <w:color w:val="000000" w:themeColor="text1"/>
          <w:u w:color="000000" w:themeColor="text1"/>
        </w:rPr>
        <w:t xml:space="preserve"> </w:t>
      </w:r>
      <w:r w:rsidRPr="00776682">
        <w:rPr>
          <w:color w:val="000000" w:themeColor="text1"/>
          <w:u w:val="single" w:color="000000" w:themeColor="text1"/>
        </w:rPr>
        <w:t>Reserved</w:t>
      </w:r>
    </w:p>
    <w:p w14:paraId="48CC246A" w14:textId="58DA5E3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(60)</w:t>
      </w:r>
      <w:r w:rsidR="00644C17">
        <w:rPr>
          <w:color w:val="000000" w:themeColor="text1"/>
          <w:u w:val="single" w:color="000000" w:themeColor="text1"/>
        </w:rPr>
        <w:t>(56)</w:t>
      </w:r>
      <w:r w:rsidRPr="00776682">
        <w:rPr>
          <w:color w:val="000000" w:themeColor="text1"/>
          <w:u w:color="000000" w:themeColor="text1"/>
        </w:rPr>
        <w:tab/>
        <w:t xml:space="preserve">a lottery ticket sold pursuant to Chapter 150 </w:t>
      </w:r>
      <w:r w:rsidRPr="00776682">
        <w:rPr>
          <w:strike/>
          <w:color w:val="000000" w:themeColor="text1"/>
          <w:u w:color="000000" w:themeColor="text1"/>
        </w:rPr>
        <w:t>of</w:t>
      </w:r>
      <w:r w:rsidRPr="00776682">
        <w:rPr>
          <w:color w:val="000000" w:themeColor="text1"/>
          <w:u w:val="single" w:color="000000" w:themeColor="text1"/>
        </w:rPr>
        <w:t>,</w:t>
      </w:r>
      <w:r w:rsidRPr="00776682">
        <w:rPr>
          <w:color w:val="000000" w:themeColor="text1"/>
          <w:u w:color="000000" w:themeColor="text1"/>
        </w:rPr>
        <w:t xml:space="preserve"> Title 59;</w:t>
      </w:r>
    </w:p>
    <w:p w14:paraId="5A9DD657" w14:textId="27BA851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(61)</w:t>
      </w:r>
      <w:r w:rsidR="00644C17">
        <w:rPr>
          <w:color w:val="000000" w:themeColor="text1"/>
          <w:u w:val="single" w:color="000000" w:themeColor="text1"/>
        </w:rPr>
        <w:t>(57)</w:t>
      </w:r>
      <w:r w:rsidRPr="00776682">
        <w:rPr>
          <w:color w:val="000000" w:themeColor="text1"/>
          <w:u w:color="000000" w:themeColor="text1"/>
        </w:rPr>
        <w:tab/>
        <w:t>copies of or access to legislation or other informational documents provided to the general public or any other person by a legislative agency when a charge for these copies is made reflecting the agency</w:t>
      </w:r>
      <w:r w:rsidR="00267B6F" w:rsidRPr="00267B6F">
        <w:rPr>
          <w:color w:val="000000" w:themeColor="text1"/>
          <w:u w:color="000000" w:themeColor="text1"/>
        </w:rPr>
        <w:t>’</w:t>
      </w:r>
      <w:r w:rsidRPr="00776682">
        <w:rPr>
          <w:color w:val="000000" w:themeColor="text1"/>
          <w:u w:color="000000" w:themeColor="text1"/>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776682">
        <w:rPr>
          <w:strike/>
          <w:color w:val="000000" w:themeColor="text1"/>
          <w:u w:color="000000" w:themeColor="text1"/>
        </w:rPr>
        <w:t>.</w:t>
      </w:r>
      <w:r w:rsidRPr="00776682">
        <w:rPr>
          <w:color w:val="000000" w:themeColor="text1"/>
          <w:u w:val="single" w:color="000000" w:themeColor="text1"/>
        </w:rPr>
        <w:t>;</w:t>
      </w:r>
    </w:p>
    <w:p w14:paraId="7434ADA8" w14:textId="68A46EC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(62)</w:t>
      </w:r>
      <w:r w:rsidR="00644C17">
        <w:rPr>
          <w:color w:val="000000" w:themeColor="text1"/>
          <w:u w:val="single" w:color="000000" w:themeColor="text1"/>
        </w:rPr>
        <w:t>(58)</w:t>
      </w:r>
      <w:r w:rsidRPr="00776682">
        <w:rPr>
          <w:color w:val="000000" w:themeColor="text1"/>
          <w:u w:color="000000" w:themeColor="text1"/>
        </w:rPr>
        <w:tab/>
        <w:t>seventy percent of the gross proceeds of the rental or lease of portable toilets</w:t>
      </w:r>
      <w:r w:rsidRPr="00776682">
        <w:rPr>
          <w:strike/>
          <w:color w:val="000000" w:themeColor="text1"/>
          <w:u w:color="000000" w:themeColor="text1"/>
        </w:rPr>
        <w:t>.</w:t>
      </w:r>
      <w:r w:rsidRPr="00776682">
        <w:rPr>
          <w:color w:val="000000" w:themeColor="text1"/>
          <w:u w:val="single" w:color="000000" w:themeColor="text1"/>
        </w:rPr>
        <w:t>;</w:t>
      </w:r>
    </w:p>
    <w:p w14:paraId="23F6EF02" w14:textId="572B554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(63)</w:t>
      </w:r>
      <w:r w:rsidR="00644C17">
        <w:rPr>
          <w:color w:val="000000" w:themeColor="text1"/>
          <w:u w:val="single" w:color="000000" w:themeColor="text1"/>
        </w:rPr>
        <w:t>(59)</w:t>
      </w:r>
      <w:r w:rsidRPr="00776682">
        <w:rPr>
          <w:color w:val="000000" w:themeColor="text1"/>
          <w:u w:color="000000" w:themeColor="text1"/>
        </w:rPr>
        <w:tab/>
        <w:t>prescription and over</w:t>
      </w:r>
      <w:r w:rsidR="00267B6F">
        <w:rPr>
          <w:color w:val="000000" w:themeColor="text1"/>
          <w:u w:color="000000" w:themeColor="text1"/>
        </w:rPr>
        <w:noBreakHyphen/>
      </w:r>
      <w:r w:rsidRPr="00776682">
        <w:rPr>
          <w:color w:val="000000" w:themeColor="text1"/>
          <w:u w:color="000000" w:themeColor="text1"/>
        </w:rPr>
        <w:t>the</w:t>
      </w:r>
      <w:r w:rsidR="00267B6F">
        <w:rPr>
          <w:color w:val="000000" w:themeColor="text1"/>
          <w:u w:color="000000" w:themeColor="text1"/>
        </w:rPr>
        <w:noBreakHyphen/>
      </w:r>
      <w:r w:rsidRPr="00776682">
        <w:rPr>
          <w:color w:val="000000" w:themeColor="text1"/>
          <w:u w:color="000000" w:themeColor="text1"/>
        </w:rPr>
        <w:t>counter medicines and medical supplies, including diabetic supplies, diabetic diagnostic equipment, and diabetic testing equipment, sold to a health care clinic that provides medical and dental care without charge to all of its patients</w:t>
      </w:r>
      <w:r w:rsidRPr="00776682">
        <w:rPr>
          <w:strike/>
          <w:color w:val="000000" w:themeColor="text1"/>
          <w:u w:color="000000" w:themeColor="text1"/>
        </w:rPr>
        <w:t>.</w:t>
      </w:r>
      <w:r w:rsidRPr="00776682">
        <w:rPr>
          <w:color w:val="000000" w:themeColor="text1"/>
          <w:u w:val="single" w:color="000000" w:themeColor="text1"/>
        </w:rPr>
        <w:t>;</w:t>
      </w:r>
    </w:p>
    <w:p w14:paraId="533BE5A2" w14:textId="3B25402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(64)</w:t>
      </w:r>
      <w:r w:rsidR="00644C17">
        <w:rPr>
          <w:color w:val="000000" w:themeColor="text1"/>
          <w:u w:val="single" w:color="000000" w:themeColor="text1"/>
        </w:rPr>
        <w:t>(60)</w:t>
      </w:r>
      <w:r w:rsidRPr="00776682">
        <w:rPr>
          <w:color w:val="000000" w:themeColor="text1"/>
          <w:u w:color="000000" w:themeColor="text1"/>
        </w:rPr>
        <w:tab/>
      </w:r>
      <w:r w:rsidRPr="00776682">
        <w:rPr>
          <w:strike/>
          <w:color w:val="000000" w:themeColor="text1"/>
          <w:u w:color="000000" w:themeColor="text1"/>
        </w:rPr>
        <w:t>Sweetgrass baskets made by artists of South Carolina using locally grown sweetgrass.</w:t>
      </w:r>
      <w:r w:rsidRPr="00776682">
        <w:rPr>
          <w:color w:val="000000" w:themeColor="text1"/>
          <w:u w:color="000000" w:themeColor="text1"/>
        </w:rPr>
        <w:t xml:space="preserve"> </w:t>
      </w:r>
      <w:r w:rsidRPr="00776682">
        <w:rPr>
          <w:color w:val="000000" w:themeColor="text1"/>
          <w:u w:val="single" w:color="000000" w:themeColor="text1"/>
        </w:rPr>
        <w:t>Reserved</w:t>
      </w:r>
    </w:p>
    <w:p w14:paraId="3BE563C0" w14:textId="7BAB5BC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(65)</w:t>
      </w:r>
      <w:r w:rsidR="00644C17">
        <w:rPr>
          <w:color w:val="000000" w:themeColor="text1"/>
          <w:u w:val="single" w:color="000000" w:themeColor="text1"/>
        </w:rPr>
        <w:t>(61)</w:t>
      </w:r>
      <w:r w:rsidRPr="00776682">
        <w:rPr>
          <w:color w:val="000000" w:themeColor="text1"/>
          <w:u w:color="000000" w:themeColor="text1"/>
        </w:rPr>
        <w:t>(a)</w:t>
      </w:r>
      <w:r w:rsidRPr="00776682">
        <w:rPr>
          <w:color w:val="000000" w:themeColor="text1"/>
          <w:u w:color="000000" w:themeColor="text1"/>
        </w:rPr>
        <w:tab/>
        <w:t>computer equipment, as defined in subitem (c) of this item, used in connection with a technology intensive facility as defined in Sect</w:t>
      </w:r>
      <w:r w:rsidR="00644C17">
        <w:rPr>
          <w:color w:val="000000" w:themeColor="text1"/>
          <w:u w:color="000000" w:themeColor="text1"/>
        </w:rPr>
        <w:t>ion 12</w:t>
      </w:r>
      <w:r w:rsidR="00267B6F">
        <w:rPr>
          <w:color w:val="000000" w:themeColor="text1"/>
          <w:u w:color="000000" w:themeColor="text1"/>
        </w:rPr>
        <w:noBreakHyphen/>
      </w:r>
      <w:r w:rsidR="00644C17">
        <w:rPr>
          <w:color w:val="000000" w:themeColor="text1"/>
          <w:u w:color="000000" w:themeColor="text1"/>
        </w:rPr>
        <w:t>6</w:t>
      </w:r>
      <w:r w:rsidR="00267B6F">
        <w:rPr>
          <w:color w:val="000000" w:themeColor="text1"/>
          <w:u w:color="000000" w:themeColor="text1"/>
        </w:rPr>
        <w:noBreakHyphen/>
      </w:r>
      <w:r w:rsidR="00644C17">
        <w:rPr>
          <w:color w:val="000000" w:themeColor="text1"/>
          <w:u w:color="000000" w:themeColor="text1"/>
        </w:rPr>
        <w:t>3360(M)(14)(b), where:</w:t>
      </w:r>
    </w:p>
    <w:p w14:paraId="6A3085CE" w14:textId="791A7DB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three hundred million dollars in real or personal property or both comprising or located at the fa</w:t>
      </w:r>
      <w:r w:rsidR="00644C17">
        <w:rPr>
          <w:color w:val="000000" w:themeColor="text1"/>
          <w:u w:color="000000" w:themeColor="text1"/>
        </w:rPr>
        <w:t>cility over a five</w:t>
      </w:r>
      <w:r w:rsidR="00267B6F">
        <w:rPr>
          <w:color w:val="000000" w:themeColor="text1"/>
          <w:u w:color="000000" w:themeColor="text1"/>
        </w:rPr>
        <w:noBreakHyphen/>
      </w:r>
      <w:r w:rsidR="00644C17">
        <w:rPr>
          <w:color w:val="000000" w:themeColor="text1"/>
          <w:u w:color="000000" w:themeColor="text1"/>
        </w:rPr>
        <w:t>year period;</w:t>
      </w:r>
    </w:p>
    <w:p w14:paraId="628A0D7F" w14:textId="5D04BCB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one hundred new full</w:t>
      </w:r>
      <w:r w:rsidR="00267B6F">
        <w:rPr>
          <w:color w:val="000000" w:themeColor="text1"/>
          <w:u w:color="000000" w:themeColor="text1"/>
        </w:rPr>
        <w:noBreakHyphen/>
      </w:r>
      <w:r w:rsidRPr="00776682">
        <w:rPr>
          <w:color w:val="000000" w:themeColor="text1"/>
          <w:u w:color="000000" w:themeColor="text1"/>
        </w:rPr>
        <w:t>time jobs at the facility during that five</w:t>
      </w:r>
      <w:r w:rsidR="00267B6F">
        <w:rPr>
          <w:color w:val="000000" w:themeColor="text1"/>
          <w:u w:color="000000" w:themeColor="text1"/>
        </w:rPr>
        <w:noBreakHyphen/>
      </w:r>
      <w:r w:rsidRPr="00776682">
        <w:rPr>
          <w:color w:val="000000" w:themeColor="text1"/>
          <w:u w:color="000000" w:themeColor="text1"/>
        </w:rPr>
        <w:t>year period, and the average cash compensation of at least one hundred of the new full</w:t>
      </w:r>
      <w:r w:rsidR="00267B6F">
        <w:rPr>
          <w:color w:val="000000" w:themeColor="text1"/>
          <w:u w:color="000000" w:themeColor="text1"/>
        </w:rPr>
        <w:noBreakHyphen/>
      </w:r>
      <w:r w:rsidRPr="00776682">
        <w:rPr>
          <w:color w:val="000000" w:themeColor="text1"/>
          <w:u w:color="000000" w:themeColor="text1"/>
        </w:rPr>
        <w:t>time jobs is one hundred fifty percent of the per capita income of the State according to the most recently published data available at the time the facil</w:t>
      </w:r>
      <w:r w:rsidR="00644C17">
        <w:rPr>
          <w:color w:val="000000" w:themeColor="text1"/>
          <w:u w:color="000000" w:themeColor="text1"/>
        </w:rPr>
        <w:t>ity</w:t>
      </w:r>
      <w:r w:rsidR="00267B6F" w:rsidRPr="00267B6F">
        <w:rPr>
          <w:color w:val="000000" w:themeColor="text1"/>
          <w:u w:color="000000" w:themeColor="text1"/>
        </w:rPr>
        <w:t>’</w:t>
      </w:r>
      <w:r w:rsidR="00644C17">
        <w:rPr>
          <w:color w:val="000000" w:themeColor="text1"/>
          <w:u w:color="000000" w:themeColor="text1"/>
        </w:rPr>
        <w:t>s construction starts;  and</w:t>
      </w:r>
    </w:p>
    <w:p w14:paraId="65349CEC" w14:textId="19B5850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(iii)</w:t>
      </w:r>
      <w:r w:rsidRPr="00776682">
        <w:rPr>
          <w:color w:val="000000" w:themeColor="text1"/>
          <w:u w:color="000000" w:themeColor="text1"/>
        </w:rPr>
        <w:tab/>
        <w:t xml:space="preserve">at least sixty percent of the three hundred million dollars minimum investment </w:t>
      </w:r>
      <w:r w:rsidR="00644C17">
        <w:rPr>
          <w:color w:val="000000" w:themeColor="text1"/>
          <w:u w:color="000000" w:themeColor="text1"/>
        </w:rPr>
        <w:t>consists of computer equipment;</w:t>
      </w:r>
    </w:p>
    <w:p w14:paraId="2E74F722" w14:textId="40C1530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computer equipment, as defined in subitem (c) of this item, used in connection with a</w:t>
      </w:r>
      <w:r w:rsidR="00644C17">
        <w:rPr>
          <w:color w:val="000000" w:themeColor="text1"/>
          <w:u w:color="000000" w:themeColor="text1"/>
        </w:rPr>
        <w:t xml:space="preserve"> manufacturing facility, where:</w:t>
      </w:r>
    </w:p>
    <w:p w14:paraId="58398E52" w14:textId="08755AC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the facility over a seve</w:t>
      </w:r>
      <w:r w:rsidR="00644C17">
        <w:rPr>
          <w:color w:val="000000" w:themeColor="text1"/>
          <w:u w:color="000000" w:themeColor="text1"/>
        </w:rPr>
        <w:t>n</w:t>
      </w:r>
      <w:r w:rsidR="00267B6F">
        <w:rPr>
          <w:color w:val="000000" w:themeColor="text1"/>
          <w:u w:color="000000" w:themeColor="text1"/>
        </w:rPr>
        <w:noBreakHyphen/>
      </w:r>
      <w:r w:rsidR="00644C17">
        <w:rPr>
          <w:color w:val="000000" w:themeColor="text1"/>
          <w:u w:color="000000" w:themeColor="text1"/>
        </w:rPr>
        <w:t>year period;  and</w:t>
      </w:r>
    </w:p>
    <w:p w14:paraId="3315B7C2" w14:textId="778D4FF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sidR="00267B6F">
        <w:rPr>
          <w:color w:val="000000" w:themeColor="text1"/>
          <w:u w:color="000000" w:themeColor="text1"/>
        </w:rPr>
        <w:noBreakHyphen/>
      </w:r>
      <w:r w:rsidRPr="00776682">
        <w:rPr>
          <w:color w:val="000000" w:themeColor="text1"/>
          <w:u w:color="000000" w:themeColor="text1"/>
        </w:rPr>
        <w:t>time new jobs at the facility</w:t>
      </w:r>
      <w:r w:rsidR="00644C17">
        <w:rPr>
          <w:color w:val="000000" w:themeColor="text1"/>
          <w:u w:color="000000" w:themeColor="text1"/>
        </w:rPr>
        <w:t xml:space="preserve"> during that seven</w:t>
      </w:r>
      <w:r w:rsidR="00267B6F">
        <w:rPr>
          <w:color w:val="000000" w:themeColor="text1"/>
          <w:u w:color="000000" w:themeColor="text1"/>
        </w:rPr>
        <w:noBreakHyphen/>
      </w:r>
      <w:r w:rsidR="00644C17">
        <w:rPr>
          <w:color w:val="000000" w:themeColor="text1"/>
          <w:u w:color="000000" w:themeColor="text1"/>
        </w:rPr>
        <w:t>year period.</w:t>
      </w:r>
    </w:p>
    <w:p w14:paraId="63374A64" w14:textId="1A5AF5C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t xml:space="preserve">As used in this subitem, </w:t>
      </w:r>
      <w:r w:rsidR="00267B6F" w:rsidRPr="00267B6F">
        <w:rPr>
          <w:color w:val="000000" w:themeColor="text1"/>
          <w:u w:color="000000" w:themeColor="text1"/>
        </w:rPr>
        <w:t>‘</w:t>
      </w:r>
      <w:r w:rsidRPr="00776682">
        <w:rPr>
          <w:color w:val="000000" w:themeColor="text1"/>
          <w:u w:color="000000" w:themeColor="text1"/>
        </w:rPr>
        <w:t>taxpayer</w:t>
      </w:r>
      <w:r w:rsidR="00267B6F" w:rsidRPr="00267B6F">
        <w:rPr>
          <w:color w:val="000000" w:themeColor="text1"/>
          <w:u w:color="000000" w:themeColor="text1"/>
        </w:rPr>
        <w:t>’</w:t>
      </w:r>
      <w:r w:rsidRPr="00776682">
        <w:rPr>
          <w:color w:val="000000" w:themeColor="text1"/>
          <w:u w:color="000000" w:themeColor="text1"/>
        </w:rPr>
        <w:t xml:space="preserve"> includes a person who bears a relationship to the taxpayer as described in Section 267(b) of the Internal Revenue Code</w:t>
      </w:r>
      <w:r w:rsidRPr="00776682">
        <w:rPr>
          <w:strike/>
          <w:color w:val="000000" w:themeColor="text1"/>
          <w:u w:color="000000" w:themeColor="text1"/>
        </w:rPr>
        <w:t>.</w:t>
      </w:r>
      <w:r w:rsidRPr="00776682">
        <w:rPr>
          <w:color w:val="000000" w:themeColor="text1"/>
          <w:u w:val="single" w:color="000000" w:themeColor="text1"/>
        </w:rPr>
        <w:t>;</w:t>
      </w:r>
    </w:p>
    <w:p w14:paraId="5B2DD204" w14:textId="7B794A2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r>
      <w:r w:rsidRPr="00776682">
        <w:rPr>
          <w:strike/>
          <w:color w:val="000000" w:themeColor="text1"/>
          <w:u w:color="000000" w:themeColor="text1"/>
        </w:rPr>
        <w:t>For</w:t>
      </w:r>
      <w:r w:rsidRPr="00776682">
        <w:rPr>
          <w:color w:val="000000" w:themeColor="text1"/>
          <w:u w:color="000000" w:themeColor="text1"/>
        </w:rPr>
        <w:t xml:space="preserve"> </w:t>
      </w:r>
      <w:r w:rsidRPr="00776682">
        <w:rPr>
          <w:color w:val="000000" w:themeColor="text1"/>
          <w:u w:val="single" w:color="000000" w:themeColor="text1"/>
        </w:rPr>
        <w:t>for</w:t>
      </w:r>
      <w:r w:rsidRPr="00776682">
        <w:rPr>
          <w:color w:val="000000" w:themeColor="text1"/>
          <w:u w:color="000000" w:themeColor="text1"/>
        </w:rPr>
        <w:t xml:space="preserve"> the purposes of this item, </w:t>
      </w:r>
      <w:r w:rsidR="00267B6F" w:rsidRPr="00267B6F">
        <w:rPr>
          <w:color w:val="000000" w:themeColor="text1"/>
          <w:u w:color="000000" w:themeColor="text1"/>
        </w:rPr>
        <w:t>‘</w:t>
      </w:r>
      <w:r w:rsidRPr="00776682">
        <w:rPr>
          <w:color w:val="000000" w:themeColor="text1"/>
          <w:u w:color="000000" w:themeColor="text1"/>
        </w:rPr>
        <w:t>computer equipment</w:t>
      </w:r>
      <w:r w:rsidR="00267B6F" w:rsidRPr="00267B6F">
        <w:rPr>
          <w:color w:val="000000" w:themeColor="text1"/>
          <w:u w:color="000000" w:themeColor="text1"/>
        </w:rPr>
        <w:t>’</w:t>
      </w:r>
      <w:r w:rsidRPr="00776682">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r w:rsidRPr="00776682">
        <w:rPr>
          <w:strike/>
          <w:color w:val="000000" w:themeColor="text1"/>
          <w:u w:color="000000" w:themeColor="text1"/>
        </w:rPr>
        <w:t>.</w:t>
      </w:r>
      <w:r w:rsidRPr="00776682">
        <w:rPr>
          <w:color w:val="000000" w:themeColor="text1"/>
          <w:u w:val="single" w:color="000000" w:themeColor="text1"/>
        </w:rPr>
        <w:t>;</w:t>
      </w:r>
    </w:p>
    <w:p w14:paraId="07DECEAE" w14:textId="7EEF7E5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r>
      <w:r w:rsidRPr="00776682">
        <w:rPr>
          <w:strike/>
          <w:color w:val="000000" w:themeColor="text1"/>
          <w:u w:color="000000" w:themeColor="text1"/>
        </w:rPr>
        <w:t>These</w:t>
      </w:r>
      <w:r w:rsidRPr="00776682">
        <w:rPr>
          <w:color w:val="000000" w:themeColor="text1"/>
          <w:u w:color="000000" w:themeColor="text1"/>
        </w:rPr>
        <w:t xml:space="preserve"> </w:t>
      </w:r>
      <w:r w:rsidRPr="00776682">
        <w:rPr>
          <w:color w:val="000000" w:themeColor="text1"/>
          <w:u w:val="single" w:color="000000" w:themeColor="text1"/>
        </w:rPr>
        <w:t>these</w:t>
      </w:r>
      <w:r w:rsidRPr="00776682">
        <w:rPr>
          <w:color w:val="000000" w:themeColor="text1"/>
          <w:u w:color="000000" w:themeColor="text1"/>
        </w:rPr>
        <w:t xml:space="preserve"> exemptions apply from the start of the investment in or construction of the technology intensive facility or the manufacturing faci</w:t>
      </w:r>
      <w:r w:rsidR="00644C17">
        <w:rPr>
          <w:color w:val="000000" w:themeColor="text1"/>
          <w:u w:color="000000" w:themeColor="text1"/>
        </w:rPr>
        <w:t>lity.</w:t>
      </w:r>
      <w:r w:rsidRPr="00776682">
        <w:rPr>
          <w:color w:val="000000" w:themeColor="text1"/>
          <w:u w:color="000000" w:themeColor="text1"/>
        </w:rPr>
        <w:t xml:space="preserve"> The taxpayer shall notify the Department of Revenue of its use of the exemption provided in this item on or before the first sales tax return filed with the depar</w:t>
      </w:r>
      <w:r w:rsidR="00644C17">
        <w:rPr>
          <w:color w:val="000000" w:themeColor="text1"/>
          <w:u w:color="000000" w:themeColor="text1"/>
        </w:rPr>
        <w:t>tment after the first such use.</w:t>
      </w:r>
      <w:r w:rsidRPr="00776682">
        <w:rPr>
          <w:color w:val="000000" w:themeColor="text1"/>
          <w:u w:color="000000" w:themeColor="text1"/>
        </w:rPr>
        <w:t xml:space="preserve"> Upon receipt of the notification, the department shall issue an appropriate exemption certificate to the taxpayer to be used for qualifying purposes under this item.  Within six months after the fifth anniversary of the taxpayer</w:t>
      </w:r>
      <w:r w:rsidR="00267B6F" w:rsidRPr="00267B6F">
        <w:rPr>
          <w:color w:val="000000" w:themeColor="text1"/>
          <w:u w:color="000000" w:themeColor="text1"/>
        </w:rPr>
        <w:t>’</w:t>
      </w:r>
      <w:r w:rsidRPr="00776682">
        <w:rPr>
          <w:color w:val="000000" w:themeColor="text1"/>
          <w:u w:color="000000" w:themeColor="text1"/>
        </w:rPr>
        <w:t>s first use of this exemption, the taxpayer shall notify the department in writing that it has or has not met the investment and job requirements of this item by the</w:t>
      </w:r>
      <w:r w:rsidR="00644C17">
        <w:rPr>
          <w:color w:val="000000" w:themeColor="text1"/>
          <w:u w:color="000000" w:themeColor="text1"/>
        </w:rPr>
        <w:t xml:space="preserve"> end of that five</w:t>
      </w:r>
      <w:r w:rsidR="00267B6F">
        <w:rPr>
          <w:color w:val="000000" w:themeColor="text1"/>
          <w:u w:color="000000" w:themeColor="text1"/>
        </w:rPr>
        <w:noBreakHyphen/>
      </w:r>
      <w:r w:rsidR="00644C17">
        <w:rPr>
          <w:color w:val="000000" w:themeColor="text1"/>
          <w:u w:color="000000" w:themeColor="text1"/>
        </w:rPr>
        <w:t xml:space="preserve">year period. </w:t>
      </w:r>
      <w:r w:rsidRPr="00776682">
        <w:rPr>
          <w:color w:val="000000" w:themeColor="text1"/>
          <w:u w:color="000000" w:themeColor="text1"/>
        </w:rPr>
        <w:t>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r w:rsidRPr="00776682">
        <w:rPr>
          <w:strike/>
          <w:color w:val="000000" w:themeColor="text1"/>
          <w:u w:color="000000" w:themeColor="text1"/>
        </w:rPr>
        <w:t>.</w:t>
      </w:r>
      <w:r w:rsidRPr="00776682">
        <w:rPr>
          <w:color w:val="000000" w:themeColor="text1"/>
          <w:u w:val="single" w:color="000000" w:themeColor="text1"/>
        </w:rPr>
        <w:t>;</w:t>
      </w:r>
    </w:p>
    <w:p w14:paraId="09AB99EB" w14:textId="4B2F9F2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(e)</w:t>
      </w:r>
      <w:r w:rsidRPr="00776682">
        <w:rPr>
          <w:color w:val="000000" w:themeColor="text1"/>
          <w:u w:color="000000" w:themeColor="text1"/>
        </w:rPr>
        <w:tab/>
      </w:r>
      <w:r w:rsidRPr="00776682">
        <w:rPr>
          <w:strike/>
          <w:color w:val="000000" w:themeColor="text1"/>
          <w:u w:color="000000" w:themeColor="text1"/>
        </w:rPr>
        <w:t>The</w:t>
      </w:r>
      <w:r w:rsidRPr="00776682">
        <w:rPr>
          <w:color w:val="000000" w:themeColor="text1"/>
          <w:u w:color="000000" w:themeColor="text1"/>
        </w:rPr>
        <w:t xml:space="preserve"> </w:t>
      </w:r>
      <w:r w:rsidRPr="00776682">
        <w:rPr>
          <w:color w:val="000000" w:themeColor="text1"/>
          <w:u w:val="single" w:color="000000" w:themeColor="text1"/>
        </w:rPr>
        <w:t>the</w:t>
      </w:r>
      <w:r w:rsidRPr="00776682">
        <w:rPr>
          <w:color w:val="000000" w:themeColor="text1"/>
          <w:u w:color="000000" w:themeColor="text1"/>
        </w:rPr>
        <w:t xml:space="preserv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w:t>
      </w:r>
      <w:r w:rsidR="00644C17">
        <w:rPr>
          <w:color w:val="000000" w:themeColor="text1"/>
          <w:u w:color="000000" w:themeColor="text1"/>
        </w:rPr>
        <w:t xml:space="preserve">exempt from sales and use tax. </w:t>
      </w:r>
      <w:r w:rsidRPr="00776682">
        <w:rPr>
          <w:color w:val="000000" w:themeColor="text1"/>
          <w:u w:color="000000" w:themeColor="text1"/>
        </w:rPr>
        <w:t>The running of the periods of limitation within which the department may assess taxes provided pursuant to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during the time period beginning with the taxpayer</w:t>
      </w:r>
      <w:r w:rsidR="00267B6F" w:rsidRPr="00267B6F">
        <w:rPr>
          <w:color w:val="000000" w:themeColor="text1"/>
          <w:u w:color="000000" w:themeColor="text1"/>
        </w:rPr>
        <w:t>’</w:t>
      </w:r>
      <w:r w:rsidRPr="00776682">
        <w:rPr>
          <w:color w:val="000000" w:themeColor="text1"/>
          <w:u w:color="000000" w:themeColor="text1"/>
        </w:rPr>
        <w:t>s first use of this exemption and ending with the later of the fifth anniversary of first use or notice to the department that the taxpayer either has met or has not met the investment and</w:t>
      </w:r>
      <w:r w:rsidR="00644C17">
        <w:rPr>
          <w:color w:val="000000" w:themeColor="text1"/>
          <w:u w:color="000000" w:themeColor="text1"/>
        </w:rPr>
        <w:t xml:space="preserve"> job requirements of this item;</w:t>
      </w:r>
    </w:p>
    <w:p w14:paraId="173C8266" w14:textId="2FD6843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(66)</w:t>
      </w:r>
      <w:r w:rsidR="00644C17">
        <w:rPr>
          <w:color w:val="000000" w:themeColor="text1"/>
          <w:u w:val="single" w:color="000000" w:themeColor="text1"/>
        </w:rPr>
        <w:t>(62)</w:t>
      </w:r>
      <w:r w:rsidRPr="00776682">
        <w:rPr>
          <w:color w:val="000000" w:themeColor="text1"/>
          <w:u w:color="000000" w:themeColor="text1"/>
        </w:rPr>
        <w:tab/>
        <w:t>electricity used by a technology intensive facility as defined in Section 12</w:t>
      </w:r>
      <w:r w:rsidR="00267B6F">
        <w:rPr>
          <w:color w:val="000000" w:themeColor="text1"/>
          <w:u w:color="000000" w:themeColor="text1"/>
        </w:rPr>
        <w:noBreakHyphen/>
      </w:r>
      <w:r w:rsidRPr="00776682">
        <w:rPr>
          <w:color w:val="000000" w:themeColor="text1"/>
          <w:u w:color="000000" w:themeColor="text1"/>
        </w:rPr>
        <w:t>6</w:t>
      </w:r>
      <w:r w:rsidR="00267B6F">
        <w:rPr>
          <w:color w:val="000000" w:themeColor="text1"/>
          <w:u w:color="000000" w:themeColor="text1"/>
        </w:rPr>
        <w:noBreakHyphen/>
      </w:r>
      <w:r w:rsidRPr="00776682">
        <w:rPr>
          <w:color w:val="000000" w:themeColor="text1"/>
          <w:u w:color="000000" w:themeColor="text1"/>
        </w:rPr>
        <w:t>3360(M)(14)(b) and qualifying for the sales tax exemption provided pursuant to item (65) of this section, and the equipment and raw materials including, without limitation, fuel used by such qualifying facility to generate, transform, transmit, distribute, or manage electrici</w:t>
      </w:r>
      <w:r w:rsidR="00644C17">
        <w:rPr>
          <w:color w:val="000000" w:themeColor="text1"/>
          <w:u w:color="000000" w:themeColor="text1"/>
        </w:rPr>
        <w:t xml:space="preserve">ty for use in such a facility. </w:t>
      </w:r>
      <w:r w:rsidRPr="00776682">
        <w:rPr>
          <w:color w:val="000000" w:themeColor="text1"/>
          <w:u w:color="000000" w:themeColor="text1"/>
        </w:rPr>
        <w:t>The running of the periods of limitation within which the department may assess taxes pursuant to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during the same time period it is suspended in item (65)(d) of this section</w:t>
      </w:r>
      <w:r w:rsidRPr="00776682">
        <w:rPr>
          <w:strike/>
          <w:color w:val="000000" w:themeColor="text1"/>
          <w:u w:color="000000" w:themeColor="text1"/>
        </w:rPr>
        <w:t>.</w:t>
      </w:r>
      <w:r w:rsidRPr="00776682">
        <w:rPr>
          <w:color w:val="000000" w:themeColor="text1"/>
          <w:u w:val="single" w:color="000000" w:themeColor="text1"/>
        </w:rPr>
        <w:t>;</w:t>
      </w:r>
    </w:p>
    <w:p w14:paraId="0763351C" w14:textId="09B7C38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(67)</w:t>
      </w:r>
      <w:r w:rsidR="00644C17">
        <w:rPr>
          <w:color w:val="000000" w:themeColor="text1"/>
          <w:u w:val="single" w:color="000000" w:themeColor="text1"/>
        </w:rPr>
        <w:t>(63)</w:t>
      </w:r>
      <w:r w:rsidRPr="00776682">
        <w:rPr>
          <w:color w:val="000000" w:themeColor="text1"/>
          <w:u w:color="000000" w:themeColor="text1"/>
        </w:rPr>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267B6F">
        <w:rPr>
          <w:color w:val="000000" w:themeColor="text1"/>
          <w:u w:color="000000" w:themeColor="text1"/>
        </w:rPr>
        <w:noBreakHyphen/>
      </w:r>
      <w:r w:rsidRPr="00776682">
        <w:rPr>
          <w:color w:val="000000" w:themeColor="text1"/>
          <w:u w:color="000000" w:themeColor="text1"/>
        </w:rPr>
        <w:t>month period, or effective November 1, 2009, construction materials used in the construction of a new or expanded singl</w:t>
      </w:r>
      <w:r w:rsidR="00644C17">
        <w:rPr>
          <w:color w:val="000000" w:themeColor="text1"/>
          <w:u w:color="000000" w:themeColor="text1"/>
        </w:rPr>
        <w:t>e manufacturing facility where:</w:t>
      </w:r>
    </w:p>
    <w:p w14:paraId="03F9338A" w14:textId="7B29D7F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the facility</w:t>
      </w:r>
      <w:r w:rsidR="00644C17">
        <w:rPr>
          <w:color w:val="000000" w:themeColor="text1"/>
          <w:u w:color="000000" w:themeColor="text1"/>
        </w:rPr>
        <w:t xml:space="preserve"> over a seven</w:t>
      </w:r>
      <w:r w:rsidR="00267B6F">
        <w:rPr>
          <w:color w:val="000000" w:themeColor="text1"/>
          <w:u w:color="000000" w:themeColor="text1"/>
        </w:rPr>
        <w:noBreakHyphen/>
      </w:r>
      <w:r w:rsidR="00644C17">
        <w:rPr>
          <w:color w:val="000000" w:themeColor="text1"/>
          <w:u w:color="000000" w:themeColor="text1"/>
        </w:rPr>
        <w:t>year period;  and</w:t>
      </w:r>
    </w:p>
    <w:p w14:paraId="0A3AE9BC" w14:textId="1EC5762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sidR="00267B6F">
        <w:rPr>
          <w:color w:val="000000" w:themeColor="text1"/>
          <w:u w:color="000000" w:themeColor="text1"/>
        </w:rPr>
        <w:noBreakHyphen/>
      </w:r>
      <w:r w:rsidRPr="00776682">
        <w:rPr>
          <w:color w:val="000000" w:themeColor="text1"/>
          <w:u w:color="000000" w:themeColor="text1"/>
        </w:rPr>
        <w:t>time new jobs at the facility</w:t>
      </w:r>
      <w:r w:rsidR="00644C17">
        <w:rPr>
          <w:color w:val="000000" w:themeColor="text1"/>
          <w:u w:color="000000" w:themeColor="text1"/>
        </w:rPr>
        <w:t xml:space="preserve"> during that seven</w:t>
      </w:r>
      <w:r w:rsidR="00267B6F">
        <w:rPr>
          <w:color w:val="000000" w:themeColor="text1"/>
          <w:u w:color="000000" w:themeColor="text1"/>
        </w:rPr>
        <w:noBreakHyphen/>
      </w:r>
      <w:r w:rsidR="00644C17">
        <w:rPr>
          <w:color w:val="000000" w:themeColor="text1"/>
          <w:u w:color="000000" w:themeColor="text1"/>
        </w:rPr>
        <w:t>year period.</w:t>
      </w:r>
    </w:p>
    <w:p w14:paraId="11259868" w14:textId="0D910B4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 xml:space="preserve">To qualify for this exemption, the taxpayer shall notify the department before the first month it uses the exemption and shall make the required investment over the applicable time period beginning on the date provided by the taxpayer to </w:t>
      </w:r>
      <w:r w:rsidR="00644C17">
        <w:rPr>
          <w:color w:val="000000" w:themeColor="text1"/>
          <w:u w:color="000000" w:themeColor="text1"/>
        </w:rPr>
        <w:t xml:space="preserve">the department in its notices. </w:t>
      </w:r>
      <w:r w:rsidRPr="00776682">
        <w:rPr>
          <w:color w:val="000000" w:themeColor="text1"/>
          <w:u w:color="000000" w:themeColor="text1"/>
        </w:rPr>
        <w:t>The taxpayer shall notify the department in writing that it has met the investment requirement or, after the expiration of the applicable time period, that it has not m</w:t>
      </w:r>
      <w:r w:rsidR="00644C17">
        <w:rPr>
          <w:color w:val="000000" w:themeColor="text1"/>
          <w:u w:color="000000" w:themeColor="text1"/>
        </w:rPr>
        <w:t xml:space="preserve">et the investment requirement. </w:t>
      </w:r>
      <w:r w:rsidRPr="00776682">
        <w:rPr>
          <w:color w:val="000000" w:themeColor="text1"/>
          <w:u w:color="000000" w:themeColor="text1"/>
        </w:rPr>
        <w:t>The department may assess any tax due on construction materials purchased tax free pursuant to this subitem but due the State as a result of the taxpayer</w:t>
      </w:r>
      <w:r w:rsidR="00267B6F" w:rsidRPr="00267B6F">
        <w:rPr>
          <w:color w:val="000000" w:themeColor="text1"/>
          <w:u w:color="000000" w:themeColor="text1"/>
        </w:rPr>
        <w:t>’</w:t>
      </w:r>
      <w:r w:rsidRPr="00776682">
        <w:rPr>
          <w:color w:val="000000" w:themeColor="text1"/>
          <w:u w:color="000000" w:themeColor="text1"/>
        </w:rPr>
        <w:t>s failure to me</w:t>
      </w:r>
      <w:r w:rsidR="00644C17">
        <w:rPr>
          <w:color w:val="000000" w:themeColor="text1"/>
          <w:u w:color="000000" w:themeColor="text1"/>
        </w:rPr>
        <w:t xml:space="preserve">et the investment requirement. </w:t>
      </w:r>
      <w:r w:rsidRPr="00776682">
        <w:rPr>
          <w:color w:val="000000" w:themeColor="text1"/>
          <w:u w:color="000000" w:themeColor="text1"/>
        </w:rPr>
        <w:t>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w:t>
      </w:r>
      <w:r w:rsidR="00644C17">
        <w:rPr>
          <w:color w:val="000000" w:themeColor="text1"/>
          <w:u w:color="000000" w:themeColor="text1"/>
        </w:rPr>
        <w:t>met the investment requirement.</w:t>
      </w:r>
    </w:p>
    <w:p w14:paraId="6A548FB7" w14:textId="47DE635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 xml:space="preserve">As used in this subitem, </w:t>
      </w:r>
      <w:r w:rsidR="00267B6F" w:rsidRPr="00267B6F">
        <w:rPr>
          <w:color w:val="000000" w:themeColor="text1"/>
          <w:u w:color="000000" w:themeColor="text1"/>
        </w:rPr>
        <w:t>‘</w:t>
      </w:r>
      <w:r w:rsidRPr="00776682">
        <w:rPr>
          <w:color w:val="000000" w:themeColor="text1"/>
          <w:u w:color="000000" w:themeColor="text1"/>
        </w:rPr>
        <w:t>taxpayer</w:t>
      </w:r>
      <w:r w:rsidR="00267B6F" w:rsidRPr="00267B6F">
        <w:rPr>
          <w:color w:val="000000" w:themeColor="text1"/>
          <w:u w:color="000000" w:themeColor="text1"/>
        </w:rPr>
        <w:t>’</w:t>
      </w:r>
      <w:r w:rsidRPr="00776682">
        <w:rPr>
          <w:color w:val="000000" w:themeColor="text1"/>
          <w:u w:color="000000" w:themeColor="text1"/>
        </w:rPr>
        <w:t xml:space="preserve"> includes a person who bears a relationship to the taxpayer as described in Section 267(b) of the Internal Revenue Code</w:t>
      </w:r>
      <w:r w:rsidRPr="00776682">
        <w:rPr>
          <w:strike/>
          <w:color w:val="000000" w:themeColor="text1"/>
          <w:u w:color="000000" w:themeColor="text1"/>
        </w:rPr>
        <w:t>.</w:t>
      </w:r>
      <w:r w:rsidRPr="00776682">
        <w:rPr>
          <w:color w:val="000000" w:themeColor="text1"/>
          <w:u w:val="single" w:color="000000" w:themeColor="text1"/>
        </w:rPr>
        <w:t>;</w:t>
      </w:r>
    </w:p>
    <w:p w14:paraId="491A59B0" w14:textId="5A95DF7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(68)</w:t>
      </w:r>
      <w:r w:rsidR="00644C17">
        <w:rPr>
          <w:color w:val="000000" w:themeColor="text1"/>
          <w:u w:val="single" w:color="000000" w:themeColor="text1"/>
        </w:rPr>
        <w:t>(64)</w:t>
      </w:r>
      <w:r w:rsidRPr="00776682">
        <w:rPr>
          <w:color w:val="000000" w:themeColor="text1"/>
          <w:u w:color="000000" w:themeColor="text1"/>
        </w:rPr>
        <w:tab/>
      </w:r>
      <w:r w:rsidRPr="00776682">
        <w:rPr>
          <w:strike/>
          <w:color w:val="000000" w:themeColor="text1"/>
          <w:u w:color="000000" w:themeColor="text1"/>
        </w:rPr>
        <w:t>any property sold to the public through a sheriff</w:t>
      </w:r>
      <w:r w:rsidR="00267B6F" w:rsidRPr="00267B6F">
        <w:rPr>
          <w:strike/>
          <w:color w:val="000000" w:themeColor="text1"/>
          <w:u w:color="000000" w:themeColor="text1"/>
        </w:rPr>
        <w:t>’</w:t>
      </w:r>
      <w:r w:rsidRPr="00776682">
        <w:rPr>
          <w:strike/>
          <w:color w:val="000000" w:themeColor="text1"/>
          <w:u w:color="000000" w:themeColor="text1"/>
        </w:rPr>
        <w:t>s sale as provided by law.</w:t>
      </w:r>
      <w:r w:rsidRPr="00776682">
        <w:rPr>
          <w:color w:val="000000" w:themeColor="text1"/>
          <w:u w:color="000000" w:themeColor="text1"/>
        </w:rPr>
        <w:t xml:space="preserve"> </w:t>
      </w:r>
      <w:r w:rsidRPr="00776682">
        <w:rPr>
          <w:color w:val="000000" w:themeColor="text1"/>
          <w:u w:val="single" w:color="000000" w:themeColor="text1"/>
        </w:rPr>
        <w:t>Reserved</w:t>
      </w:r>
    </w:p>
    <w:p w14:paraId="12EF9898" w14:textId="02650FA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(69)</w:t>
      </w:r>
      <w:r w:rsidR="00644C17">
        <w:rPr>
          <w:color w:val="000000" w:themeColor="text1"/>
          <w:u w:val="single" w:color="000000" w:themeColor="text1"/>
        </w:rPr>
        <w:t>(65)</w:t>
      </w:r>
      <w:r w:rsidRPr="00776682">
        <w:rPr>
          <w:color w:val="000000" w:themeColor="text1"/>
          <w:u w:color="000000" w:themeColor="text1"/>
        </w:rPr>
        <w:tab/>
      </w:r>
      <w:r w:rsidRPr="00776682">
        <w:rPr>
          <w:strike/>
          <w:color w:val="000000" w:themeColor="text1"/>
          <w:u w:color="000000" w:themeColor="text1"/>
        </w:rPr>
        <w:t>[</w:t>
      </w:r>
      <w:r w:rsidRPr="00776682">
        <w:rPr>
          <w:color w:val="000000" w:themeColor="text1"/>
          <w:u w:color="000000" w:themeColor="text1"/>
        </w:rPr>
        <w:t>Reserved</w:t>
      </w:r>
      <w:r w:rsidRPr="00776682">
        <w:rPr>
          <w:strike/>
          <w:color w:val="000000" w:themeColor="text1"/>
          <w:u w:color="000000" w:themeColor="text1"/>
        </w:rPr>
        <w:t>]</w:t>
      </w:r>
    </w:p>
    <w:p w14:paraId="0CBDC907" w14:textId="6354257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(70)</w:t>
      </w:r>
      <w:r w:rsidR="00644C17">
        <w:rPr>
          <w:color w:val="000000" w:themeColor="text1"/>
          <w:u w:val="single" w:color="000000" w:themeColor="text1"/>
        </w:rPr>
        <w:t>(66)</w:t>
      </w:r>
      <w:r w:rsidRPr="00776682">
        <w:rPr>
          <w:color w:val="000000" w:themeColor="text1"/>
          <w:u w:color="000000" w:themeColor="text1"/>
        </w:rPr>
        <w:t>(</w:t>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gold, silver, or platinum bullion, or a</w:t>
      </w:r>
      <w:r w:rsidR="00644C17">
        <w:rPr>
          <w:strike/>
          <w:color w:val="000000" w:themeColor="text1"/>
          <w:u w:color="000000" w:themeColor="text1"/>
        </w:rPr>
        <w:t>ny combination of this bullion;</w:t>
      </w:r>
    </w:p>
    <w:p w14:paraId="67D5C1CB" w14:textId="18CED6B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coins that are or have been legal tender in the United Sta</w:t>
      </w:r>
      <w:r w:rsidR="00644C17">
        <w:rPr>
          <w:strike/>
          <w:color w:val="000000" w:themeColor="text1"/>
          <w:u w:color="000000" w:themeColor="text1"/>
        </w:rPr>
        <w:t>tes or other jurisdiction;  and</w:t>
      </w:r>
    </w:p>
    <w:p w14:paraId="0E78880D" w14:textId="5B9D0C6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00644C17">
        <w:rPr>
          <w:strike/>
          <w:color w:val="000000" w:themeColor="text1"/>
          <w:u w:color="000000" w:themeColor="text1"/>
        </w:rPr>
        <w:t>(c) currency.</w:t>
      </w:r>
    </w:p>
    <w:p w14:paraId="41082580" w14:textId="6DB62AF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strike/>
          <w:color w:val="000000" w:themeColor="text1"/>
          <w:u w:color="000000" w:themeColor="text1"/>
        </w:rPr>
        <w:t>The department shall prescribe documentation that must be maintained by retailers claiming the e</w:t>
      </w:r>
      <w:r w:rsidR="00644C17">
        <w:rPr>
          <w:strike/>
          <w:color w:val="000000" w:themeColor="text1"/>
          <w:u w:color="000000" w:themeColor="text1"/>
        </w:rPr>
        <w:t xml:space="preserve">xemption allowed by this item. </w:t>
      </w:r>
      <w:r w:rsidRPr="00776682">
        <w:rPr>
          <w:strike/>
          <w:color w:val="000000" w:themeColor="text1"/>
          <w:u w:color="000000" w:themeColor="text1"/>
        </w:rPr>
        <w:t>This documentation must be sufficient to identify each individual sale for which the exemption is claimed.</w:t>
      </w:r>
      <w:r w:rsidRPr="00776682">
        <w:rPr>
          <w:color w:val="000000" w:themeColor="text1"/>
          <w:u w:color="000000" w:themeColor="text1"/>
        </w:rPr>
        <w:t xml:space="preserve"> </w:t>
      </w:r>
      <w:r w:rsidRPr="00776682">
        <w:rPr>
          <w:color w:val="000000" w:themeColor="text1"/>
          <w:u w:val="single" w:color="000000" w:themeColor="text1"/>
        </w:rPr>
        <w:t>Reserved</w:t>
      </w:r>
    </w:p>
    <w:p w14:paraId="709383FA" w14:textId="6F27928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(71)</w:t>
      </w:r>
      <w:r w:rsidR="00644C17">
        <w:rPr>
          <w:color w:val="000000" w:themeColor="text1"/>
          <w:u w:val="single" w:color="000000" w:themeColor="text1"/>
        </w:rPr>
        <w:t>(67)</w:t>
      </w:r>
      <w:r w:rsidRPr="00776682">
        <w:rPr>
          <w:color w:val="000000" w:themeColor="text1"/>
          <w:u w:color="000000" w:themeColor="text1"/>
        </w:rPr>
        <w:tab/>
      </w:r>
      <w:r w:rsidRPr="00776682">
        <w:rPr>
          <w:strike/>
          <w:color w:val="000000" w:themeColor="text1"/>
          <w:u w:color="000000" w:themeColor="text1"/>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w:t>
      </w:r>
      <w:r w:rsidR="00644C17">
        <w:rPr>
          <w:strike/>
          <w:color w:val="000000" w:themeColor="text1"/>
          <w:u w:color="000000" w:themeColor="text1"/>
        </w:rPr>
        <w:t>item:</w:t>
      </w:r>
    </w:p>
    <w:p w14:paraId="663AFDE9" w14:textId="77F351F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fuel cells</w:t>
      </w:r>
      <w:r w:rsidR="00267B6F" w:rsidRPr="00267B6F">
        <w:rPr>
          <w:strike/>
          <w:color w:val="000000" w:themeColor="text1"/>
          <w:u w:color="000000" w:themeColor="text1"/>
        </w:rPr>
        <w:t>’</w:t>
      </w:r>
      <w:r w:rsidRPr="00776682">
        <w:rPr>
          <w:strike/>
          <w:color w:val="000000" w:themeColor="text1"/>
          <w:u w:color="000000" w:themeColor="text1"/>
        </w:rPr>
        <w:t xml:space="preserve"> means a device that directly or indirectly creates electricity using hydrogen (or hydrocarbon</w:t>
      </w:r>
      <w:r w:rsidR="00267B6F">
        <w:rPr>
          <w:strike/>
          <w:color w:val="000000" w:themeColor="text1"/>
          <w:u w:color="000000" w:themeColor="text1"/>
        </w:rPr>
        <w:noBreakHyphen/>
      </w:r>
      <w:r w:rsidRPr="00776682">
        <w:rPr>
          <w:strike/>
          <w:color w:val="000000" w:themeColor="text1"/>
          <w:u w:color="000000" w:themeColor="text1"/>
        </w:rPr>
        <w:t>rich fuel) and oxygen through an</w:t>
      </w:r>
      <w:r w:rsidR="00644C17">
        <w:rPr>
          <w:strike/>
          <w:color w:val="000000" w:themeColor="text1"/>
          <w:u w:color="000000" w:themeColor="text1"/>
        </w:rPr>
        <w:t xml:space="preserve"> electro</w:t>
      </w:r>
      <w:r w:rsidR="00267B6F">
        <w:rPr>
          <w:strike/>
          <w:color w:val="000000" w:themeColor="text1"/>
          <w:u w:color="000000" w:themeColor="text1"/>
        </w:rPr>
        <w:noBreakHyphen/>
      </w:r>
      <w:r w:rsidR="00644C17">
        <w:rPr>
          <w:strike/>
          <w:color w:val="000000" w:themeColor="text1"/>
          <w:u w:color="000000" w:themeColor="text1"/>
        </w:rPr>
        <w:t>chemical process;  and</w:t>
      </w:r>
    </w:p>
    <w:p w14:paraId="002BC9A9" w14:textId="25BDA5C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research and development</w:t>
      </w:r>
      <w:r w:rsidR="00267B6F" w:rsidRPr="00267B6F">
        <w:rPr>
          <w:strike/>
          <w:color w:val="000000" w:themeColor="text1"/>
          <w:u w:color="000000" w:themeColor="text1"/>
        </w:rPr>
        <w:t>’</w:t>
      </w:r>
      <w:r w:rsidRPr="00776682">
        <w:rPr>
          <w:strike/>
          <w:color w:val="000000" w:themeColor="text1"/>
          <w:u w:color="000000" w:themeColor="text1"/>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r w:rsidRPr="00776682">
        <w:rPr>
          <w:color w:val="000000" w:themeColor="text1"/>
          <w:u w:color="000000" w:themeColor="text1"/>
        </w:rPr>
        <w:t xml:space="preserve">  </w:t>
      </w:r>
      <w:r w:rsidRPr="00776682">
        <w:rPr>
          <w:color w:val="000000" w:themeColor="text1"/>
          <w:u w:val="single" w:color="000000" w:themeColor="text1"/>
        </w:rPr>
        <w:t>Reserved</w:t>
      </w:r>
    </w:p>
    <w:p w14:paraId="2AE40F18" w14:textId="580D9D9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(72)</w:t>
      </w:r>
      <w:r w:rsidR="00644C17">
        <w:rPr>
          <w:color w:val="000000" w:themeColor="text1"/>
          <w:u w:val="single" w:color="000000" w:themeColor="text1"/>
        </w:rPr>
        <w:t>(68)</w:t>
      </w:r>
      <w:r w:rsidRPr="00776682">
        <w:rPr>
          <w:color w:val="000000" w:themeColor="text1"/>
          <w:u w:color="000000" w:themeColor="text1"/>
        </w:rPr>
        <w:tab/>
      </w:r>
      <w:r w:rsidRPr="00776682">
        <w:rPr>
          <w:strike/>
          <w:color w:val="000000" w:themeColor="text1"/>
          <w:u w:color="000000" w:themeColor="text1"/>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267B6F">
        <w:rPr>
          <w:strike/>
          <w:color w:val="000000" w:themeColor="text1"/>
          <w:u w:color="000000" w:themeColor="text1"/>
        </w:rPr>
        <w:noBreakHyphen/>
      </w:r>
      <w:r w:rsidRPr="00776682">
        <w:rPr>
          <w:strike/>
          <w:color w:val="000000" w:themeColor="text1"/>
          <w:u w:color="000000" w:themeColor="text1"/>
        </w:rPr>
        <w:t>four months of the purchase of an exempt item.</w:t>
      </w:r>
    </w:p>
    <w:p w14:paraId="0A23D621" w14:textId="3704803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Research district</w:t>
      </w:r>
      <w:r w:rsidR="00267B6F" w:rsidRPr="00267B6F">
        <w:rPr>
          <w:strike/>
          <w:color w:val="000000" w:themeColor="text1"/>
          <w:u w:color="000000" w:themeColor="text1"/>
        </w:rPr>
        <w:t>’</w:t>
      </w:r>
      <w:r w:rsidRPr="00776682">
        <w:rPr>
          <w:strike/>
          <w:color w:val="000000" w:themeColor="text1"/>
          <w:u w:color="000000" w:themeColor="text1"/>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sidRPr="00776682">
        <w:rPr>
          <w:color w:val="000000" w:themeColor="text1"/>
          <w:u w:color="000000" w:themeColor="text1"/>
        </w:rPr>
        <w:t xml:space="preserve"> </w:t>
      </w:r>
      <w:r w:rsidRPr="00776682">
        <w:rPr>
          <w:color w:val="000000" w:themeColor="text1"/>
          <w:u w:val="single" w:color="000000" w:themeColor="text1"/>
        </w:rPr>
        <w:t>Reserved</w:t>
      </w:r>
    </w:p>
    <w:p w14:paraId="1BDA59A7" w14:textId="7E4CE94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(73)</w:t>
      </w:r>
      <w:r w:rsidR="00644C17">
        <w:rPr>
          <w:color w:val="000000" w:themeColor="text1"/>
          <w:u w:val="single" w:color="000000" w:themeColor="text1"/>
        </w:rPr>
        <w:t>(69)</w:t>
      </w:r>
      <w:r w:rsidRPr="00776682">
        <w:rPr>
          <w:color w:val="000000" w:themeColor="text1"/>
          <w:u w:color="000000" w:themeColor="text1"/>
        </w:rPr>
        <w:tab/>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w:t>
      </w:r>
      <w:r w:rsidR="00644C17">
        <w:rPr>
          <w:color w:val="000000" w:themeColor="text1"/>
          <w:u w:color="000000" w:themeColor="text1"/>
        </w:rPr>
        <w:t>g amusement park or theme park.</w:t>
      </w:r>
    </w:p>
    <w:p w14:paraId="22AE0ED9" w14:textId="15A7B70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(a)</w:t>
      </w:r>
      <w:r w:rsidRPr="00776682">
        <w:rPr>
          <w:color w:val="000000" w:themeColor="text1"/>
          <w:u w:color="000000" w:themeColor="text1"/>
        </w:rPr>
        <w:tab/>
        <w:t>To qualify for the exemption, the taxpayer shall meet the investment and job requirements provided in subsubitem (i) of subitem (b) over a five</w:t>
      </w:r>
      <w:r w:rsidR="00267B6F">
        <w:rPr>
          <w:color w:val="000000" w:themeColor="text1"/>
          <w:u w:color="000000" w:themeColor="text1"/>
        </w:rPr>
        <w:noBreakHyphen/>
      </w:r>
      <w:r w:rsidRPr="00776682">
        <w:rPr>
          <w:color w:val="000000" w:themeColor="text1"/>
          <w:u w:color="000000" w:themeColor="text1"/>
        </w:rPr>
        <w:t>year period beginning on the date of the taxpayer</w:t>
      </w:r>
      <w:r w:rsidR="00267B6F" w:rsidRPr="00267B6F">
        <w:rPr>
          <w:color w:val="000000" w:themeColor="text1"/>
          <w:u w:color="000000" w:themeColor="text1"/>
        </w:rPr>
        <w:t>’</w:t>
      </w:r>
      <w:r w:rsidR="00644C17">
        <w:rPr>
          <w:color w:val="000000" w:themeColor="text1"/>
          <w:u w:color="000000" w:themeColor="text1"/>
        </w:rPr>
        <w:t xml:space="preserve">s first use of this exemption. </w:t>
      </w:r>
      <w:r w:rsidRPr="00776682">
        <w:rPr>
          <w:color w:val="000000" w:themeColor="text1"/>
          <w:u w:color="000000" w:themeColor="text1"/>
        </w:rPr>
        <w:t>The taxpayer shall notify the Department of Revenue of its intent to qualify and use this exemption and upon receipt of the notification, the department shall issue an appropriate exemption certificate to the taxpayer to be used for qualif</w:t>
      </w:r>
      <w:r w:rsidR="00644C17">
        <w:rPr>
          <w:color w:val="000000" w:themeColor="text1"/>
          <w:u w:color="000000" w:themeColor="text1"/>
        </w:rPr>
        <w:t xml:space="preserve">ying purposes under this item. </w:t>
      </w:r>
      <w:r w:rsidRPr="00776682">
        <w:rPr>
          <w:color w:val="000000" w:themeColor="text1"/>
          <w:u w:color="000000" w:themeColor="text1"/>
        </w:rPr>
        <w:t>Within six months after the fifth anniversary of the taxpayer</w:t>
      </w:r>
      <w:r w:rsidR="00267B6F" w:rsidRPr="00267B6F">
        <w:rPr>
          <w:color w:val="000000" w:themeColor="text1"/>
          <w:u w:color="000000" w:themeColor="text1"/>
        </w:rPr>
        <w:t>’</w:t>
      </w:r>
      <w:r w:rsidRPr="00776682">
        <w:rPr>
          <w:color w:val="000000" w:themeColor="text1"/>
          <w:u w:color="000000" w:themeColor="text1"/>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w:t>
      </w:r>
      <w:r w:rsidR="00644C17">
        <w:rPr>
          <w:color w:val="000000" w:themeColor="text1"/>
          <w:u w:color="000000" w:themeColor="text1"/>
        </w:rPr>
        <w:t xml:space="preserve">n paid but for this exemption. </w:t>
      </w:r>
      <w:r w:rsidRPr="00776682">
        <w:rPr>
          <w:color w:val="000000" w:themeColor="text1"/>
          <w:u w:color="000000" w:themeColor="text1"/>
        </w:rPr>
        <w:t>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for this time period beginning with the taxpayer</w:t>
      </w:r>
      <w:r w:rsidR="00267B6F" w:rsidRPr="00267B6F">
        <w:rPr>
          <w:color w:val="000000" w:themeColor="text1"/>
          <w:u w:color="000000" w:themeColor="text1"/>
        </w:rPr>
        <w:t>’</w:t>
      </w:r>
      <w:r w:rsidRPr="00776682">
        <w:rPr>
          <w:color w:val="000000" w:themeColor="text1"/>
          <w:u w:color="000000" w:themeColor="text1"/>
        </w:rPr>
        <w:t>s first use of this exemption and ending with notice to the department that the taxpayer has or has not met the investment and</w:t>
      </w:r>
      <w:r w:rsidR="00644C17">
        <w:rPr>
          <w:color w:val="000000" w:themeColor="text1"/>
          <w:u w:color="000000" w:themeColor="text1"/>
        </w:rPr>
        <w:t xml:space="preserve"> job requirements of this item.</w:t>
      </w:r>
    </w:p>
    <w:p w14:paraId="0A7C50A2" w14:textId="4806CF1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00644C17">
        <w:rPr>
          <w:color w:val="000000" w:themeColor="text1"/>
          <w:u w:color="000000" w:themeColor="text1"/>
        </w:rPr>
        <w:tab/>
        <w:t>(b)</w:t>
      </w:r>
      <w:r w:rsidR="00644C17">
        <w:rPr>
          <w:color w:val="000000" w:themeColor="text1"/>
          <w:u w:color="000000" w:themeColor="text1"/>
        </w:rPr>
        <w:tab/>
        <w:t>For purposes of this item:</w:t>
      </w:r>
    </w:p>
    <w:p w14:paraId="5E2E1A5C" w14:textId="346085FD" w:rsidR="00105F25" w:rsidRPr="00776682"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105F25" w:rsidRPr="00776682">
        <w:rPr>
          <w:color w:val="000000" w:themeColor="text1"/>
          <w:u w:color="000000" w:themeColor="text1"/>
        </w:rPr>
        <w:tab/>
      </w:r>
      <w:r w:rsidR="00267B6F" w:rsidRPr="00267B6F">
        <w:rPr>
          <w:color w:val="000000" w:themeColor="text1"/>
          <w:u w:color="000000" w:themeColor="text1"/>
        </w:rPr>
        <w:t>‘</w:t>
      </w:r>
      <w:r w:rsidR="00105F25" w:rsidRPr="00776682">
        <w:rPr>
          <w:color w:val="000000" w:themeColor="text1"/>
          <w:u w:color="000000" w:themeColor="text1"/>
        </w:rPr>
        <w:t>Qualifying amusement park or theme park</w:t>
      </w:r>
      <w:r w:rsidR="00267B6F" w:rsidRPr="00267B6F">
        <w:rPr>
          <w:color w:val="000000" w:themeColor="text1"/>
          <w:u w:color="000000" w:themeColor="text1"/>
        </w:rPr>
        <w:t>’</w:t>
      </w:r>
      <w:r w:rsidR="00105F25" w:rsidRPr="00776682">
        <w:rPr>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sidR="00267B6F">
        <w:rPr>
          <w:color w:val="000000" w:themeColor="text1"/>
          <w:u w:color="000000" w:themeColor="text1"/>
        </w:rPr>
        <w:noBreakHyphen/>
      </w:r>
      <w:r w:rsidR="00105F25" w:rsidRPr="00776682">
        <w:rPr>
          <w:color w:val="000000" w:themeColor="text1"/>
          <w:u w:color="000000" w:themeColor="text1"/>
        </w:rPr>
        <w:t>time jobs and five hund</w:t>
      </w:r>
      <w:r>
        <w:rPr>
          <w:color w:val="000000" w:themeColor="text1"/>
          <w:u w:color="000000" w:themeColor="text1"/>
        </w:rPr>
        <w:t>red part</w:t>
      </w:r>
      <w:r w:rsidR="00267B6F">
        <w:rPr>
          <w:color w:val="000000" w:themeColor="text1"/>
          <w:u w:color="000000" w:themeColor="text1"/>
        </w:rPr>
        <w:noBreakHyphen/>
      </w:r>
      <w:r>
        <w:rPr>
          <w:color w:val="000000" w:themeColor="text1"/>
          <w:u w:color="000000" w:themeColor="text1"/>
        </w:rPr>
        <w:t>time or seasonal jobs.</w:t>
      </w:r>
    </w:p>
    <w:p w14:paraId="29B62E83" w14:textId="1E0F943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r>
      <w:r w:rsidR="00267B6F" w:rsidRPr="00267B6F">
        <w:rPr>
          <w:color w:val="000000" w:themeColor="text1"/>
          <w:u w:color="000000" w:themeColor="text1"/>
        </w:rPr>
        <w:t>‘</w:t>
      </w:r>
      <w:r w:rsidRPr="00776682">
        <w:rPr>
          <w:color w:val="000000" w:themeColor="text1"/>
          <w:u w:color="000000" w:themeColor="text1"/>
        </w:rPr>
        <w:t>Related or required machinery, equipment, and fixtures</w:t>
      </w:r>
      <w:r w:rsidR="00267B6F" w:rsidRPr="00267B6F">
        <w:rPr>
          <w:color w:val="000000" w:themeColor="text1"/>
          <w:u w:color="000000" w:themeColor="text1"/>
        </w:rPr>
        <w:t>’</w:t>
      </w:r>
      <w:r w:rsidRPr="00776682">
        <w:rPr>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w:t>
      </w:r>
      <w:r w:rsidR="00644C17">
        <w:rPr>
          <w:color w:val="000000" w:themeColor="text1"/>
          <w:u w:color="000000" w:themeColor="text1"/>
        </w:rPr>
        <w:t>ower transformers, and signage.</w:t>
      </w:r>
    </w:p>
    <w:p w14:paraId="4D23316E" w14:textId="69760AD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(iii)</w:t>
      </w:r>
      <w:r w:rsidRPr="00776682">
        <w:rPr>
          <w:color w:val="000000" w:themeColor="text1"/>
          <w:u w:color="000000" w:themeColor="text1"/>
        </w:rPr>
        <w:tab/>
      </w:r>
      <w:r w:rsidR="00267B6F" w:rsidRPr="00267B6F">
        <w:rPr>
          <w:color w:val="000000" w:themeColor="text1"/>
          <w:u w:color="000000" w:themeColor="text1"/>
        </w:rPr>
        <w:t>‘</w:t>
      </w:r>
      <w:r w:rsidRPr="00776682">
        <w:rPr>
          <w:color w:val="000000" w:themeColor="text1"/>
          <w:u w:color="000000" w:themeColor="text1"/>
        </w:rPr>
        <w:t>Performance venue facility</w:t>
      </w:r>
      <w:r w:rsidR="00267B6F" w:rsidRPr="00267B6F">
        <w:rPr>
          <w:color w:val="000000" w:themeColor="text1"/>
          <w:u w:color="000000" w:themeColor="text1"/>
        </w:rPr>
        <w:t>’</w:t>
      </w:r>
      <w:r w:rsidRPr="00776682">
        <w:rPr>
          <w:color w:val="000000" w:themeColor="text1"/>
          <w:u w:color="000000" w:themeColor="text1"/>
        </w:rPr>
        <w:t xml:space="preserve"> means a facility for a live performance, nonlive performance, including any animatronics and computer</w:t>
      </w:r>
      <w:r w:rsidR="00267B6F">
        <w:rPr>
          <w:color w:val="000000" w:themeColor="text1"/>
          <w:u w:color="000000" w:themeColor="text1"/>
        </w:rPr>
        <w:noBreakHyphen/>
      </w:r>
      <w:r w:rsidRPr="00776682">
        <w:rPr>
          <w:color w:val="000000" w:themeColor="text1"/>
          <w:u w:color="000000" w:themeColor="text1"/>
        </w:rPr>
        <w:t>generated performance, and firework, la</w:t>
      </w:r>
      <w:r w:rsidR="00644C17">
        <w:rPr>
          <w:color w:val="000000" w:themeColor="text1"/>
          <w:u w:color="000000" w:themeColor="text1"/>
        </w:rPr>
        <w:t>ser, or other pyrotechnic show.</w:t>
      </w:r>
    </w:p>
    <w:p w14:paraId="5A2C1AA2" w14:textId="4EF5DA3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(iv)</w:t>
      </w:r>
      <w:r w:rsidRPr="00776682">
        <w:rPr>
          <w:color w:val="000000" w:themeColor="text1"/>
          <w:u w:color="000000" w:themeColor="text1"/>
        </w:rPr>
        <w:tab/>
      </w:r>
      <w:r w:rsidR="00267B6F" w:rsidRPr="00267B6F">
        <w:rPr>
          <w:color w:val="000000" w:themeColor="text1"/>
          <w:u w:color="000000" w:themeColor="text1"/>
        </w:rPr>
        <w:t>‘</w:t>
      </w:r>
      <w:r w:rsidRPr="00776682">
        <w:rPr>
          <w:color w:val="000000" w:themeColor="text1"/>
          <w:u w:color="000000" w:themeColor="text1"/>
        </w:rPr>
        <w:t>Taxpayer</w:t>
      </w:r>
      <w:r w:rsidR="00267B6F" w:rsidRPr="00267B6F">
        <w:rPr>
          <w:color w:val="000000" w:themeColor="text1"/>
          <w:u w:color="000000" w:themeColor="text1"/>
        </w:rPr>
        <w:t>’</w:t>
      </w:r>
      <w:r w:rsidRPr="00776682">
        <w:rPr>
          <w:color w:val="000000" w:themeColor="text1"/>
          <w:u w:color="000000" w:themeColor="text1"/>
        </w:rPr>
        <w:t xml:space="preserve"> means a single taxpayer or, collectively, a group of one</w:t>
      </w:r>
      <w:r w:rsidR="00644C17">
        <w:rPr>
          <w:color w:val="000000" w:themeColor="text1"/>
          <w:u w:color="000000" w:themeColor="text1"/>
        </w:rPr>
        <w:t xml:space="preserve"> or more affiliated taxpayers. </w:t>
      </w:r>
      <w:r w:rsidRPr="00776682">
        <w:rPr>
          <w:color w:val="000000" w:themeColor="text1"/>
          <w:u w:color="000000" w:themeColor="text1"/>
        </w:rPr>
        <w:t xml:space="preserve">An </w:t>
      </w:r>
      <w:r w:rsidR="00267B6F" w:rsidRPr="00267B6F">
        <w:rPr>
          <w:color w:val="000000" w:themeColor="text1"/>
          <w:u w:color="000000" w:themeColor="text1"/>
        </w:rPr>
        <w:t>‘</w:t>
      </w:r>
      <w:r w:rsidRPr="00776682">
        <w:rPr>
          <w:color w:val="000000" w:themeColor="text1"/>
          <w:u w:color="000000" w:themeColor="text1"/>
        </w:rPr>
        <w:t>affiliated taxpayer</w:t>
      </w:r>
      <w:r w:rsidR="00267B6F" w:rsidRPr="00267B6F">
        <w:rPr>
          <w:color w:val="000000" w:themeColor="text1"/>
          <w:u w:color="000000" w:themeColor="text1"/>
        </w:rPr>
        <w:t>’</w:t>
      </w:r>
      <w:r w:rsidRPr="00776682">
        <w:rPr>
          <w:color w:val="000000" w:themeColor="text1"/>
          <w:u w:color="000000" w:themeColor="text1"/>
        </w:rPr>
        <w:t xml:space="preserve"> means a person or entity related to the taxpayer that is subject to common operating control and that is operated as part of</w:t>
      </w:r>
      <w:r w:rsidR="00644C17">
        <w:rPr>
          <w:color w:val="000000" w:themeColor="text1"/>
          <w:u w:color="000000" w:themeColor="text1"/>
        </w:rPr>
        <w:t xml:space="preserve"> the same system or enterprise.</w:t>
      </w:r>
      <w:r w:rsidRPr="00776682">
        <w:rPr>
          <w:color w:val="000000" w:themeColor="text1"/>
          <w:u w:color="000000" w:themeColor="text1"/>
        </w:rPr>
        <w:t xml:space="preserve"> The taxpayer is not required to own a majority of the voting stock of the affiliate</w:t>
      </w:r>
      <w:r w:rsidRPr="00776682">
        <w:rPr>
          <w:strike/>
          <w:color w:val="000000" w:themeColor="text1"/>
          <w:u w:color="000000" w:themeColor="text1"/>
        </w:rPr>
        <w:t>.</w:t>
      </w:r>
      <w:r w:rsidRPr="00776682">
        <w:rPr>
          <w:color w:val="000000" w:themeColor="text1"/>
          <w:u w:val="single" w:color="000000" w:themeColor="text1"/>
        </w:rPr>
        <w:t>;</w:t>
      </w:r>
    </w:p>
    <w:p w14:paraId="6906923D" w14:textId="6B72443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(74)</w:t>
      </w:r>
      <w:r w:rsidR="00644C17">
        <w:rPr>
          <w:color w:val="000000" w:themeColor="text1"/>
          <w:u w:val="single" w:color="000000" w:themeColor="text1"/>
        </w:rPr>
        <w:t>(70)</w:t>
      </w:r>
      <w:r w:rsidRPr="00776682">
        <w:rPr>
          <w:color w:val="000000" w:themeColor="text1"/>
          <w:u w:color="000000" w:themeColor="text1"/>
        </w:rPr>
        <w:tab/>
        <w:t xml:space="preserve">durable medical </w:t>
      </w:r>
      <w:r w:rsidR="00644C17">
        <w:rPr>
          <w:color w:val="000000" w:themeColor="text1"/>
          <w:u w:color="000000" w:themeColor="text1"/>
        </w:rPr>
        <w:t>equipment and related supplies:</w:t>
      </w:r>
    </w:p>
    <w:p w14:paraId="3C2522C0" w14:textId="79E8B4D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(a)</w:t>
      </w:r>
      <w:r w:rsidRPr="00776682">
        <w:rPr>
          <w:color w:val="000000" w:themeColor="text1"/>
          <w:u w:color="000000" w:themeColor="text1"/>
        </w:rPr>
        <w:tab/>
        <w:t>as defined under federal and st</w:t>
      </w:r>
      <w:r w:rsidR="00644C17">
        <w:rPr>
          <w:color w:val="000000" w:themeColor="text1"/>
          <w:u w:color="000000" w:themeColor="text1"/>
        </w:rPr>
        <w:t>ate Medicaid and Medicare laws;</w:t>
      </w:r>
    </w:p>
    <w:p w14:paraId="77B2EB80" w14:textId="7471FFC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which is paid directly by funds of this State or the United States under the Medicaid or Medicare programs, where state or federal law or regulation authorizing the payment prohibits the payme</w:t>
      </w:r>
      <w:r w:rsidR="00644C17">
        <w:rPr>
          <w:color w:val="000000" w:themeColor="text1"/>
          <w:u w:color="000000" w:themeColor="text1"/>
        </w:rPr>
        <w:t>nt of the sale or use tax;  and</w:t>
      </w:r>
    </w:p>
    <w:p w14:paraId="26017FD8" w14:textId="438025A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sold by a provider who holds a South Carolina retail sales license and whose principal place of business is located in this State</w:t>
      </w:r>
      <w:r w:rsidRPr="00776682">
        <w:rPr>
          <w:strike/>
          <w:color w:val="000000" w:themeColor="text1"/>
          <w:u w:color="000000" w:themeColor="text1"/>
        </w:rPr>
        <w:t>.</w:t>
      </w:r>
      <w:r w:rsidRPr="00776682">
        <w:rPr>
          <w:color w:val="000000" w:themeColor="text1"/>
          <w:u w:val="single" w:color="000000" w:themeColor="text1"/>
        </w:rPr>
        <w:t>;</w:t>
      </w:r>
    </w:p>
    <w:p w14:paraId="22923C24" w14:textId="46363FC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(75)</w:t>
      </w:r>
      <w:r w:rsidR="00644C17">
        <w:rPr>
          <w:color w:val="000000" w:themeColor="text1"/>
          <w:u w:val="single" w:color="000000" w:themeColor="text1"/>
        </w:rPr>
        <w:t>(71)</w:t>
      </w:r>
      <w:r w:rsidRPr="00776682">
        <w:rPr>
          <w:color w:val="000000" w:themeColor="text1"/>
          <w:u w:color="000000" w:themeColor="text1"/>
        </w:rPr>
        <w:tab/>
        <w:t>unprepared food that lawfully may be purchased with United States Departmen</w:t>
      </w:r>
      <w:r w:rsidR="00644C17">
        <w:rPr>
          <w:color w:val="000000" w:themeColor="text1"/>
          <w:u w:color="000000" w:themeColor="text1"/>
        </w:rPr>
        <w:t xml:space="preserve">t of Agriculture food coupons. </w:t>
      </w:r>
      <w:r w:rsidRPr="00776682">
        <w:rPr>
          <w:color w:val="000000" w:themeColor="text1"/>
          <w:u w:color="000000" w:themeColor="text1"/>
        </w:rPr>
        <w:t>However, the exemption allowed by this item applies only to the state sales and use tax imposed pursuant to this chapter</w:t>
      </w:r>
      <w:r w:rsidRPr="00776682">
        <w:rPr>
          <w:strike/>
          <w:color w:val="000000" w:themeColor="text1"/>
          <w:u w:color="000000" w:themeColor="text1"/>
        </w:rPr>
        <w:t>.</w:t>
      </w:r>
      <w:r w:rsidRPr="00776682">
        <w:rPr>
          <w:color w:val="000000" w:themeColor="text1"/>
          <w:u w:val="single" w:color="000000" w:themeColor="text1"/>
        </w:rPr>
        <w:t>;</w:t>
      </w:r>
    </w:p>
    <w:p w14:paraId="5F19ED2B" w14:textId="3E3965F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(76)</w:t>
      </w:r>
      <w:r w:rsidR="00644C17">
        <w:rPr>
          <w:color w:val="000000" w:themeColor="text1"/>
          <w:u w:val="single" w:color="000000" w:themeColor="text1"/>
        </w:rPr>
        <w:t>(72)</w:t>
      </w:r>
      <w:r w:rsidRPr="00776682">
        <w:rPr>
          <w:color w:val="000000" w:themeColor="text1"/>
          <w:u w:color="000000" w:themeColor="text1"/>
        </w:rPr>
        <w:tab/>
      </w:r>
      <w:r w:rsidRPr="00776682">
        <w:rPr>
          <w:strike/>
          <w:color w:val="000000" w:themeColor="text1"/>
          <w:u w:color="000000" w:themeColor="text1"/>
        </w:rPr>
        <w:t>sales of handguns as defined pursuant to Section 16</w:t>
      </w:r>
      <w:r w:rsidR="00267B6F">
        <w:rPr>
          <w:strike/>
          <w:color w:val="000000" w:themeColor="text1"/>
          <w:u w:color="000000" w:themeColor="text1"/>
        </w:rPr>
        <w:noBreakHyphen/>
      </w:r>
      <w:r w:rsidRPr="00776682">
        <w:rPr>
          <w:strike/>
          <w:color w:val="000000" w:themeColor="text1"/>
          <w:u w:color="000000" w:themeColor="text1"/>
        </w:rPr>
        <w:t>23</w:t>
      </w:r>
      <w:r w:rsidR="00267B6F">
        <w:rPr>
          <w:strike/>
          <w:color w:val="000000" w:themeColor="text1"/>
          <w:u w:color="000000" w:themeColor="text1"/>
        </w:rPr>
        <w:noBreakHyphen/>
      </w:r>
      <w:r w:rsidRPr="00776682">
        <w:rPr>
          <w:strike/>
          <w:color w:val="000000" w:themeColor="text1"/>
          <w:u w:color="000000" w:themeColor="text1"/>
        </w:rPr>
        <w:t>10(1), rifles, and shotguns during the forty</w:t>
      </w:r>
      <w:r w:rsidR="00267B6F">
        <w:rPr>
          <w:strike/>
          <w:color w:val="000000" w:themeColor="text1"/>
          <w:u w:color="000000" w:themeColor="text1"/>
        </w:rPr>
        <w:noBreakHyphen/>
      </w:r>
      <w:r w:rsidRPr="00776682">
        <w:rPr>
          <w:strike/>
          <w:color w:val="000000" w:themeColor="text1"/>
          <w:u w:color="000000" w:themeColor="text1"/>
        </w:rPr>
        <w:t xml:space="preserve">eight hours of the Second Amendment Weekend.  For purposes of this item, the </w:t>
      </w:r>
      <w:r w:rsidR="00267B6F" w:rsidRPr="00267B6F">
        <w:rPr>
          <w:strike/>
          <w:color w:val="000000" w:themeColor="text1"/>
          <w:u w:color="000000" w:themeColor="text1"/>
        </w:rPr>
        <w:t>‘</w:t>
      </w:r>
      <w:r w:rsidRPr="00776682">
        <w:rPr>
          <w:strike/>
          <w:color w:val="000000" w:themeColor="text1"/>
          <w:u w:color="000000" w:themeColor="text1"/>
        </w:rPr>
        <w:t>Second Amendment Weekend</w:t>
      </w:r>
      <w:r w:rsidR="00267B6F" w:rsidRPr="00267B6F">
        <w:rPr>
          <w:strike/>
          <w:color w:val="000000" w:themeColor="text1"/>
          <w:u w:color="000000" w:themeColor="text1"/>
        </w:rPr>
        <w:t>’</w:t>
      </w:r>
      <w:r w:rsidRPr="00776682">
        <w:rPr>
          <w:strike/>
          <w:color w:val="000000" w:themeColor="text1"/>
          <w:u w:color="000000" w:themeColor="text1"/>
        </w:rPr>
        <w:t xml:space="preserve"> begins at 12:01 a.m. on the Friday after Thanksgiving and ends at twelve midnight the following Saturday.</w:t>
      </w:r>
      <w:r w:rsidRPr="00776682">
        <w:rPr>
          <w:color w:val="000000" w:themeColor="text1"/>
          <w:u w:color="000000" w:themeColor="text1"/>
        </w:rPr>
        <w:t xml:space="preserve"> </w:t>
      </w:r>
      <w:r w:rsidRPr="00776682">
        <w:rPr>
          <w:color w:val="000000" w:themeColor="text1"/>
          <w:u w:val="single" w:color="000000" w:themeColor="text1"/>
        </w:rPr>
        <w:t>Reserved</w:t>
      </w:r>
    </w:p>
    <w:p w14:paraId="00AC7E64" w14:textId="04D59F7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(77)</w:t>
      </w:r>
      <w:r w:rsidR="00644C17">
        <w:rPr>
          <w:color w:val="000000" w:themeColor="text1"/>
          <w:u w:val="single" w:color="000000" w:themeColor="text1"/>
        </w:rPr>
        <w:t>(73)</w:t>
      </w:r>
      <w:r w:rsidRPr="00776682">
        <w:rPr>
          <w:color w:val="000000" w:themeColor="text1"/>
          <w:u w:color="000000" w:themeColor="text1"/>
        </w:rPr>
        <w:tab/>
      </w:r>
      <w:r w:rsidRPr="00776682">
        <w:rPr>
          <w:strike/>
          <w:color w:val="000000" w:themeColor="text1"/>
          <w:u w:color="000000" w:themeColor="text1"/>
        </w:rPr>
        <w:t>Energy efficient products purchased for noncommercial home or personal use with a sales price of two thousand five hundr</w:t>
      </w:r>
      <w:r w:rsidR="00644C17">
        <w:rPr>
          <w:strike/>
          <w:color w:val="000000" w:themeColor="text1"/>
          <w:u w:color="000000" w:themeColor="text1"/>
        </w:rPr>
        <w:t>ed dollars per product or less.</w:t>
      </w:r>
    </w:p>
    <w:p w14:paraId="747967CA" w14:textId="6EB92D5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 xml:space="preserve">For the purposes of this exemption, an </w:t>
      </w:r>
      <w:r w:rsidR="00267B6F" w:rsidRPr="00267B6F">
        <w:rPr>
          <w:strike/>
          <w:color w:val="000000" w:themeColor="text1"/>
          <w:u w:color="000000" w:themeColor="text1"/>
        </w:rPr>
        <w:t>‘</w:t>
      </w:r>
      <w:r w:rsidRPr="00776682">
        <w:rPr>
          <w:strike/>
          <w:color w:val="000000" w:themeColor="text1"/>
          <w:u w:color="000000" w:themeColor="text1"/>
        </w:rPr>
        <w:t>energy efficient product</w:t>
      </w:r>
      <w:r w:rsidR="00267B6F" w:rsidRPr="00267B6F">
        <w:rPr>
          <w:strike/>
          <w:color w:val="000000" w:themeColor="text1"/>
          <w:u w:color="000000" w:themeColor="text1"/>
        </w:rPr>
        <w:t>’</w:t>
      </w:r>
      <w:r w:rsidRPr="00776682">
        <w:rPr>
          <w:strike/>
          <w:color w:val="000000" w:themeColor="text1"/>
          <w:u w:color="000000" w:themeColor="text1"/>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267B6F" w:rsidRPr="00267B6F">
        <w:rPr>
          <w:strike/>
          <w:color w:val="000000" w:themeColor="text1"/>
          <w:u w:color="000000" w:themeColor="text1"/>
        </w:rPr>
        <w:t>’</w:t>
      </w:r>
      <w:r w:rsidRPr="00776682">
        <w:rPr>
          <w:strike/>
          <w:color w:val="000000" w:themeColor="text1"/>
          <w:u w:color="000000" w:themeColor="text1"/>
        </w:rPr>
        <w:t>s energy</w:t>
      </w:r>
      <w:r w:rsidR="00267B6F">
        <w:rPr>
          <w:strike/>
          <w:color w:val="000000" w:themeColor="text1"/>
          <w:u w:color="000000" w:themeColor="text1"/>
        </w:rPr>
        <w:noBreakHyphen/>
      </w:r>
      <w:r w:rsidRPr="00776682">
        <w:rPr>
          <w:strike/>
          <w:color w:val="000000" w:themeColor="text1"/>
          <w:u w:color="000000" w:themeColor="text1"/>
        </w:rPr>
        <w:t>saving efficiency requirements or which have been designated as meeting or exceeding such requirements under each agency</w:t>
      </w:r>
      <w:r w:rsidR="00267B6F" w:rsidRPr="00267B6F">
        <w:rPr>
          <w:strike/>
          <w:color w:val="000000" w:themeColor="text1"/>
          <w:u w:color="000000" w:themeColor="text1"/>
        </w:rPr>
        <w:t>’</w:t>
      </w:r>
      <w:r w:rsidRPr="00776682">
        <w:rPr>
          <w:strike/>
          <w:color w:val="000000" w:themeColor="text1"/>
          <w:u w:color="000000" w:themeColor="text1"/>
        </w:rPr>
        <w:t>s ENERGY STAR program, and gas, oil, or propane water heaters with an energy factor of 0.80 or greater and electric water heaters with an e</w:t>
      </w:r>
      <w:r w:rsidR="00644C17">
        <w:rPr>
          <w:strike/>
          <w:color w:val="000000" w:themeColor="text1"/>
          <w:u w:color="000000" w:themeColor="text1"/>
        </w:rPr>
        <w:t>nergy factor of 2.0 or greater.</w:t>
      </w:r>
    </w:p>
    <w:p w14:paraId="708FA9B1" w14:textId="4C1ABD0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 xml:space="preserve">This exemption shall not apply to purchases of energy efficient products purchased </w:t>
      </w:r>
      <w:r w:rsidR="00644C17">
        <w:rPr>
          <w:strike/>
          <w:color w:val="000000" w:themeColor="text1"/>
          <w:u w:color="000000" w:themeColor="text1"/>
        </w:rPr>
        <w:t>for trade, business, or resale.</w:t>
      </w:r>
    </w:p>
    <w:p w14:paraId="526DD3AD" w14:textId="1218E39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(c)</w:t>
      </w:r>
      <w:r w:rsidRPr="00776682">
        <w:rPr>
          <w:color w:val="000000" w:themeColor="text1"/>
          <w:u w:color="000000" w:themeColor="text1"/>
        </w:rPr>
        <w:tab/>
      </w:r>
      <w:r w:rsidRPr="00776682">
        <w:rPr>
          <w:strike/>
          <w:color w:val="000000" w:themeColor="text1"/>
          <w:u w:color="000000" w:themeColor="text1"/>
        </w:rPr>
        <w:t xml:space="preserve">The exemption provided in this item applies only to sales occurring during a period commencing at 12:01 a.m. on October 1, 2009, and concluding at 12:00 midnight on October 31, 2009, (National </w:t>
      </w:r>
      <w:r w:rsidR="00267B6F" w:rsidRPr="00267B6F">
        <w:rPr>
          <w:strike/>
          <w:color w:val="000000" w:themeColor="text1"/>
          <w:u w:color="000000" w:themeColor="text1"/>
        </w:rPr>
        <w:t>‘</w:t>
      </w:r>
      <w:r w:rsidRPr="00776682">
        <w:rPr>
          <w:strike/>
          <w:color w:val="000000" w:themeColor="text1"/>
          <w:u w:color="000000" w:themeColor="text1"/>
        </w:rPr>
        <w:t>Energy Efficiency Month</w:t>
      </w:r>
      <w:r w:rsidR="00267B6F" w:rsidRPr="00267B6F">
        <w:rPr>
          <w:strike/>
          <w:color w:val="000000" w:themeColor="text1"/>
          <w:u w:color="000000" w:themeColor="text1"/>
        </w:rPr>
        <w:t>’</w:t>
      </w:r>
      <w:r w:rsidRPr="00776682">
        <w:rPr>
          <w:strike/>
          <w:color w:val="000000" w:themeColor="text1"/>
          <w:u w:color="000000" w:themeColor="text1"/>
        </w:rPr>
        <w:t>) and ev</w:t>
      </w:r>
      <w:r w:rsidR="00644C17">
        <w:rPr>
          <w:strike/>
          <w:color w:val="000000" w:themeColor="text1"/>
          <w:u w:color="000000" w:themeColor="text1"/>
        </w:rPr>
        <w:t>ery year thereafter until 2019.</w:t>
      </w:r>
    </w:p>
    <w:p w14:paraId="5A5E6EBC" w14:textId="019A356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(d)</w:t>
      </w:r>
      <w:r w:rsidRPr="00776682">
        <w:rPr>
          <w:color w:val="000000" w:themeColor="text1"/>
          <w:u w:color="000000" w:themeColor="text1"/>
        </w:rPr>
        <w:tab/>
      </w:r>
      <w:r w:rsidRPr="00776682">
        <w:rPr>
          <w:strike/>
          <w:color w:val="000000" w:themeColor="text1"/>
          <w:u w:color="000000" w:themeColor="text1"/>
        </w:rPr>
        <w:t>Each year until 2019, the State Energy Office shall prepare an annual report on the fiscal and energy impacts of the October first through October thirty</w:t>
      </w:r>
      <w:r w:rsidR="00267B6F">
        <w:rPr>
          <w:strike/>
          <w:color w:val="000000" w:themeColor="text1"/>
          <w:u w:color="000000" w:themeColor="text1"/>
        </w:rPr>
        <w:noBreakHyphen/>
      </w:r>
      <w:r w:rsidRPr="00776682">
        <w:rPr>
          <w:strike/>
          <w:color w:val="000000" w:themeColor="text1"/>
          <w:u w:color="000000" w:themeColor="text1"/>
        </w:rPr>
        <w:t>first exemption and submit the report to the General Assembly no later than Janua</w:t>
      </w:r>
      <w:r w:rsidR="00644C17">
        <w:rPr>
          <w:strike/>
          <w:color w:val="000000" w:themeColor="text1"/>
          <w:u w:color="000000" w:themeColor="text1"/>
        </w:rPr>
        <w:t>ry first of the following year.</w:t>
      </w:r>
    </w:p>
    <w:p w14:paraId="73CB08CC" w14:textId="2D7ECA4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(e)</w:t>
      </w:r>
      <w:r w:rsidRPr="00776682">
        <w:rPr>
          <w:color w:val="000000" w:themeColor="text1"/>
          <w:u w:color="000000" w:themeColor="text1"/>
        </w:rPr>
        <w:tab/>
      </w:r>
      <w:r w:rsidRPr="00776682">
        <w:rPr>
          <w:strike/>
          <w:color w:val="000000" w:themeColor="text1"/>
          <w:u w:color="000000" w:themeColor="text1"/>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776682">
        <w:rPr>
          <w:color w:val="000000" w:themeColor="text1"/>
          <w:u w:color="000000" w:themeColor="text1"/>
        </w:rPr>
        <w:t xml:space="preserve"> </w:t>
      </w:r>
      <w:r w:rsidRPr="00776682">
        <w:rPr>
          <w:color w:val="000000" w:themeColor="text1"/>
          <w:u w:val="single" w:color="000000" w:themeColor="text1"/>
        </w:rPr>
        <w:t>Reserved</w:t>
      </w:r>
    </w:p>
    <w:p w14:paraId="4F1D6688" w14:textId="7B9DF0D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(78)</w:t>
      </w:r>
      <w:r w:rsidR="00644C17">
        <w:rPr>
          <w:color w:val="000000" w:themeColor="text1"/>
          <w:u w:val="single" w:color="000000" w:themeColor="text1"/>
        </w:rPr>
        <w:t>(74)</w:t>
      </w:r>
      <w:r w:rsidRPr="00776682">
        <w:rPr>
          <w:color w:val="000000" w:themeColor="text1"/>
          <w:u w:color="000000" w:themeColor="text1"/>
        </w:rPr>
        <w:tab/>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w:t>
      </w:r>
      <w:r w:rsidR="00644C17">
        <w:rPr>
          <w:color w:val="000000" w:themeColor="text1"/>
          <w:u w:color="000000" w:themeColor="text1"/>
        </w:rPr>
        <w:t xml:space="preserve">l, and agricultural buildings. </w:t>
      </w:r>
      <w:r w:rsidRPr="00776682">
        <w:rPr>
          <w:color w:val="000000" w:themeColor="text1"/>
          <w:u w:color="000000" w:themeColor="text1"/>
        </w:rPr>
        <w:t>To qualify for this exemption, the taxpayer shall notify the department of its intent to qualify and shall invest at least twenty million dollars in real or personal property at a single site in this State over the three</w:t>
      </w:r>
      <w:r w:rsidR="00267B6F">
        <w:rPr>
          <w:color w:val="000000" w:themeColor="text1"/>
          <w:u w:color="000000" w:themeColor="text1"/>
        </w:rPr>
        <w:noBreakHyphen/>
      </w:r>
      <w:r w:rsidRPr="00776682">
        <w:rPr>
          <w:color w:val="000000" w:themeColor="text1"/>
          <w:u w:color="000000" w:themeColor="text1"/>
        </w:rPr>
        <w:t>year period beginning on the date provided by the taxpayer to</w:t>
      </w:r>
      <w:r w:rsidR="00644C17">
        <w:rPr>
          <w:color w:val="000000" w:themeColor="text1"/>
          <w:u w:color="000000" w:themeColor="text1"/>
        </w:rPr>
        <w:t xml:space="preserve"> the department in its notices.</w:t>
      </w:r>
      <w:r w:rsidRPr="00776682">
        <w:rPr>
          <w:color w:val="000000" w:themeColor="text1"/>
          <w:u w:color="000000" w:themeColor="text1"/>
        </w:rPr>
        <w:t xml:space="preserve"> After the taxpayer notifies the department of its intent to qualify and use the exemption, the department shall issue an appropriate exemption certificate to the taxpayer to b</w:t>
      </w:r>
      <w:r w:rsidR="00644C17">
        <w:rPr>
          <w:color w:val="000000" w:themeColor="text1"/>
          <w:u w:color="000000" w:themeColor="text1"/>
        </w:rPr>
        <w:t>e used for qualifying purposes.</w:t>
      </w:r>
      <w:r w:rsidRPr="00776682">
        <w:rPr>
          <w:color w:val="000000" w:themeColor="text1"/>
          <w:u w:color="000000" w:themeColor="text1"/>
        </w:rPr>
        <w:t xml:space="preserve"> Within six months of the third anniversary of the taxpayer</w:t>
      </w:r>
      <w:r w:rsidR="00267B6F" w:rsidRPr="00267B6F">
        <w:rPr>
          <w:color w:val="000000" w:themeColor="text1"/>
          <w:u w:color="000000" w:themeColor="text1"/>
        </w:rPr>
        <w:t>’</w:t>
      </w:r>
      <w:r w:rsidRPr="00776682">
        <w:rPr>
          <w:color w:val="000000" w:themeColor="text1"/>
          <w:u w:color="000000" w:themeColor="text1"/>
        </w:rPr>
        <w:t>s first use of the exemption, the taxpayer shall notify the department in writing that it has met the twenty million dollar investment requirement or, that it has not met the twenty million</w:t>
      </w:r>
      <w:r w:rsidR="00644C17">
        <w:rPr>
          <w:color w:val="000000" w:themeColor="text1"/>
          <w:u w:color="000000" w:themeColor="text1"/>
        </w:rPr>
        <w:t xml:space="preserve"> dollar investment requirement.</w:t>
      </w:r>
      <w:r w:rsidRPr="00776682">
        <w:rPr>
          <w:color w:val="000000" w:themeColor="text1"/>
          <w:u w:color="000000" w:themeColor="text1"/>
        </w:rPr>
        <w:t xml:space="preserve"> The department may assess any tax due on the machinery and equipment purchased tax free pursuant to this item but due the State as a result of the taxpayer</w:t>
      </w:r>
      <w:r w:rsidR="00267B6F" w:rsidRPr="00267B6F">
        <w:rPr>
          <w:color w:val="000000" w:themeColor="text1"/>
          <w:u w:color="000000" w:themeColor="text1"/>
        </w:rPr>
        <w:t>’</w:t>
      </w:r>
      <w:r w:rsidRPr="00776682">
        <w:rPr>
          <w:color w:val="000000" w:themeColor="text1"/>
          <w:u w:color="000000" w:themeColor="text1"/>
        </w:rPr>
        <w:t xml:space="preserve">s failure to meet the twenty million </w:t>
      </w:r>
      <w:r w:rsidR="00644C17">
        <w:rPr>
          <w:color w:val="000000" w:themeColor="text1"/>
          <w:u w:color="000000" w:themeColor="text1"/>
        </w:rPr>
        <w:t xml:space="preserve">dollar investment requirement. </w:t>
      </w:r>
      <w:r w:rsidRPr="00776682">
        <w:rPr>
          <w:color w:val="000000" w:themeColor="text1"/>
          <w:u w:color="000000" w:themeColor="text1"/>
        </w:rPr>
        <w:t>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r w:rsidRPr="00776682">
        <w:rPr>
          <w:strike/>
          <w:color w:val="000000" w:themeColor="text1"/>
          <w:u w:color="000000" w:themeColor="text1"/>
        </w:rPr>
        <w:t>.</w:t>
      </w:r>
      <w:r w:rsidRPr="00776682">
        <w:rPr>
          <w:color w:val="000000" w:themeColor="text1"/>
          <w:u w:val="single" w:color="000000" w:themeColor="text1"/>
        </w:rPr>
        <w:t>;</w:t>
      </w:r>
    </w:p>
    <w:p w14:paraId="35F342F4" w14:textId="5776840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(79)</w:t>
      </w:r>
      <w:r w:rsidR="00644C17">
        <w:rPr>
          <w:color w:val="000000" w:themeColor="text1"/>
          <w:u w:val="single" w:color="000000" w:themeColor="text1"/>
        </w:rPr>
        <w:t>(75)</w:t>
      </w:r>
      <w:r w:rsidRPr="00776682">
        <w:rPr>
          <w:color w:val="000000" w:themeColor="text1"/>
          <w:u w:color="000000" w:themeColor="text1"/>
        </w:rPr>
        <w:t>(A)(1)</w:t>
      </w:r>
      <w:r w:rsidRPr="00776682">
        <w:rPr>
          <w:color w:val="000000" w:themeColor="text1"/>
          <w:u w:color="000000" w:themeColor="text1"/>
        </w:rPr>
        <w:tab/>
        <w:t>original or replacement computers, computer equipment, and computer hardware and software purchases</w:t>
      </w:r>
      <w:r w:rsidR="00644C17">
        <w:rPr>
          <w:color w:val="000000" w:themeColor="text1"/>
          <w:u w:color="000000" w:themeColor="text1"/>
        </w:rPr>
        <w:t xml:space="preserve"> used within a datacenter;  and</w:t>
      </w:r>
    </w:p>
    <w:p w14:paraId="505C526C" w14:textId="70C59431"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(2)</w:t>
      </w:r>
      <w:r w:rsidRPr="00776682">
        <w:rPr>
          <w:color w:val="000000" w:themeColor="text1"/>
          <w:u w:color="000000" w:themeColor="text1"/>
        </w:rPr>
        <w:tab/>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r w:rsidR="00707FD4">
        <w:rPr>
          <w:color w:val="000000" w:themeColor="text1"/>
          <w:u w:color="000000" w:themeColor="text1"/>
        </w:rPr>
        <w:t>”</w:t>
      </w:r>
    </w:p>
    <w:p w14:paraId="5E8BB236" w14:textId="77777777" w:rsidR="00707FD4" w:rsidRPr="00776682" w:rsidRDefault="00707F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E0975C"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sidRPr="00776682">
        <w:rPr>
          <w:color w:val="000000" w:themeColor="text1"/>
          <w:u w:color="000000" w:themeColor="text1"/>
        </w:rPr>
        <w:t>.</w:t>
      </w:r>
      <w:r w:rsidRPr="00776682">
        <w:rPr>
          <w:color w:val="000000" w:themeColor="text1"/>
          <w:u w:color="000000" w:themeColor="text1"/>
        </w:rPr>
        <w:tab/>
        <w:t>Article 1, Chapter 11, Title 11 of the 1976 Code is amended by adding:</w:t>
      </w:r>
    </w:p>
    <w:p w14:paraId="3E1B6516"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01CD77" w14:textId="592CE7A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“Section 11</w:t>
      </w:r>
      <w:r w:rsidR="00267B6F">
        <w:rPr>
          <w:color w:val="000000" w:themeColor="text1"/>
          <w:u w:color="000000" w:themeColor="text1"/>
        </w:rPr>
        <w:noBreakHyphen/>
      </w:r>
      <w:r w:rsidRPr="00776682">
        <w:rPr>
          <w:color w:val="000000" w:themeColor="text1"/>
          <w:u w:color="000000" w:themeColor="text1"/>
        </w:rPr>
        <w:t>11</w:t>
      </w:r>
      <w:r w:rsidR="00267B6F">
        <w:rPr>
          <w:color w:val="000000" w:themeColor="text1"/>
          <w:u w:color="000000" w:themeColor="text1"/>
        </w:rPr>
        <w:noBreakHyphen/>
      </w:r>
      <w:r w:rsidRPr="00776682">
        <w:rPr>
          <w:color w:val="000000" w:themeColor="text1"/>
          <w:u w:color="000000" w:themeColor="text1"/>
        </w:rPr>
        <w:t>2</w:t>
      </w:r>
      <w:r w:rsidR="00707FD4">
        <w:rPr>
          <w:color w:val="000000" w:themeColor="text1"/>
          <w:u w:color="000000" w:themeColor="text1"/>
        </w:rPr>
        <w:t>4</w:t>
      </w:r>
      <w:r w:rsidRPr="00776682">
        <w:rPr>
          <w:color w:val="000000" w:themeColor="text1"/>
          <w:u w:color="000000" w:themeColor="text1"/>
        </w:rPr>
        <w:t>0.</w:t>
      </w:r>
      <w:r w:rsidRPr="00776682">
        <w:rPr>
          <w:color w:val="000000" w:themeColor="text1"/>
          <w:u w:color="000000" w:themeColor="text1"/>
        </w:rPr>
        <w:tab/>
        <w:t>(A)(1)</w:t>
      </w:r>
      <w:r w:rsidRPr="00776682">
        <w:rPr>
          <w:color w:val="000000" w:themeColor="text1"/>
          <w:u w:color="000000" w:themeColor="text1"/>
        </w:rPr>
        <w:tab/>
        <w:t>Notwithstanding any other provision of la</w:t>
      </w:r>
      <w:r>
        <w:rPr>
          <w:color w:val="000000" w:themeColor="text1"/>
          <w:u w:color="000000" w:themeColor="text1"/>
        </w:rPr>
        <w:t>w, beginning in Fiscal Year 201</w:t>
      </w:r>
      <w:r w:rsidR="00707FD4">
        <w:rPr>
          <w:color w:val="000000" w:themeColor="text1"/>
          <w:u w:color="000000" w:themeColor="text1"/>
        </w:rPr>
        <w:t>6</w:t>
      </w:r>
      <w:r w:rsidR="00267B6F">
        <w:rPr>
          <w:color w:val="000000" w:themeColor="text1"/>
          <w:u w:color="000000" w:themeColor="text1"/>
        </w:rPr>
        <w:noBreakHyphen/>
      </w:r>
      <w:r>
        <w:rPr>
          <w:color w:val="000000" w:themeColor="text1"/>
          <w:u w:color="000000" w:themeColor="text1"/>
        </w:rPr>
        <w:t>201</w:t>
      </w:r>
      <w:r w:rsidR="00707FD4">
        <w:rPr>
          <w:color w:val="000000" w:themeColor="text1"/>
          <w:u w:color="000000" w:themeColor="text1"/>
        </w:rPr>
        <w:t>7</w:t>
      </w:r>
      <w:r w:rsidRPr="00776682">
        <w:rPr>
          <w:color w:val="000000" w:themeColor="text1"/>
          <w:u w:color="000000" w:themeColor="text1"/>
        </w:rPr>
        <w:t>, increased sales tax revenue resulting from this act must be credited to the State Highway Fund.</w:t>
      </w:r>
    </w:p>
    <w:p w14:paraId="2C342B38" w14:textId="4055FD1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76682">
        <w:rPr>
          <w:color w:val="000000" w:themeColor="text1"/>
          <w:u w:color="000000" w:themeColor="text1"/>
        </w:rPr>
        <w:tab/>
      </w:r>
      <w:r w:rsidRPr="00776682">
        <w:rPr>
          <w:color w:val="000000" w:themeColor="text1"/>
          <w:u w:color="000000" w:themeColor="text1"/>
        </w:rPr>
        <w:tab/>
        <w:t>(2)</w:t>
      </w:r>
      <w:r w:rsidRPr="00776682">
        <w:rPr>
          <w:color w:val="000000" w:themeColor="text1"/>
          <w:u w:color="000000" w:themeColor="text1"/>
        </w:rPr>
        <w:tab/>
      </w:r>
      <w:r w:rsidRPr="00776682">
        <w:rPr>
          <w:color w:val="000000" w:themeColor="text1"/>
          <w:szCs w:val="24"/>
          <w:u w:color="000000" w:themeColor="text1"/>
        </w:rPr>
        <w:t>For Fiscal Year 201</w:t>
      </w:r>
      <w:r w:rsidR="00707FD4">
        <w:rPr>
          <w:color w:val="000000" w:themeColor="text1"/>
          <w:szCs w:val="24"/>
          <w:u w:color="000000" w:themeColor="text1"/>
        </w:rPr>
        <w:t>6</w:t>
      </w:r>
      <w:r w:rsidR="00267B6F">
        <w:rPr>
          <w:color w:val="000000" w:themeColor="text1"/>
          <w:szCs w:val="24"/>
          <w:u w:color="000000" w:themeColor="text1"/>
        </w:rPr>
        <w:noBreakHyphen/>
      </w:r>
      <w:r w:rsidRPr="00776682">
        <w:rPr>
          <w:color w:val="000000" w:themeColor="text1"/>
          <w:szCs w:val="24"/>
          <w:u w:color="000000" w:themeColor="text1"/>
        </w:rPr>
        <w:t>201</w:t>
      </w:r>
      <w:r w:rsidR="00707FD4">
        <w:rPr>
          <w:color w:val="000000" w:themeColor="text1"/>
          <w:szCs w:val="24"/>
          <w:u w:color="000000" w:themeColor="text1"/>
        </w:rPr>
        <w:t>7</w:t>
      </w:r>
      <w:r w:rsidRPr="00776682">
        <w:rPr>
          <w:color w:val="000000" w:themeColor="text1"/>
          <w:szCs w:val="24"/>
          <w:u w:color="000000" w:themeColor="text1"/>
        </w:rPr>
        <w:t xml:space="preserve">, the Board of Economic Advisors must estimate </w:t>
      </w:r>
      <w:r w:rsidRPr="00776682">
        <w:rPr>
          <w:color w:val="000000" w:themeColor="text1"/>
          <w:szCs w:val="14"/>
          <w:u w:color="000000" w:themeColor="text1"/>
        </w:rPr>
        <w:t xml:space="preserve">the amount of increased sales tax revenue resulting from the </w:t>
      </w:r>
      <w:r w:rsidRPr="00776682">
        <w:rPr>
          <w:color w:val="000000" w:themeColor="text1"/>
          <w:u w:color="000000" w:themeColor="text1"/>
        </w:rPr>
        <w:t xml:space="preserve">amendments </w:t>
      </w:r>
      <w:r>
        <w:rPr>
          <w:color w:val="000000" w:themeColor="text1"/>
          <w:u w:color="000000" w:themeColor="text1"/>
        </w:rPr>
        <w:t>c</w:t>
      </w:r>
      <w:r w:rsidRPr="00776682">
        <w:rPr>
          <w:color w:val="000000" w:themeColor="text1"/>
          <w:u w:color="000000" w:themeColor="text1"/>
        </w:rPr>
        <w:t>ontained in this act</w:t>
      </w:r>
      <w:r w:rsidRPr="00776682">
        <w:rPr>
          <w:color w:val="000000" w:themeColor="text1"/>
          <w:szCs w:val="24"/>
          <w:u w:color="000000" w:themeColor="text1"/>
        </w:rPr>
        <w:t>. For subsequent fiscal years, by February fifteenth, the board must make its estimate using the latest available data.</w:t>
      </w:r>
    </w:p>
    <w:p w14:paraId="686AC6C7" w14:textId="4107588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776682">
        <w:rPr>
          <w:color w:val="000000" w:themeColor="text1"/>
          <w:szCs w:val="24"/>
          <w:u w:color="000000" w:themeColor="text1"/>
        </w:rPr>
        <w:tab/>
      </w:r>
      <w:r w:rsidRPr="00776682">
        <w:rPr>
          <w:color w:val="000000" w:themeColor="text1"/>
          <w:szCs w:val="24"/>
          <w:u w:color="000000" w:themeColor="text1"/>
        </w:rPr>
        <w:tab/>
        <w:t>(3)</w:t>
      </w:r>
      <w:r w:rsidRPr="00776682">
        <w:rPr>
          <w:color w:val="000000" w:themeColor="text1"/>
          <w:szCs w:val="24"/>
          <w:u w:color="000000" w:themeColor="text1"/>
        </w:rPr>
        <w:tab/>
        <w:t>The Department of Revenue annually shall credit the State Highway Fund with the amount of the estimate</w:t>
      </w:r>
      <w:r w:rsidR="00644C17">
        <w:rPr>
          <w:color w:val="000000" w:themeColor="text1"/>
          <w:szCs w:val="24"/>
          <w:u w:color="000000" w:themeColor="text1"/>
        </w:rPr>
        <w:t xml:space="preserve"> required pursuant to item (2).</w:t>
      </w:r>
      <w:r w:rsidRPr="00776682">
        <w:rPr>
          <w:color w:val="000000" w:themeColor="text1"/>
          <w:szCs w:val="24"/>
          <w:u w:color="000000" w:themeColor="text1"/>
        </w:rPr>
        <w:t xml:space="preserve"> The department must credit the fund with fifty percent of the estimate by January first, seventy</w:t>
      </w:r>
      <w:r w:rsidR="00267B6F">
        <w:rPr>
          <w:color w:val="000000" w:themeColor="text1"/>
          <w:szCs w:val="24"/>
          <w:u w:color="000000" w:themeColor="text1"/>
        </w:rPr>
        <w:noBreakHyphen/>
      </w:r>
      <w:r w:rsidRPr="00776682">
        <w:rPr>
          <w:color w:val="000000" w:themeColor="text1"/>
          <w:szCs w:val="24"/>
          <w:u w:color="000000" w:themeColor="text1"/>
        </w:rPr>
        <w:t>five percent of the estimate by April first, and the balance must be credited by June thirtieth. The balance due is subject to revisions to the estimate of the Board of Economic Advisors.</w:t>
      </w:r>
    </w:p>
    <w:p w14:paraId="6358AC6A" w14:textId="6F2355A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u w:color="000000" w:themeColor="text1"/>
        </w:rPr>
      </w:pPr>
      <w:r w:rsidRPr="00776682">
        <w:rPr>
          <w:color w:val="000000" w:themeColor="text1"/>
          <w:szCs w:val="14"/>
          <w:u w:color="000000" w:themeColor="text1"/>
        </w:rPr>
        <w:tab/>
      </w:r>
      <w:r w:rsidRPr="00776682">
        <w:rPr>
          <w:color w:val="000000" w:themeColor="text1"/>
          <w:szCs w:val="14"/>
          <w:u w:color="000000" w:themeColor="text1"/>
        </w:rPr>
        <w:tab/>
        <w:t>(4)</w:t>
      </w:r>
      <w:r w:rsidRPr="00776682">
        <w:rPr>
          <w:color w:val="000000" w:themeColor="text1"/>
          <w:szCs w:val="14"/>
          <w:u w:color="000000" w:themeColor="text1"/>
        </w:rPr>
        <w:tab/>
      </w:r>
      <w:r w:rsidRPr="00776682">
        <w:rPr>
          <w:color w:val="000000" w:themeColor="text1"/>
          <w:szCs w:val="24"/>
          <w:u w:color="000000" w:themeColor="text1"/>
        </w:rPr>
        <w:t>The Board of Economic Advisors shall account for the fund revenue separate</w:t>
      </w:r>
      <w:r w:rsidR="00644C17">
        <w:rPr>
          <w:color w:val="000000" w:themeColor="text1"/>
          <w:szCs w:val="24"/>
          <w:u w:color="000000" w:themeColor="text1"/>
        </w:rPr>
        <w:t xml:space="preserve">ly from general fund revenues. </w:t>
      </w:r>
      <w:r w:rsidRPr="00776682">
        <w:rPr>
          <w:color w:val="000000" w:themeColor="text1"/>
          <w:szCs w:val="24"/>
          <w:u w:color="000000" w:themeColor="text1"/>
        </w:rPr>
        <w:t>The board</w:t>
      </w:r>
      <w:r w:rsidR="00267B6F" w:rsidRPr="00267B6F">
        <w:rPr>
          <w:color w:val="000000" w:themeColor="text1"/>
          <w:szCs w:val="24"/>
          <w:u w:color="000000" w:themeColor="text1"/>
        </w:rPr>
        <w:t>’</w:t>
      </w:r>
      <w:r w:rsidRPr="00776682">
        <w:rPr>
          <w:color w:val="000000" w:themeColor="text1"/>
          <w:szCs w:val="24"/>
          <w:u w:color="000000" w:themeColor="text1"/>
        </w:rPr>
        <w:t>s annual February fifteenth estimate must be transmitted to the State Treasurer, the Comptroller General, and the Chairmen of the House Ways and Means Committee and the Senate Finance Committee.”</w:t>
      </w:r>
    </w:p>
    <w:p w14:paraId="5BDB3C77"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p>
    <w:p w14:paraId="383B187E" w14:textId="0F9B8A6D" w:rsidR="00105F25" w:rsidRPr="00776682" w:rsidRDefault="00707F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sidR="00105F25">
        <w:rPr>
          <w:color w:val="000000" w:themeColor="text1"/>
          <w:u w:color="000000" w:themeColor="text1"/>
        </w:rPr>
        <w:t>.</w:t>
      </w:r>
      <w:r w:rsidR="00105F25">
        <w:rPr>
          <w:color w:val="000000" w:themeColor="text1"/>
          <w:u w:color="000000" w:themeColor="text1"/>
        </w:rPr>
        <w:tab/>
      </w:r>
      <w:r w:rsidR="00105F25" w:rsidRPr="00776682">
        <w:rPr>
          <w:color w:val="000000" w:themeColor="text1"/>
          <w:u w:color="000000" w:themeColor="text1"/>
        </w:rPr>
        <w:t>This SECTION takes effect January 1, 201</w:t>
      </w:r>
      <w:r w:rsidR="00105F25">
        <w:rPr>
          <w:color w:val="000000" w:themeColor="text1"/>
          <w:u w:color="000000" w:themeColor="text1"/>
        </w:rPr>
        <w:t>6</w:t>
      </w:r>
      <w:r w:rsidR="00105F25">
        <w:t>.</w:t>
      </w:r>
    </w:p>
    <w:p w14:paraId="4E2763A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26DB41" w14:textId="4B7003E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t>SECTION</w:t>
      </w:r>
      <w:r>
        <w:tab/>
        <w:t>12.</w:t>
      </w:r>
      <w:r>
        <w:tab/>
      </w:r>
      <w:r w:rsidRPr="00D82FC1">
        <w:rPr>
          <w:snapToGrid w:val="0"/>
          <w:u w:color="000000" w:themeColor="text1"/>
        </w:rPr>
        <w:t>Section 12</w:t>
      </w:r>
      <w:r w:rsidR="00267B6F">
        <w:rPr>
          <w:snapToGrid w:val="0"/>
          <w:u w:color="000000" w:themeColor="text1"/>
        </w:rPr>
        <w:noBreakHyphen/>
      </w:r>
      <w:r w:rsidRPr="00D82FC1">
        <w:rPr>
          <w:snapToGrid w:val="0"/>
          <w:u w:color="000000" w:themeColor="text1"/>
        </w:rPr>
        <w:t>36</w:t>
      </w:r>
      <w:r w:rsidR="00267B6F">
        <w:rPr>
          <w:snapToGrid w:val="0"/>
          <w:u w:color="000000" w:themeColor="text1"/>
        </w:rPr>
        <w:noBreakHyphen/>
      </w:r>
      <w:r w:rsidRPr="00D82FC1">
        <w:rPr>
          <w:snapToGrid w:val="0"/>
          <w:u w:color="000000" w:themeColor="text1"/>
        </w:rPr>
        <w:t>2110(A) of the 1976 Code is amended to read:</w:t>
      </w:r>
    </w:p>
    <w:p w14:paraId="65B6216E"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14:paraId="172D6A7B" w14:textId="133FE72B"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snapToGrid w:val="0"/>
          <w:u w:color="000000" w:themeColor="text1"/>
        </w:rPr>
        <w:tab/>
      </w:r>
      <w:r w:rsidRPr="00D82FC1">
        <w:rPr>
          <w:snapToGrid w:val="0"/>
          <w:u w:color="000000" w:themeColor="text1"/>
        </w:rPr>
        <w:t>“</w:t>
      </w:r>
      <w:r>
        <w:rPr>
          <w:snapToGrid w:val="0"/>
          <w:u w:color="000000" w:themeColor="text1"/>
        </w:rPr>
        <w:t>Section 12</w:t>
      </w:r>
      <w:r w:rsidR="00267B6F">
        <w:rPr>
          <w:snapToGrid w:val="0"/>
          <w:u w:color="000000" w:themeColor="text1"/>
        </w:rPr>
        <w:noBreakHyphen/>
      </w:r>
      <w:r>
        <w:rPr>
          <w:snapToGrid w:val="0"/>
          <w:u w:color="000000" w:themeColor="text1"/>
        </w:rPr>
        <w:t>36</w:t>
      </w:r>
      <w:r w:rsidR="00267B6F">
        <w:rPr>
          <w:snapToGrid w:val="0"/>
          <w:u w:color="000000" w:themeColor="text1"/>
        </w:rPr>
        <w:noBreakHyphen/>
      </w:r>
      <w:r>
        <w:rPr>
          <w:snapToGrid w:val="0"/>
          <w:u w:color="000000" w:themeColor="text1"/>
        </w:rPr>
        <w:t>2110.</w:t>
      </w:r>
      <w:r>
        <w:rPr>
          <w:snapToGrid w:val="0"/>
          <w:u w:color="000000" w:themeColor="text1"/>
        </w:rPr>
        <w:tab/>
      </w:r>
      <w:r w:rsidRPr="00D82FC1">
        <w:rPr>
          <w:snapToGrid w:val="0"/>
          <w:u w:color="000000" w:themeColor="text1"/>
        </w:rPr>
        <w:t>(A)</w:t>
      </w:r>
      <w:r>
        <w:rPr>
          <w:snapToGrid w:val="0"/>
          <w:u w:val="single"/>
        </w:rPr>
        <w:t>(1)</w:t>
      </w:r>
      <w:r w:rsidRPr="00D82FC1">
        <w:rPr>
          <w:snapToGrid w:val="0"/>
          <w:u w:color="000000" w:themeColor="text1"/>
        </w:rPr>
        <w:tab/>
      </w:r>
      <w:r w:rsidRPr="001E3419">
        <w:rPr>
          <w:strike/>
          <w:u w:color="000000" w:themeColor="text1"/>
        </w:rPr>
        <w:t>The maximum tax imposed by this chapter is three hundred dollars for each sale made after June 30, 1984, or lease executed after August 31, 1985, of each</w:t>
      </w:r>
      <w:r>
        <w:rPr>
          <w:u w:color="000000" w:themeColor="text1"/>
        </w:rPr>
        <w:t xml:space="preserve"> </w:t>
      </w:r>
      <w:r w:rsidRPr="00141478">
        <w:rPr>
          <w:u w:val="single"/>
        </w:rPr>
        <w:t xml:space="preserve">A transfer fee of five percent of the fair market value, not to exceed </w:t>
      </w:r>
      <w:r w:rsidR="00653933">
        <w:rPr>
          <w:u w:val="single"/>
        </w:rPr>
        <w:t>fourteen hundred</w:t>
      </w:r>
      <w:r w:rsidRPr="00141478">
        <w:rPr>
          <w:u w:val="single"/>
        </w:rPr>
        <w:t xml:space="preserve"> dollars, must be collected upon the sale of each</w:t>
      </w:r>
      <w:r w:rsidR="00644C17">
        <w:rPr>
          <w:u w:color="000000" w:themeColor="text1"/>
        </w:rPr>
        <w:t>:</w:t>
      </w:r>
    </w:p>
    <w:p w14:paraId="445AAB47" w14:textId="5B4E2400"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color="000000" w:themeColor="text1"/>
        </w:rPr>
        <w:tab/>
      </w:r>
      <w:r w:rsidRPr="00D928BC">
        <w:rPr>
          <w:strike/>
          <w:u w:color="000000" w:themeColor="text1"/>
        </w:rPr>
        <w:t>(1)</w:t>
      </w:r>
      <w:r>
        <w:rPr>
          <w:u w:val="single"/>
        </w:rPr>
        <w:t>(a)</w:t>
      </w:r>
      <w:r w:rsidRPr="00D82FC1">
        <w:rPr>
          <w:u w:color="000000" w:themeColor="text1"/>
        </w:rPr>
        <w:tab/>
      </w:r>
      <w:r w:rsidRPr="00D34216">
        <w:rPr>
          <w:u w:color="000000" w:themeColor="text1"/>
        </w:rPr>
        <w:t>aircraft, including unassembled aircraft which is to be assembled by the purchaser, but not items to be added to the unassembled aircraft;</w:t>
      </w:r>
    </w:p>
    <w:p w14:paraId="65699E47" w14:textId="39C4E32F"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motor vehicle;</w:t>
      </w:r>
    </w:p>
    <w:p w14:paraId="1FEA01AE" w14:textId="443AF779"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(3)</w:t>
      </w:r>
      <w:r w:rsidRPr="00D82FC1">
        <w:rPr>
          <w:u w:color="000000" w:themeColor="text1"/>
        </w:rPr>
        <w:tab/>
      </w:r>
      <w:r w:rsidRPr="001C64CA">
        <w:rPr>
          <w:strike/>
          <w:u w:color="000000" w:themeColor="text1"/>
        </w:rPr>
        <w:t>motorcycle;</w:t>
      </w:r>
    </w:p>
    <w:p w14:paraId="6F4F3BA9" w14:textId="77777777" w:rsidR="00105F25" w:rsidRPr="00D34216"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(4)</w:t>
      </w:r>
      <w:r>
        <w:rPr>
          <w:u w:val="single"/>
        </w:rPr>
        <w:t>(b)</w:t>
      </w:r>
      <w:r w:rsidRPr="00D82FC1">
        <w:rPr>
          <w:u w:color="000000" w:themeColor="text1"/>
        </w:rPr>
        <w:tab/>
      </w:r>
      <w:r w:rsidRPr="00D34216">
        <w:rPr>
          <w:u w:color="000000" w:themeColor="text1"/>
        </w:rPr>
        <w:t>boat;</w:t>
      </w:r>
      <w:r w:rsidRPr="00D82FC1">
        <w:rPr>
          <w:u w:color="000000" w:themeColor="text1"/>
        </w:rPr>
        <w:t xml:space="preserve"> </w:t>
      </w:r>
      <w:r>
        <w:rPr>
          <w:u w:val="single"/>
        </w:rPr>
        <w:t>or</w:t>
      </w:r>
    </w:p>
    <w:p w14:paraId="4DB0BF39" w14:textId="6F4803FA"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(5)</w:t>
      </w:r>
      <w:r w:rsidRPr="00D34216">
        <w:rPr>
          <w:u w:color="000000" w:themeColor="text1"/>
        </w:rPr>
        <w:tab/>
      </w:r>
      <w:r w:rsidRPr="00D34216">
        <w:rPr>
          <w:strike/>
          <w:u w:color="000000" w:themeColor="text1"/>
        </w:rPr>
        <w:t>trailer or semitrailer, pulled by a truck tractor, as defined in Section 56</w:t>
      </w:r>
      <w:r w:rsidR="00267B6F">
        <w:rPr>
          <w:strike/>
          <w:u w:color="000000" w:themeColor="text1"/>
        </w:rPr>
        <w:noBreakHyphen/>
      </w:r>
      <w:r w:rsidRPr="00D34216">
        <w:rPr>
          <w:strike/>
          <w:u w:color="000000" w:themeColor="text1"/>
        </w:rPr>
        <w:t>3</w:t>
      </w:r>
      <w:r w:rsidR="00267B6F">
        <w:rPr>
          <w:strike/>
          <w:u w:color="000000" w:themeColor="text1"/>
        </w:rPr>
        <w:noBreakHyphen/>
      </w:r>
      <w:r w:rsidRPr="00D34216">
        <w:rPr>
          <w:strike/>
          <w:u w:color="000000" w:themeColor="text1"/>
        </w:rPr>
        <w:t>20, and horse trailers, but not including house trailers or campers as defined in Section 56</w:t>
      </w:r>
      <w:r w:rsidR="00267B6F">
        <w:rPr>
          <w:strike/>
          <w:u w:color="000000" w:themeColor="text1"/>
        </w:rPr>
        <w:noBreakHyphen/>
      </w:r>
      <w:r w:rsidRPr="00D34216">
        <w:rPr>
          <w:strike/>
          <w:u w:color="000000" w:themeColor="text1"/>
        </w:rPr>
        <w:t>3</w:t>
      </w:r>
      <w:r w:rsidR="00267B6F">
        <w:rPr>
          <w:strike/>
          <w:u w:color="000000" w:themeColor="text1"/>
        </w:rPr>
        <w:noBreakHyphen/>
      </w:r>
      <w:r w:rsidRPr="00D34216">
        <w:rPr>
          <w:strike/>
          <w:u w:color="000000" w:themeColor="text1"/>
        </w:rPr>
        <w:t>710 or a fire safety education trailer;</w:t>
      </w:r>
    </w:p>
    <w:p w14:paraId="10A4DF3A" w14:textId="1AD7F4BE"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(6)</w:t>
      </w:r>
      <w:r w:rsidRPr="00D82FC1">
        <w:rPr>
          <w:u w:color="000000" w:themeColor="text1"/>
        </w:rPr>
        <w:tab/>
      </w:r>
      <w:r w:rsidRPr="00BB4692">
        <w:rPr>
          <w:strike/>
          <w:u w:color="000000" w:themeColor="text1"/>
        </w:rPr>
        <w:t>recreational vehicle, including tent campers, travel trailer, park model, park trailer, motor home, and fifth wheel</w:t>
      </w:r>
      <w:r w:rsidRPr="00D928BC">
        <w:rPr>
          <w:strike/>
          <w:u w:color="000000" w:themeColor="text1"/>
        </w:rPr>
        <w:t>;  or</w:t>
      </w:r>
    </w:p>
    <w:p w14:paraId="20146EAB" w14:textId="3C30E301"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(7)</w:t>
      </w:r>
      <w:r w:rsidRPr="00D82FC1">
        <w:rPr>
          <w:u w:val="single" w:color="000000" w:themeColor="text1"/>
        </w:rPr>
        <w:t>(</w:t>
      </w:r>
      <w:r>
        <w:rPr>
          <w:u w:val="single" w:color="000000" w:themeColor="text1"/>
        </w:rPr>
        <w:t>c</w:t>
      </w:r>
      <w:r w:rsidRPr="00D82FC1">
        <w:rPr>
          <w:u w:val="single" w:color="000000" w:themeColor="text1"/>
        </w:rPr>
        <w:t>)</w:t>
      </w:r>
      <w:r w:rsidRPr="00D82FC1">
        <w:rPr>
          <w:u w:color="000000" w:themeColor="text1"/>
        </w:rPr>
        <w:tab/>
        <w:t>self</w:t>
      </w:r>
      <w:r w:rsidR="00267B6F">
        <w:rPr>
          <w:u w:color="000000" w:themeColor="text1"/>
        </w:rPr>
        <w:noBreakHyphen/>
      </w:r>
      <w:r w:rsidRPr="00D82FC1">
        <w:rPr>
          <w:u w:color="000000" w:themeColor="text1"/>
        </w:rPr>
        <w:t>propelled light construction equipment with compatible attachments limited to a maximum of one hundr</w:t>
      </w:r>
      <w:r w:rsidR="00644C17">
        <w:rPr>
          <w:u w:color="000000" w:themeColor="text1"/>
        </w:rPr>
        <w:t>ed sixty net engine horsepower.</w:t>
      </w:r>
    </w:p>
    <w:p w14:paraId="4AE64B3F" w14:textId="1AD3F51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928BC">
        <w:rPr>
          <w:u w:val="single"/>
        </w:rPr>
        <w:t>(2)</w:t>
      </w:r>
      <w:r>
        <w:rPr>
          <w:u w:color="000000" w:themeColor="text1"/>
        </w:rPr>
        <w:tab/>
      </w:r>
      <w:r w:rsidRPr="00D82FC1">
        <w:rPr>
          <w:u w:color="000000" w:themeColor="text1"/>
        </w:rPr>
        <w:t xml:space="preserve">In the case of a lease, the total </w:t>
      </w:r>
      <w:r w:rsidRPr="00D34216">
        <w:rPr>
          <w:strike/>
          <w:u w:color="000000" w:themeColor="text1"/>
        </w:rPr>
        <w:t>tax rate</w:t>
      </w:r>
      <w:r w:rsidRPr="00D82FC1">
        <w:rPr>
          <w:u w:color="000000" w:themeColor="text1"/>
        </w:rPr>
        <w:t xml:space="preserve"> </w:t>
      </w:r>
      <w:r>
        <w:rPr>
          <w:u w:val="single"/>
        </w:rPr>
        <w:t>fee</w:t>
      </w:r>
      <w:r>
        <w:rPr>
          <w:u w:color="000000" w:themeColor="text1"/>
        </w:rPr>
        <w:t xml:space="preserve"> </w:t>
      </w:r>
      <w:r w:rsidRPr="00D82FC1">
        <w:rPr>
          <w:u w:color="000000" w:themeColor="text1"/>
        </w:rPr>
        <w:t xml:space="preserve">required by </w:t>
      </w:r>
      <w:r w:rsidRPr="00D34216">
        <w:rPr>
          <w:strike/>
          <w:u w:color="000000" w:themeColor="text1"/>
        </w:rPr>
        <w:t>law</w:t>
      </w:r>
      <w:r w:rsidRPr="00D82FC1">
        <w:rPr>
          <w:u w:color="000000" w:themeColor="text1"/>
        </w:rPr>
        <w:t xml:space="preserve"> </w:t>
      </w:r>
      <w:r w:rsidRPr="00D34216">
        <w:rPr>
          <w:u w:val="single"/>
        </w:rPr>
        <w:t>this section</w:t>
      </w:r>
      <w:r>
        <w:rPr>
          <w:u w:color="000000" w:themeColor="text1"/>
        </w:rPr>
        <w:t xml:space="preserve"> </w:t>
      </w:r>
      <w:r w:rsidRPr="00D82FC1">
        <w:rPr>
          <w:u w:color="000000" w:themeColor="text1"/>
        </w:rPr>
        <w:t xml:space="preserve">applies on each payment until the total </w:t>
      </w:r>
      <w:r w:rsidRPr="00D34216">
        <w:rPr>
          <w:strike/>
          <w:u w:color="000000" w:themeColor="text1"/>
        </w:rPr>
        <w:t>tax</w:t>
      </w:r>
      <w:r w:rsidRPr="00D82FC1">
        <w:rPr>
          <w:u w:color="000000" w:themeColor="text1"/>
        </w:rPr>
        <w:t xml:space="preserve"> </w:t>
      </w:r>
      <w:r>
        <w:rPr>
          <w:u w:val="single"/>
        </w:rPr>
        <w:t xml:space="preserve">fee </w:t>
      </w:r>
      <w:r w:rsidRPr="00D82FC1">
        <w:rPr>
          <w:u w:color="000000" w:themeColor="text1"/>
        </w:rPr>
        <w:t xml:space="preserve">paid equals </w:t>
      </w:r>
      <w:r w:rsidRPr="00D34216">
        <w:rPr>
          <w:strike/>
          <w:u w:color="000000" w:themeColor="text1"/>
        </w:rPr>
        <w:t>three hundred dollars</w:t>
      </w:r>
      <w:r>
        <w:rPr>
          <w:u w:color="000000" w:themeColor="text1"/>
        </w:rPr>
        <w:t xml:space="preserve"> </w:t>
      </w:r>
      <w:r>
        <w:rPr>
          <w:u w:val="single"/>
        </w:rPr>
        <w:t xml:space="preserve">the lesser of five percent of the value of the lease or </w:t>
      </w:r>
      <w:r w:rsidR="00653933">
        <w:rPr>
          <w:u w:val="single"/>
        </w:rPr>
        <w:t>fourteen hundred</w:t>
      </w:r>
      <w:r>
        <w:rPr>
          <w:u w:val="single"/>
        </w:rPr>
        <w:t xml:space="preserve"> dollars</w:t>
      </w:r>
      <w:r w:rsidR="00653933">
        <w:rPr>
          <w:u w:color="000000" w:themeColor="text1"/>
        </w:rPr>
        <w:t xml:space="preserve">. </w:t>
      </w:r>
      <w:r w:rsidRPr="00D82FC1">
        <w:rPr>
          <w:u w:color="000000" w:themeColor="text1"/>
        </w:rPr>
        <w:t xml:space="preserve">Nothing in this section prohibits a </w:t>
      </w:r>
      <w:r w:rsidRPr="00D34216">
        <w:rPr>
          <w:strike/>
          <w:u w:color="000000" w:themeColor="text1"/>
        </w:rPr>
        <w:t>taxpayer</w:t>
      </w:r>
      <w:r w:rsidRPr="00D82FC1">
        <w:rPr>
          <w:u w:color="000000" w:themeColor="text1"/>
        </w:rPr>
        <w:t xml:space="preserve"> </w:t>
      </w:r>
      <w:r>
        <w:rPr>
          <w:u w:val="single"/>
        </w:rPr>
        <w:t>person</w:t>
      </w:r>
      <w:r>
        <w:rPr>
          <w:u w:color="000000" w:themeColor="text1"/>
        </w:rPr>
        <w:t xml:space="preserve"> </w:t>
      </w:r>
      <w:r w:rsidRPr="00D82FC1">
        <w:rPr>
          <w:u w:color="000000" w:themeColor="text1"/>
        </w:rPr>
        <w:t xml:space="preserve">from paying the total </w:t>
      </w:r>
      <w:r w:rsidRPr="00D34216">
        <w:rPr>
          <w:strike/>
          <w:u w:color="000000" w:themeColor="text1"/>
        </w:rPr>
        <w:t>tax</w:t>
      </w:r>
      <w:r w:rsidRPr="00D82FC1">
        <w:rPr>
          <w:u w:color="000000" w:themeColor="text1"/>
        </w:rPr>
        <w:t xml:space="preserve"> </w:t>
      </w:r>
      <w:r>
        <w:rPr>
          <w:u w:val="single"/>
        </w:rPr>
        <w:t>fee</w:t>
      </w:r>
      <w:r>
        <w:rPr>
          <w:u w:color="000000" w:themeColor="text1"/>
        </w:rPr>
        <w:t xml:space="preserve"> </w:t>
      </w:r>
      <w:r w:rsidRPr="00D82FC1">
        <w:rPr>
          <w:u w:color="000000" w:themeColor="text1"/>
        </w:rPr>
        <w:t xml:space="preserve">due at the time of execution of the lease, or with any payment under the lease. To qualify for the </w:t>
      </w:r>
      <w:r w:rsidRPr="00D34216">
        <w:rPr>
          <w:strike/>
          <w:u w:color="000000" w:themeColor="text1"/>
        </w:rPr>
        <w:t>tax</w:t>
      </w:r>
      <w:r>
        <w:rPr>
          <w:u w:color="000000" w:themeColor="text1"/>
        </w:rPr>
        <w:t xml:space="preserve"> </w:t>
      </w:r>
      <w:r>
        <w:rPr>
          <w:u w:val="single"/>
        </w:rPr>
        <w:t>fee</w:t>
      </w:r>
      <w:r w:rsidRPr="00D82FC1">
        <w:rPr>
          <w:u w:color="000000" w:themeColor="text1"/>
        </w:rPr>
        <w:t xml:space="preserve"> limitation provided by this section, a lease must be in writing and specifically state the term of, and remain in force for, a period in excess of ninety continuous days.</w:t>
      </w:r>
    </w:p>
    <w:p w14:paraId="7FE1816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Pr>
          <w:u w:color="000000" w:themeColor="text1"/>
        </w:rPr>
        <w:tab/>
      </w:r>
      <w:r w:rsidRPr="00D928BC">
        <w:rPr>
          <w:u w:val="single"/>
        </w:rPr>
        <w:t>(3)</w:t>
      </w:r>
      <w:r>
        <w:rPr>
          <w:u w:val="single"/>
        </w:rPr>
        <w:t>(a)</w:t>
      </w:r>
      <w:r>
        <w:rPr>
          <w:u w:color="000000" w:themeColor="text1"/>
        </w:rPr>
        <w:tab/>
      </w:r>
      <w:r>
        <w:rPr>
          <w:u w:val="single"/>
        </w:rPr>
        <w:t>The fee imposed pursuant to this subsection must be collected at the time of sale, or as provided in item (2), in the same manner, and remitted to the department, as if the sale were subject to the sales tax on tangible personal property imposed by this chapter.</w:t>
      </w:r>
    </w:p>
    <w:p w14:paraId="53D61820" w14:textId="1492EE62" w:rsidR="00105F25" w:rsidRPr="0093514F"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928BC">
        <w:tab/>
      </w:r>
      <w:r w:rsidRPr="00D928BC">
        <w:tab/>
      </w:r>
      <w:r w:rsidRPr="00D928BC">
        <w:tab/>
      </w:r>
      <w:r>
        <w:rPr>
          <w:u w:val="single"/>
        </w:rPr>
        <w:t>(b)</w:t>
      </w:r>
      <w:r w:rsidRPr="00D928BC">
        <w:tab/>
      </w:r>
      <w:r w:rsidRPr="00D928BC">
        <w:rPr>
          <w:u w:val="single"/>
        </w:rPr>
        <w:t>Beginning with Fiscal Year 201</w:t>
      </w:r>
      <w:r w:rsidR="00653933">
        <w:rPr>
          <w:u w:val="single"/>
        </w:rPr>
        <w:t>6</w:t>
      </w:r>
      <w:r w:rsidR="00267B6F">
        <w:rPr>
          <w:u w:val="single"/>
        </w:rPr>
        <w:noBreakHyphen/>
      </w:r>
      <w:r w:rsidRPr="00D928BC">
        <w:rPr>
          <w:u w:val="single"/>
        </w:rPr>
        <w:t>1</w:t>
      </w:r>
      <w:r>
        <w:rPr>
          <w:u w:val="single"/>
        </w:rPr>
        <w:t>7</w:t>
      </w:r>
      <w:r w:rsidRPr="00D928BC">
        <w:rPr>
          <w:u w:val="single"/>
        </w:rPr>
        <w:t xml:space="preserve">, the revenue generated pursuant to this </w:t>
      </w:r>
      <w:r>
        <w:rPr>
          <w:u w:val="single"/>
        </w:rPr>
        <w:t>sub</w:t>
      </w:r>
      <w:r w:rsidR="0093514F">
        <w:rPr>
          <w:u w:val="single"/>
        </w:rPr>
        <w:t>section shall be credited to the Department of Transportation State Highway Fund.</w:t>
      </w:r>
      <w:r w:rsidR="0093514F">
        <w:t>”</w:t>
      </w:r>
    </w:p>
    <w:p w14:paraId="5768559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B8313C2" w14:textId="68760E80" w:rsidR="0033495B" w:rsidRDefault="0033495B"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13.</w:t>
      </w:r>
      <w:r>
        <w:tab/>
        <w:t>Section 11</w:t>
      </w:r>
      <w:r w:rsidR="00267B6F">
        <w:noBreakHyphen/>
      </w:r>
      <w:r>
        <w:t>43</w:t>
      </w:r>
      <w:r w:rsidR="00267B6F">
        <w:noBreakHyphen/>
      </w:r>
      <w:r>
        <w:t>130(6) of the 1976 Code is amended to read:</w:t>
      </w:r>
    </w:p>
    <w:p w14:paraId="3E283501" w14:textId="77777777" w:rsidR="0033495B" w:rsidRDefault="0033495B"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87FB5EB" w14:textId="68A67EF9" w:rsidR="0033495B" w:rsidRDefault="0033495B"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00267B6F" w:rsidRPr="00267B6F">
        <w:t>‘</w:t>
      </w:r>
      <w:r w:rsidRPr="0033495B">
        <w:t>Eligible project</w:t>
      </w:r>
      <w:r w:rsidR="00267B6F" w:rsidRPr="00267B6F">
        <w:t>’</w:t>
      </w:r>
      <w:r w:rsidRPr="0033495B">
        <w:t xml:space="preserve"> means a highway, including bridges, or transit project which provides public benefits by either enhancing mobility and safety, promoting economic development, or increasing the quality of life and </w:t>
      </w:r>
      <w:r w:rsidR="00644C17">
        <w:t xml:space="preserve">general welfare of the public. </w:t>
      </w:r>
      <w:r w:rsidRPr="0033495B">
        <w:rPr>
          <w:u w:val="single"/>
        </w:rPr>
        <w:t>Eligible projects must be selected from the long</w:t>
      </w:r>
      <w:r w:rsidR="00267B6F">
        <w:rPr>
          <w:u w:val="single"/>
        </w:rPr>
        <w:noBreakHyphen/>
      </w:r>
      <w:r w:rsidRPr="0033495B">
        <w:rPr>
          <w:u w:val="single"/>
        </w:rPr>
        <w:t>range Statewide Transportation Plan as defined in Section 57</w:t>
      </w:r>
      <w:r w:rsidR="00267B6F">
        <w:rPr>
          <w:u w:val="single"/>
        </w:rPr>
        <w:noBreakHyphen/>
      </w:r>
      <w:r w:rsidRPr="0033495B">
        <w:rPr>
          <w:u w:val="single"/>
        </w:rPr>
        <w:t>1</w:t>
      </w:r>
      <w:r w:rsidR="00267B6F">
        <w:rPr>
          <w:u w:val="single"/>
        </w:rPr>
        <w:noBreakHyphen/>
      </w:r>
      <w:r w:rsidRPr="0033495B">
        <w:rPr>
          <w:u w:val="single"/>
        </w:rPr>
        <w:t>370(A), and each project must be selected from a priority list of projects established by the Department of Transportation Commission pursuant to Section 57</w:t>
      </w:r>
      <w:r w:rsidR="00267B6F">
        <w:rPr>
          <w:u w:val="single"/>
        </w:rPr>
        <w:noBreakHyphen/>
      </w:r>
      <w:r w:rsidRPr="0033495B">
        <w:rPr>
          <w:u w:val="single"/>
        </w:rPr>
        <w:t>1</w:t>
      </w:r>
      <w:r w:rsidR="00267B6F">
        <w:rPr>
          <w:u w:val="single"/>
        </w:rPr>
        <w:noBreakHyphen/>
      </w:r>
      <w:r w:rsidRPr="0033495B">
        <w:rPr>
          <w:u w:val="single"/>
        </w:rPr>
        <w:t>370(B)(8).</w:t>
      </w:r>
      <w:r w:rsidRPr="0033495B">
        <w:t xml:space="preserve"> </w:t>
      </w:r>
      <w:r w:rsidR="00267B6F" w:rsidRPr="00267B6F">
        <w:t>‘</w:t>
      </w:r>
      <w:r w:rsidRPr="0033495B">
        <w:t>Eligible project</w:t>
      </w:r>
      <w:r w:rsidR="00267B6F" w:rsidRPr="00267B6F">
        <w:t>’</w:t>
      </w:r>
      <w:r w:rsidRPr="0033495B">
        <w:t xml:space="preserve"> also includes mass transit including, but not limited to, monorail and monobe</w:t>
      </w:r>
      <w:r w:rsidR="00DF37AC">
        <w:t>am mass transit systems.”</w:t>
      </w:r>
    </w:p>
    <w:p w14:paraId="031D3072" w14:textId="77777777" w:rsidR="0033495B" w:rsidRDefault="0033495B"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84C085" w14:textId="06CADF98" w:rsidR="001F400A" w:rsidRDefault="00105F25"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rsidR="0033495B">
        <w:t>4</w:t>
      </w:r>
      <w:r>
        <w:t>.</w:t>
      </w:r>
      <w:r w:rsidR="00BC503B">
        <w:tab/>
      </w:r>
      <w:r w:rsidR="001F400A">
        <w:t>S</w:t>
      </w:r>
      <w:r w:rsidR="00C80147">
        <w:t>ECTION 6 of Act 114 of 2007, terminating the Governor</w:t>
      </w:r>
      <w:r w:rsidR="00267B6F" w:rsidRPr="00267B6F">
        <w:t>’</w:t>
      </w:r>
      <w:r w:rsidR="00C80147">
        <w:t>s appointment authority of the Secretary of the Department of Transportation on July 1, 2015 is repealed.</w:t>
      </w:r>
    </w:p>
    <w:p w14:paraId="6FEAAEA6" w14:textId="71862A0A" w:rsidR="00C80147" w:rsidRDefault="00C80147" w:rsidP="00C80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8E6EFE" w14:textId="0E0EDDEB" w:rsidR="00105F25" w:rsidRPr="00522CE0"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33495B">
        <w:rPr>
          <w:rFonts w:eastAsia="Times New Roman"/>
        </w:rPr>
        <w:t>5</w:t>
      </w:r>
      <w:r>
        <w:rPr>
          <w:rFonts w:eastAsia="Times New Roman"/>
        </w:rPr>
        <w:t>.</w:t>
      </w:r>
      <w:r>
        <w:rPr>
          <w:rFonts w:eastAsia="Times New Roman"/>
        </w:rPr>
        <w:tab/>
        <w:t>This act takes effect upon approval by the Governor.</w:t>
      </w:r>
    </w:p>
    <w:p w14:paraId="0650E0C1" w14:textId="1F07A32D" w:rsidR="00C01518" w:rsidRDefault="00267B6F"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105F25"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2586054" w14:textId="77777777" w:rsidR="00B417EB" w:rsidRDefault="00B417EB" w:rsidP="00B417EB">
      <w:pPr>
        <w:suppressAutoHyphens/>
        <w:jc w:val="both"/>
        <w:rPr>
          <w:rFonts w:eastAsia="Times New Roman"/>
        </w:rPr>
      </w:pPr>
    </w:p>
    <w:sectPr w:rsidR="00B417EB" w:rsidSect="00B417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7A9FF" w14:textId="77777777" w:rsidR="00E45DCD" w:rsidRDefault="00E45DCD" w:rsidP="00522CE0">
      <w:r>
        <w:separator/>
      </w:r>
    </w:p>
  </w:endnote>
  <w:endnote w:type="continuationSeparator" w:id="0">
    <w:p w14:paraId="314C823D" w14:textId="77777777" w:rsidR="00E45DCD" w:rsidRDefault="00E45D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9E5E3F-73E8-47F6-BFBC-16C2B54886AB}"/>
    <w:embedBold r:id="rId2" w:fontKey="{FD85F853-9852-43A8-A806-A5B8ECD45471}"/>
  </w:font>
  <w:font w:name="Calibri">
    <w:panose1 w:val="020F0502020204030204"/>
    <w:charset w:val="00"/>
    <w:family w:val="swiss"/>
    <w:pitch w:val="variable"/>
    <w:sig w:usb0="E10002FF" w:usb1="4000ACFF" w:usb2="00000009" w:usb3="00000000" w:csb0="0000019F" w:csb1="00000000"/>
    <w:embedRegular r:id="rId3" w:fontKey="{A38B6BA8-39DE-4A4D-B23F-567CA221EE9F}"/>
    <w:embedBold r:id="rId4" w:fontKey="{C674EA60-891E-4247-B2BF-828E77067B80}"/>
  </w:font>
  <w:font w:name="Segoe UI">
    <w:panose1 w:val="020B0502040204020203"/>
    <w:charset w:val="00"/>
    <w:family w:val="swiss"/>
    <w:pitch w:val="variable"/>
    <w:sig w:usb0="E10022FF" w:usb1="C000E47F" w:usb2="00000029" w:usb3="00000000" w:csb0="000001DF" w:csb1="00000000"/>
    <w:embedRegular r:id="rId5" w:fontKey="{FB26E9F3-7427-4E90-8066-CB4F8530AE6E}"/>
  </w:font>
  <w:font w:name="Cambria">
    <w:panose1 w:val="02040503050406030204"/>
    <w:charset w:val="00"/>
    <w:family w:val="roman"/>
    <w:pitch w:val="variable"/>
    <w:sig w:usb0="E00002FF" w:usb1="400004FF" w:usb2="00000000" w:usb3="00000000" w:csb0="0000019F" w:csb1="00000000"/>
    <w:embedRegular r:id="rId6" w:fontKey="{D4480F57-05C3-449F-9882-9F08AD6894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A8823" w14:textId="35E2CB01" w:rsidR="00C01518" w:rsidRPr="00B417EB" w:rsidRDefault="00B417EB" w:rsidP="00B417EB">
    <w:pPr>
      <w:pStyle w:val="Footer"/>
      <w:tabs>
        <w:tab w:val="clear" w:pos="4680"/>
        <w:tab w:val="clear" w:pos="9360"/>
        <w:tab w:val="center" w:pos="2995"/>
      </w:tabs>
      <w:spacing w:before="120"/>
    </w:pPr>
    <w:r>
      <w:t>[523]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A76D4" w14:textId="77777777" w:rsidR="00E45DCD" w:rsidRDefault="00E45DCD" w:rsidP="00522CE0">
      <w:r>
        <w:separator/>
      </w:r>
    </w:p>
  </w:footnote>
  <w:footnote w:type="continuationSeparator" w:id="0">
    <w:p w14:paraId="166816EC" w14:textId="77777777" w:rsidR="00E45DCD" w:rsidRDefault="00E45D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OLL.KSG.REC"/>
    <w:docVar w:name="CoverAttorneyInitials" w:val="KSG"/>
    <w:docVar w:name="CoverAttorneyLastName" w:val="Kara Grevey"/>
    <w:docVar w:name="CoverBillType" w:val="b"/>
    <w:docVar w:name="CoverSenator" w:val="REC"/>
    <w:docVar w:name="dvBillNumber" w:val="523"/>
    <w:docVar w:name="dvBillNumberPrefix" w:val="S. "/>
    <w:docVar w:name="dvOriginalBody" w:val="Senate"/>
    <w:docVar w:name="fulldraftpath" w:val="L:\S-RES\REC\009COLL.KSG.REC.DOCX"/>
    <w:docVar w:name="NameofBody" w:val="S"/>
    <w:docVar w:name="vgroup2" w:val="S-RES"/>
  </w:docVars>
  <w:rsids>
    <w:rsidRoot w:val="00F03CAC"/>
    <w:rsid w:val="00042AC1"/>
    <w:rsid w:val="0004360D"/>
    <w:rsid w:val="00046516"/>
    <w:rsid w:val="0005089D"/>
    <w:rsid w:val="000629ED"/>
    <w:rsid w:val="0007601D"/>
    <w:rsid w:val="000A49D8"/>
    <w:rsid w:val="000B0720"/>
    <w:rsid w:val="000B5EAF"/>
    <w:rsid w:val="000B704F"/>
    <w:rsid w:val="00105F25"/>
    <w:rsid w:val="001315B2"/>
    <w:rsid w:val="00170561"/>
    <w:rsid w:val="00176A28"/>
    <w:rsid w:val="00186AC9"/>
    <w:rsid w:val="00197DF1"/>
    <w:rsid w:val="001A0DE1"/>
    <w:rsid w:val="001B3DD9"/>
    <w:rsid w:val="001B7E5D"/>
    <w:rsid w:val="001D3BAC"/>
    <w:rsid w:val="001D65D8"/>
    <w:rsid w:val="001F400A"/>
    <w:rsid w:val="00216025"/>
    <w:rsid w:val="00245C4E"/>
    <w:rsid w:val="00267B6F"/>
    <w:rsid w:val="00291A88"/>
    <w:rsid w:val="002C1321"/>
    <w:rsid w:val="002C2031"/>
    <w:rsid w:val="002C582B"/>
    <w:rsid w:val="002C5896"/>
    <w:rsid w:val="002D3BED"/>
    <w:rsid w:val="002F5921"/>
    <w:rsid w:val="00301799"/>
    <w:rsid w:val="00307C2B"/>
    <w:rsid w:val="0033495B"/>
    <w:rsid w:val="00383247"/>
    <w:rsid w:val="003C6FEB"/>
    <w:rsid w:val="003D6E2B"/>
    <w:rsid w:val="003E7597"/>
    <w:rsid w:val="004206D4"/>
    <w:rsid w:val="0044020F"/>
    <w:rsid w:val="00450668"/>
    <w:rsid w:val="004813A2"/>
    <w:rsid w:val="004952FA"/>
    <w:rsid w:val="004B6A22"/>
    <w:rsid w:val="004D7F37"/>
    <w:rsid w:val="00522CE0"/>
    <w:rsid w:val="0053619F"/>
    <w:rsid w:val="00565148"/>
    <w:rsid w:val="00570403"/>
    <w:rsid w:val="005816C2"/>
    <w:rsid w:val="00593361"/>
    <w:rsid w:val="005A413B"/>
    <w:rsid w:val="005A5017"/>
    <w:rsid w:val="005A648C"/>
    <w:rsid w:val="005F1745"/>
    <w:rsid w:val="00644C17"/>
    <w:rsid w:val="00653933"/>
    <w:rsid w:val="006A1802"/>
    <w:rsid w:val="006C74EA"/>
    <w:rsid w:val="006F0B36"/>
    <w:rsid w:val="00707FD4"/>
    <w:rsid w:val="00720D40"/>
    <w:rsid w:val="007318D4"/>
    <w:rsid w:val="00765784"/>
    <w:rsid w:val="007A4390"/>
    <w:rsid w:val="007E5CB7"/>
    <w:rsid w:val="007E5EDC"/>
    <w:rsid w:val="0082268A"/>
    <w:rsid w:val="00826772"/>
    <w:rsid w:val="008314D2"/>
    <w:rsid w:val="00876AB3"/>
    <w:rsid w:val="008B2F42"/>
    <w:rsid w:val="008C3697"/>
    <w:rsid w:val="008E185F"/>
    <w:rsid w:val="008F023B"/>
    <w:rsid w:val="008F102B"/>
    <w:rsid w:val="00904E16"/>
    <w:rsid w:val="009162B3"/>
    <w:rsid w:val="00927C62"/>
    <w:rsid w:val="0093514F"/>
    <w:rsid w:val="00966EC6"/>
    <w:rsid w:val="00983951"/>
    <w:rsid w:val="00984124"/>
    <w:rsid w:val="00984640"/>
    <w:rsid w:val="00992BCD"/>
    <w:rsid w:val="009937F3"/>
    <w:rsid w:val="00995C37"/>
    <w:rsid w:val="009C118A"/>
    <w:rsid w:val="009C131B"/>
    <w:rsid w:val="009D341F"/>
    <w:rsid w:val="00A02011"/>
    <w:rsid w:val="00A4011E"/>
    <w:rsid w:val="00A86015"/>
    <w:rsid w:val="00A9594E"/>
    <w:rsid w:val="00AB5C81"/>
    <w:rsid w:val="00AE59C8"/>
    <w:rsid w:val="00AF6D81"/>
    <w:rsid w:val="00B10098"/>
    <w:rsid w:val="00B417EB"/>
    <w:rsid w:val="00B5790D"/>
    <w:rsid w:val="00B82F41"/>
    <w:rsid w:val="00B945C5"/>
    <w:rsid w:val="00BA20EA"/>
    <w:rsid w:val="00BB5AFC"/>
    <w:rsid w:val="00BC0A56"/>
    <w:rsid w:val="00BC503B"/>
    <w:rsid w:val="00BC60DC"/>
    <w:rsid w:val="00C01518"/>
    <w:rsid w:val="00C12F3C"/>
    <w:rsid w:val="00C45366"/>
    <w:rsid w:val="00C57023"/>
    <w:rsid w:val="00C74052"/>
    <w:rsid w:val="00C80147"/>
    <w:rsid w:val="00CB187A"/>
    <w:rsid w:val="00CC0EC7"/>
    <w:rsid w:val="00D1088B"/>
    <w:rsid w:val="00D14DE6"/>
    <w:rsid w:val="00D156D2"/>
    <w:rsid w:val="00D35486"/>
    <w:rsid w:val="00D5374D"/>
    <w:rsid w:val="00D53E29"/>
    <w:rsid w:val="00D573C2"/>
    <w:rsid w:val="00D86943"/>
    <w:rsid w:val="00DA47B9"/>
    <w:rsid w:val="00DE5635"/>
    <w:rsid w:val="00DF37AC"/>
    <w:rsid w:val="00E058D3"/>
    <w:rsid w:val="00E35C42"/>
    <w:rsid w:val="00E45DCD"/>
    <w:rsid w:val="00E76AD9"/>
    <w:rsid w:val="00E91E2F"/>
    <w:rsid w:val="00EA3546"/>
    <w:rsid w:val="00EB1CBA"/>
    <w:rsid w:val="00EB47AE"/>
    <w:rsid w:val="00EC34E1"/>
    <w:rsid w:val="00F0234A"/>
    <w:rsid w:val="00F03CAC"/>
    <w:rsid w:val="00F05CF2"/>
    <w:rsid w:val="00F51241"/>
    <w:rsid w:val="00F52959"/>
    <w:rsid w:val="00F55884"/>
    <w:rsid w:val="00FB7F01"/>
    <w:rsid w:val="00FC0D36"/>
    <w:rsid w:val="00FE0A8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05D89F2F"/>
  <w15:docId w15:val="{2A2B6447-3E23-44D0-9E4F-7FD5D2CCC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05F25"/>
    <w:rPr>
      <w:sz w:val="16"/>
      <w:szCs w:val="16"/>
    </w:rPr>
  </w:style>
  <w:style w:type="paragraph" w:styleId="CommentText">
    <w:name w:val="annotation text"/>
    <w:basedOn w:val="Normal"/>
    <w:link w:val="CommentTextChar"/>
    <w:uiPriority w:val="99"/>
    <w:semiHidden/>
    <w:unhideWhenUsed/>
    <w:rsid w:val="00105F25"/>
    <w:rPr>
      <w:sz w:val="20"/>
      <w:szCs w:val="20"/>
    </w:rPr>
  </w:style>
  <w:style w:type="character" w:customStyle="1" w:styleId="CommentTextChar">
    <w:name w:val="Comment Text Char"/>
    <w:basedOn w:val="DefaultParagraphFont"/>
    <w:link w:val="CommentText"/>
    <w:uiPriority w:val="99"/>
    <w:semiHidden/>
    <w:rsid w:val="00105F25"/>
    <w:rPr>
      <w:sz w:val="20"/>
      <w:szCs w:val="20"/>
    </w:rPr>
  </w:style>
  <w:style w:type="paragraph" w:styleId="CommentSubject">
    <w:name w:val="annotation subject"/>
    <w:basedOn w:val="CommentText"/>
    <w:next w:val="CommentText"/>
    <w:link w:val="CommentSubjectChar"/>
    <w:uiPriority w:val="99"/>
    <w:semiHidden/>
    <w:unhideWhenUsed/>
    <w:rsid w:val="00105F25"/>
    <w:rPr>
      <w:b/>
      <w:bCs/>
    </w:rPr>
  </w:style>
  <w:style w:type="character" w:customStyle="1" w:styleId="CommentSubjectChar">
    <w:name w:val="Comment Subject Char"/>
    <w:basedOn w:val="CommentTextChar"/>
    <w:link w:val="CommentSubject"/>
    <w:uiPriority w:val="99"/>
    <w:semiHidden/>
    <w:rsid w:val="00105F25"/>
    <w:rPr>
      <w:b/>
      <w:bCs/>
      <w:sz w:val="20"/>
      <w:szCs w:val="20"/>
    </w:rPr>
  </w:style>
  <w:style w:type="paragraph" w:styleId="BalloonText">
    <w:name w:val="Balloon Text"/>
    <w:basedOn w:val="Normal"/>
    <w:link w:val="BalloonTextChar"/>
    <w:uiPriority w:val="99"/>
    <w:semiHidden/>
    <w:unhideWhenUsed/>
    <w:rsid w:val="00105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F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03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B05FB-53B1-4018-A1EA-BF7AC184C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22D84F0C.dotm</Template>
  <TotalTime>0</TotalTime>
  <Pages>49</Pages>
  <Words>18096</Words>
  <Characters>94461</Characters>
  <Application>Microsoft Office Word</Application>
  <DocSecurity>0</DocSecurity>
  <Lines>2065</Lines>
  <Paragraphs>385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 Text of Previous Version (Mar. 5, 2015) - South Carolina Legislature Online</dc:title>
  <dc:subject/>
  <dc:creator>%USERNAME%</dc:creator>
  <cp:keywords/>
  <dc:description/>
  <cp:lastModifiedBy>N Cumfer</cp:lastModifiedBy>
  <cp:revision>2</cp:revision>
  <cp:lastPrinted>2015-03-05T14:10:00Z</cp:lastPrinted>
  <dcterms:created xsi:type="dcterms:W3CDTF">2015-03-05T16:36:00Z</dcterms:created>
  <dcterms:modified xsi:type="dcterms:W3CDTF">2015-03-05T16:36:00Z</dcterms:modified>
</cp:coreProperties>
</file>