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BD1" w:rsidRDefault="00ED3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3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13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21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416A9">
        <w:rPr>
          <w:rFonts w:eastAsia="Times New Roman"/>
          <w:color w:val="000000" w:themeColor="text1"/>
          <w:u w:color="000000" w:themeColor="text1"/>
        </w:rPr>
        <w:t>TO AMEND CHAPTER 67, TITLE 15 OF THE 1976 CODE, RELATING TO THE RECOVERY OF REAL PROPERTY, BY ADDING ARTICLE 4 TO ABOLISH THE DOCTRINE OF ADVERSE POSSESSION; AND TO REPEAL SECTIONS 15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67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210 THROUGH SECTION 15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67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260 AND ARTICLE 3, CHAPTER 3 OF TITLE 15.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13E4" w:rsidRDefault="00461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13E4" w:rsidRDefault="00461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1.</w:t>
      </w:r>
      <w:r w:rsidRPr="00646155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“ARTICLE </w:t>
      </w:r>
      <w:r w:rsidRPr="00646155">
        <w:rPr>
          <w:color w:val="000000" w:themeColor="text1"/>
          <w:u w:color="000000" w:themeColor="text1"/>
        </w:rPr>
        <w:t>4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ADVERSE POSSESSION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ab/>
        <w:t>Section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280.</w:t>
      </w:r>
      <w:r w:rsidRPr="00646155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2.</w:t>
      </w:r>
      <w:r w:rsidRPr="00646155">
        <w:rPr>
          <w:color w:val="000000" w:themeColor="text1"/>
          <w:u w:color="000000" w:themeColor="text1"/>
        </w:rPr>
        <w:tab/>
        <w:t>Sections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>210 through Section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>260 of Title 15 of the 1976 Code are repealed.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3.</w:t>
      </w:r>
      <w:r w:rsidRPr="00646155">
        <w:rPr>
          <w:color w:val="000000" w:themeColor="text1"/>
          <w:u w:color="000000" w:themeColor="text1"/>
        </w:rPr>
        <w:tab/>
        <w:t>Article 3, Chapter 3, Title 15 of the 1976 Code is repealed.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613E4" w:rsidRPr="00522CE0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4.</w:t>
      </w:r>
      <w:r w:rsidRPr="0064615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6607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3BD1" w:rsidRDefault="00ED3BD1" w:rsidP="00ED3BD1">
      <w:pPr>
        <w:suppressAutoHyphens/>
        <w:jc w:val="both"/>
        <w:rPr>
          <w:rFonts w:eastAsia="Times New Roman"/>
        </w:rPr>
      </w:pPr>
    </w:p>
    <w:sectPr w:rsidR="00ED3BD1" w:rsidSect="00ED3B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3E4" w:rsidRDefault="004613E4" w:rsidP="00522CE0">
      <w:r>
        <w:separator/>
      </w:r>
    </w:p>
  </w:endnote>
  <w:endnote w:type="continuationSeparator" w:id="0">
    <w:p w:rsidR="004613E4" w:rsidRDefault="004613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CBD61D-072A-4467-B4E8-A917A8025BDA}"/>
    <w:embedBold r:id="rId2" w:fontKey="{9D27223C-33B2-4515-B7CF-B13DC344B0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1AFEB3-7EEA-47EA-9858-465FDE0712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3F2765-99B7-4D1C-AF5E-0EAB9F141B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071" w:rsidRPr="00ED3BD1" w:rsidRDefault="00ED3BD1" w:rsidP="00ED3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3E4" w:rsidRDefault="004613E4" w:rsidP="00522CE0">
      <w:r>
        <w:separator/>
      </w:r>
    </w:p>
  </w:footnote>
  <w:footnote w:type="continuationSeparator" w:id="0">
    <w:p w:rsidR="004613E4" w:rsidRDefault="004613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72.JH"/>
    <w:docVar w:name="CoverAttorneyInitials" w:val="JH"/>
    <w:docVar w:name="CoverAttorneyLastName" w:val="Hazzard"/>
    <w:docVar w:name="CoverBillType" w:val="b"/>
    <w:docVar w:name="DraftFileName" w:val="JUD0072.JH.DOCX"/>
    <w:docVar w:name="DraftStenoName" w:val="Knipp"/>
    <w:docVar w:name="dvBillNumber" w:val="930"/>
    <w:docVar w:name="dvBillNumberPrefix" w:val="S. "/>
    <w:docVar w:name="dvOriginalBody" w:val="Senate"/>
    <w:docVar w:name="fulldraftpath" w:val="L:\S-JUD\BILLS\Massey\JUD0072.JH.DOCX"/>
    <w:docVar w:name="NameofBody" w:val="S"/>
    <w:docVar w:name="SenatorFolderName" w:val="Massey"/>
    <w:docVar w:name="VGROUP2" w:val="S-JUD"/>
  </w:docVars>
  <w:rsids>
    <w:rsidRoot w:val="004613E4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54B85"/>
    <w:rsid w:val="002C5896"/>
    <w:rsid w:val="00307C2B"/>
    <w:rsid w:val="0031409E"/>
    <w:rsid w:val="0032109A"/>
    <w:rsid w:val="00333DF1"/>
    <w:rsid w:val="0033541C"/>
    <w:rsid w:val="00364389"/>
    <w:rsid w:val="003A759C"/>
    <w:rsid w:val="003D6A5D"/>
    <w:rsid w:val="003D6E2B"/>
    <w:rsid w:val="003E7597"/>
    <w:rsid w:val="00412C9E"/>
    <w:rsid w:val="0042257B"/>
    <w:rsid w:val="00450668"/>
    <w:rsid w:val="00452CD7"/>
    <w:rsid w:val="004613E4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6D2120"/>
    <w:rsid w:val="00720D40"/>
    <w:rsid w:val="0073026D"/>
    <w:rsid w:val="007311B4"/>
    <w:rsid w:val="007318D4"/>
    <w:rsid w:val="00746551"/>
    <w:rsid w:val="00765784"/>
    <w:rsid w:val="00766071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26DD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2601D"/>
    <w:rsid w:val="00E677A1"/>
    <w:rsid w:val="00E91E2F"/>
    <w:rsid w:val="00EA3546"/>
    <w:rsid w:val="00EB1AAC"/>
    <w:rsid w:val="00EB47AE"/>
    <w:rsid w:val="00EC34E1"/>
    <w:rsid w:val="00ED0AE1"/>
    <w:rsid w:val="00ED3BD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53CC2B7-99B6-4025-BDF3-83EF38FF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160</Words>
  <Characters>785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930 Text of Previous Version (Dec. 2, 2015) - South Carolina Legislature Online</dc:title>
  <dc:subject/>
  <dc:creator>LindseyKnipp</dc:creator>
  <cp:keywords/>
  <dc:description/>
  <cp:lastModifiedBy>N Cumfer</cp:lastModifiedBy>
  <cp:revision>2</cp:revision>
  <dcterms:created xsi:type="dcterms:W3CDTF">2015-12-02T20:51:00Z</dcterms:created>
  <dcterms:modified xsi:type="dcterms:W3CDTF">2015-12-02T20:51:00Z</dcterms:modified>
</cp:coreProperties>
</file>