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0E5" w:rsidRPr="00F430E5" w:rsidRDefault="00F430E5" w:rsidP="00F430E5">
      <w:pPr>
        <w:jc w:val="right"/>
        <w:rPr>
          <w:b/>
        </w:rPr>
      </w:pPr>
      <w:bookmarkStart w:id="0" w:name="_GoBack"/>
      <w:bookmarkEnd w:id="0"/>
      <w:r w:rsidRPr="00F430E5">
        <w:rPr>
          <w:b/>
        </w:rPr>
        <w:t>Printed Page 1480 . . . . . Wednesday, April 6, 2016</w:t>
      </w:r>
    </w:p>
    <w:p w:rsidR="007E0437" w:rsidRPr="007E0437" w:rsidRDefault="007E0437" w:rsidP="007E0437">
      <w:pPr>
        <w:jc w:val="center"/>
        <w:rPr>
          <w:b/>
        </w:rPr>
      </w:pPr>
      <w:r w:rsidRPr="007E0437">
        <w:rPr>
          <w:b/>
        </w:rPr>
        <w:t>Wednesday, April 6, 2016</w:t>
      </w:r>
    </w:p>
    <w:p w:rsidR="007E0437" w:rsidRPr="007E0437" w:rsidRDefault="007E0437" w:rsidP="005C1220">
      <w:pPr>
        <w:spacing w:after="120"/>
        <w:jc w:val="center"/>
        <w:rPr>
          <w:b/>
        </w:rPr>
      </w:pPr>
      <w:r w:rsidRPr="007E0437">
        <w:rPr>
          <w:b/>
        </w:rPr>
        <w:t>(Statewide Session)</w:t>
      </w:r>
    </w:p>
    <w:p w:rsidR="007E0437" w:rsidRPr="007E0437" w:rsidRDefault="007E0437" w:rsidP="007E0437">
      <w:pPr>
        <w:rPr>
          <w:strike/>
        </w:rPr>
      </w:pPr>
      <w:r w:rsidRPr="007E0437">
        <w:rPr>
          <w:strike/>
        </w:rPr>
        <w:t>Indicates Matter Stricken</w:t>
      </w:r>
    </w:p>
    <w:p w:rsidR="007E0437" w:rsidRPr="007E0437" w:rsidRDefault="007E0437" w:rsidP="007E0437">
      <w:pPr>
        <w:rPr>
          <w:u w:val="single"/>
        </w:rPr>
      </w:pPr>
      <w:r w:rsidRPr="007E0437">
        <w:rPr>
          <w:u w:val="single"/>
        </w:rPr>
        <w:t>Indicates New Matter</w:t>
      </w:r>
    </w:p>
    <w:p w:rsidR="007E0437" w:rsidRPr="007E0437" w:rsidRDefault="007E0437" w:rsidP="007E0437">
      <w:pPr>
        <w:rPr>
          <w:sz w:val="20"/>
        </w:rPr>
      </w:pPr>
    </w:p>
    <w:p w:rsidR="007E0437" w:rsidRPr="007E0437" w:rsidRDefault="007E0437" w:rsidP="007E0437">
      <w:r w:rsidRPr="007E0437">
        <w:rPr>
          <w:szCs w:val="22"/>
        </w:rPr>
        <w:tab/>
      </w:r>
      <w:r w:rsidRPr="007E0437">
        <w:t>The Senate assembled at 2:00 P.M., the hour to which it stood adjourned, and was called to order by the PRESIDENT.</w:t>
      </w:r>
    </w:p>
    <w:p w:rsidR="007E0437" w:rsidRPr="007E0437" w:rsidRDefault="007E0437" w:rsidP="007E0437">
      <w:r w:rsidRPr="007E0437">
        <w:rPr>
          <w:szCs w:val="22"/>
        </w:rPr>
        <w:tab/>
      </w:r>
      <w:r w:rsidRPr="007E0437">
        <w:t>A quorum being present, the proceedings were opened with a devotion by the Chaplain as follows:</w:t>
      </w:r>
    </w:p>
    <w:p w:rsidR="007E0437" w:rsidRPr="007E0437" w:rsidRDefault="007E0437" w:rsidP="007E0437">
      <w:pPr>
        <w:rPr>
          <w:sz w:val="20"/>
        </w:rPr>
      </w:pPr>
    </w:p>
    <w:p w:rsidR="007E0437" w:rsidRPr="007E0437" w:rsidRDefault="007E0437" w:rsidP="007E0437">
      <w:pPr>
        <w:rPr>
          <w:rFonts w:eastAsia="Calibri"/>
          <w:color w:val="auto"/>
          <w:szCs w:val="22"/>
        </w:rPr>
      </w:pPr>
      <w:r w:rsidRPr="007E0437">
        <w:rPr>
          <w:rFonts w:eastAsia="Calibri"/>
          <w:color w:val="auto"/>
          <w:szCs w:val="22"/>
        </w:rPr>
        <w:tab/>
        <w:t>The Psalmist writes that:</w:t>
      </w:r>
    </w:p>
    <w:p w:rsidR="007E0437" w:rsidRPr="007E0437" w:rsidRDefault="007E0437" w:rsidP="007E0437">
      <w:pPr>
        <w:rPr>
          <w:rFonts w:eastAsia="Calibri"/>
          <w:color w:val="auto"/>
          <w:szCs w:val="22"/>
        </w:rPr>
      </w:pPr>
      <w:r w:rsidRPr="007E0437">
        <w:rPr>
          <w:rFonts w:eastAsia="Calibri"/>
          <w:color w:val="auto"/>
          <w:szCs w:val="22"/>
        </w:rPr>
        <w:tab/>
        <w:t>“I will extol the Lord at all times; his praise will always be on my lips.”</w:t>
      </w:r>
      <w:r w:rsidRPr="007E0437">
        <w:rPr>
          <w:rFonts w:eastAsia="Calibri"/>
          <w:color w:val="auto"/>
          <w:szCs w:val="22"/>
        </w:rPr>
        <w:tab/>
        <w:t>(Psalm 34:1)</w:t>
      </w:r>
    </w:p>
    <w:p w:rsidR="007E0437" w:rsidRPr="007E0437" w:rsidRDefault="007E0437" w:rsidP="007E0437">
      <w:pPr>
        <w:rPr>
          <w:rFonts w:eastAsia="Calibri"/>
          <w:color w:val="auto"/>
          <w:szCs w:val="22"/>
        </w:rPr>
      </w:pPr>
      <w:r w:rsidRPr="007E0437">
        <w:rPr>
          <w:rFonts w:eastAsia="Calibri"/>
          <w:color w:val="auto"/>
          <w:szCs w:val="22"/>
        </w:rPr>
        <w:tab/>
        <w:t>Let us pray:</w:t>
      </w:r>
    </w:p>
    <w:p w:rsidR="007E0437" w:rsidRPr="007E0437" w:rsidRDefault="007E0437" w:rsidP="007E0437">
      <w:pPr>
        <w:tabs>
          <w:tab w:val="right" w:pos="8640"/>
        </w:tabs>
        <w:rPr>
          <w:szCs w:val="22"/>
        </w:rPr>
      </w:pPr>
      <w:r w:rsidRPr="007E0437">
        <w:rPr>
          <w:szCs w:val="22"/>
        </w:rPr>
        <w:tab/>
        <w:t xml:space="preserve">O God of Wonder and Promise, here in this marvelous springtime season -- surrounded as we are by South Carolina’s natural beauty, by gardens filled with flowering shrubs, vines and trees of all sorts -- we can’t help but pause and give You praise.  It is all so genuinely pleasing to our senses, well worthy of satisfying “ahhhs” and “sighhhs.”  Yet even more, Lord, do we seek good reason here in the Senate of South Carolina to give You praise for serious action by these leaders.  Be with each of them, dear God, as they labor together in good faith to bring about realistic answers to our state’s most significant problems.  We pray this in Your loving name, O Lord.  Amen. </w:t>
      </w:r>
    </w:p>
    <w:p w:rsidR="007E0437" w:rsidRPr="007E0437" w:rsidRDefault="007E0437" w:rsidP="007E0437">
      <w:pPr>
        <w:tabs>
          <w:tab w:val="right" w:pos="8640"/>
        </w:tabs>
        <w:rPr>
          <w:sz w:val="20"/>
        </w:rPr>
      </w:pPr>
    </w:p>
    <w:p w:rsidR="007E0437" w:rsidRPr="007E0437" w:rsidRDefault="007E0437" w:rsidP="007E0437">
      <w:pPr>
        <w:tabs>
          <w:tab w:val="right" w:pos="8640"/>
        </w:tabs>
      </w:pPr>
      <w:r w:rsidRPr="007E0437">
        <w:rPr>
          <w:szCs w:val="22"/>
        </w:rPr>
        <w:tab/>
      </w:r>
      <w:r w:rsidRPr="007E0437">
        <w:t>The PRESIDENT called for Petitions, Memorials, Presentments of Grand Juries and such like papers.</w:t>
      </w:r>
    </w:p>
    <w:p w:rsidR="007E0437" w:rsidRPr="007E0437" w:rsidRDefault="007E0437" w:rsidP="007E0437">
      <w:pPr>
        <w:tabs>
          <w:tab w:val="right" w:pos="8640"/>
        </w:tabs>
        <w:rPr>
          <w:sz w:val="20"/>
        </w:rPr>
      </w:pPr>
    </w:p>
    <w:p w:rsidR="007E0437" w:rsidRPr="007E0437" w:rsidRDefault="007E0437" w:rsidP="007E0437">
      <w:pPr>
        <w:jc w:val="center"/>
        <w:rPr>
          <w:b/>
        </w:rPr>
      </w:pPr>
      <w:r w:rsidRPr="007E0437">
        <w:rPr>
          <w:b/>
        </w:rPr>
        <w:t>MESSAGE FROM THE GOVERNOR</w:t>
      </w:r>
    </w:p>
    <w:p w:rsidR="007E0437" w:rsidRPr="007E0437" w:rsidRDefault="007E0437" w:rsidP="007E0437">
      <w:pPr>
        <w:ind w:firstLine="216"/>
      </w:pPr>
      <w:r w:rsidRPr="007E0437">
        <w:t>The following appointments were transmitted by the Honorable Nikki Randhawa Haley:</w:t>
      </w:r>
    </w:p>
    <w:p w:rsidR="007E0437" w:rsidRPr="007E0437" w:rsidRDefault="007E0437" w:rsidP="007E0437">
      <w:pPr>
        <w:ind w:firstLine="216"/>
        <w:rPr>
          <w:sz w:val="20"/>
        </w:rPr>
      </w:pPr>
    </w:p>
    <w:p w:rsidR="007E0437" w:rsidRPr="007E0437" w:rsidRDefault="007E0437" w:rsidP="007E0437">
      <w:pPr>
        <w:jc w:val="center"/>
        <w:rPr>
          <w:b/>
        </w:rPr>
      </w:pPr>
      <w:r w:rsidRPr="007E0437">
        <w:rPr>
          <w:b/>
        </w:rPr>
        <w:t>Statewide Appointments</w:t>
      </w:r>
    </w:p>
    <w:p w:rsidR="007E0437" w:rsidRPr="007E0437" w:rsidRDefault="007E0437" w:rsidP="007E0437">
      <w:pPr>
        <w:keepNext/>
        <w:ind w:firstLine="216"/>
        <w:rPr>
          <w:u w:val="single"/>
        </w:rPr>
      </w:pPr>
      <w:r w:rsidRPr="007E0437">
        <w:rPr>
          <w:u w:val="single"/>
        </w:rPr>
        <w:t>Initial Appointment, South Carolina Arts Commission, with the term to commence June 30, 2015, and to expire June 30, 2018</w:t>
      </w:r>
    </w:p>
    <w:p w:rsidR="007E0437" w:rsidRPr="007E0437" w:rsidRDefault="007E0437" w:rsidP="007E0437">
      <w:pPr>
        <w:keepNext/>
        <w:ind w:firstLine="216"/>
        <w:rPr>
          <w:u w:val="single"/>
        </w:rPr>
      </w:pPr>
      <w:r w:rsidRPr="007E0437">
        <w:rPr>
          <w:u w:val="single"/>
        </w:rPr>
        <w:t>At-Large:</w:t>
      </w:r>
    </w:p>
    <w:p w:rsidR="007E0437" w:rsidRPr="007E0437" w:rsidRDefault="007E0437" w:rsidP="007E0437">
      <w:pPr>
        <w:ind w:firstLine="216"/>
      </w:pPr>
      <w:r w:rsidRPr="007E0437">
        <w:t>Dacey P. Bell, 233 Hillsborough Road, Columbia, SC 29212</w:t>
      </w:r>
      <w:r w:rsidRPr="007E0437">
        <w:rPr>
          <w:i/>
        </w:rPr>
        <w:t xml:space="preserve"> VICE </w:t>
      </w:r>
      <w:r w:rsidRPr="007E0437">
        <w:t>Linda C. Stern (resigned)</w:t>
      </w:r>
    </w:p>
    <w:p w:rsidR="007E0437" w:rsidRPr="007E0437" w:rsidRDefault="007E0437" w:rsidP="007E0437">
      <w:pPr>
        <w:ind w:firstLine="216"/>
        <w:rPr>
          <w:sz w:val="20"/>
        </w:rPr>
      </w:pPr>
    </w:p>
    <w:p w:rsidR="00F430E5" w:rsidRDefault="007E0437" w:rsidP="007E0437">
      <w:pPr>
        <w:ind w:firstLine="216"/>
      </w:pPr>
      <w:r w:rsidRPr="007E0437">
        <w:t>Referred to the Committee on Education.</w:t>
      </w:r>
    </w:p>
    <w:p w:rsidR="00F430E5" w:rsidRDefault="00F430E5" w:rsidP="007E0437">
      <w:pPr>
        <w:ind w:firstLine="216"/>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rsidP="007E0437">
      <w:pPr>
        <w:keepNext/>
        <w:ind w:firstLine="216"/>
        <w:rPr>
          <w:u w:val="single"/>
        </w:rPr>
      </w:pPr>
    </w:p>
    <w:p w:rsidR="00F430E5" w:rsidRPr="00F430E5" w:rsidRDefault="00F430E5" w:rsidP="00F430E5">
      <w:pPr>
        <w:jc w:val="right"/>
        <w:rPr>
          <w:b/>
        </w:rPr>
      </w:pPr>
      <w:r w:rsidRPr="00F430E5">
        <w:rPr>
          <w:b/>
        </w:rPr>
        <w:t>Printed Page 1481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7E0437" w:rsidRPr="007E0437" w:rsidRDefault="007E0437" w:rsidP="007E0437">
      <w:pPr>
        <w:keepNext/>
        <w:ind w:firstLine="216"/>
        <w:rPr>
          <w:u w:val="single"/>
        </w:rPr>
      </w:pPr>
      <w:r w:rsidRPr="007E0437">
        <w:rPr>
          <w:u w:val="single"/>
        </w:rPr>
        <w:t>Reappointment, Governing Board of Department of Natural Resources, with the term to commence July 1, 2014, and to expire July 1, 2018</w:t>
      </w:r>
    </w:p>
    <w:p w:rsidR="007E0437" w:rsidRPr="007E0437" w:rsidRDefault="007E0437" w:rsidP="007E0437">
      <w:pPr>
        <w:keepNext/>
        <w:ind w:firstLine="216"/>
        <w:rPr>
          <w:u w:val="single"/>
        </w:rPr>
      </w:pPr>
      <w:r w:rsidRPr="007E0437">
        <w:rPr>
          <w:u w:val="single"/>
        </w:rPr>
        <w:t>3rd Congressional District:</w:t>
      </w:r>
    </w:p>
    <w:p w:rsidR="007E0437" w:rsidRPr="007E0437" w:rsidRDefault="007E0437" w:rsidP="007E0437">
      <w:pPr>
        <w:ind w:firstLine="216"/>
      </w:pPr>
      <w:r w:rsidRPr="007E0437">
        <w:t>Larry L. Yonce, 1302 Calhoun Street, Johnston, SC 29832</w:t>
      </w:r>
    </w:p>
    <w:p w:rsidR="007E0437" w:rsidRPr="007E0437" w:rsidRDefault="007E0437" w:rsidP="007E0437">
      <w:pPr>
        <w:ind w:firstLine="216"/>
        <w:rPr>
          <w:sz w:val="20"/>
        </w:rPr>
      </w:pPr>
    </w:p>
    <w:p w:rsidR="007E0437" w:rsidRPr="007E0437" w:rsidRDefault="007E0437" w:rsidP="007E0437">
      <w:pPr>
        <w:ind w:firstLine="216"/>
      </w:pPr>
      <w:r w:rsidRPr="007E0437">
        <w:t>Referred to the Committee on Fish, Game and Forestry.</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Foster Care Review Board, with the term to commence June 30, 2016, and to expire June 30, 2020</w:t>
      </w:r>
    </w:p>
    <w:p w:rsidR="007E0437" w:rsidRPr="007E0437" w:rsidRDefault="007E0437" w:rsidP="007E0437">
      <w:pPr>
        <w:keepNext/>
        <w:ind w:firstLine="216"/>
        <w:rPr>
          <w:u w:val="single"/>
        </w:rPr>
      </w:pPr>
      <w:r w:rsidRPr="007E0437">
        <w:rPr>
          <w:u w:val="single"/>
        </w:rPr>
        <w:t>3rd Congressional District:</w:t>
      </w:r>
    </w:p>
    <w:p w:rsidR="007E0437" w:rsidRPr="007E0437" w:rsidRDefault="007E0437" w:rsidP="007E0437">
      <w:pPr>
        <w:ind w:firstLine="216"/>
      </w:pPr>
      <w:r w:rsidRPr="007E0437">
        <w:t>Daniel R. Bracken, Jr., 124 Omega Ln., Piedmont, SC 29673</w:t>
      </w:r>
    </w:p>
    <w:p w:rsidR="007E0437" w:rsidRPr="007E0437" w:rsidRDefault="007E0437" w:rsidP="007E0437">
      <w:pPr>
        <w:ind w:firstLine="216"/>
        <w:rPr>
          <w:sz w:val="20"/>
        </w:rPr>
      </w:pPr>
    </w:p>
    <w:p w:rsidR="007E0437" w:rsidRPr="007E0437" w:rsidRDefault="007E0437" w:rsidP="007E0437">
      <w:pPr>
        <w:ind w:firstLine="216"/>
      </w:pPr>
      <w:r w:rsidRPr="007E0437">
        <w:t>Referred to the Committee on Judiciary.</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Residential Builders Commission, with the term to commence June 30, 2012, and to expire June 30, 2016</w:t>
      </w:r>
    </w:p>
    <w:p w:rsidR="007E0437" w:rsidRPr="007E0437" w:rsidRDefault="007E0437" w:rsidP="007E0437">
      <w:pPr>
        <w:keepNext/>
        <w:ind w:firstLine="216"/>
        <w:rPr>
          <w:u w:val="single"/>
        </w:rPr>
      </w:pPr>
      <w:r w:rsidRPr="007E0437">
        <w:rPr>
          <w:u w:val="single"/>
        </w:rPr>
        <w:t>1st Congressional District:</w:t>
      </w:r>
    </w:p>
    <w:p w:rsidR="007E0437" w:rsidRPr="007E0437" w:rsidRDefault="007E0437" w:rsidP="007E0437">
      <w:pPr>
        <w:ind w:firstLine="216"/>
      </w:pPr>
      <w:r w:rsidRPr="007E0437">
        <w:t>Alpha T. Bailey, 2305 North Main Street, Summerville, SC 29486</w:t>
      </w:r>
    </w:p>
    <w:p w:rsidR="007E0437" w:rsidRPr="007E0437" w:rsidRDefault="007E0437" w:rsidP="007E0437">
      <w:pPr>
        <w:ind w:firstLine="216"/>
        <w:rPr>
          <w:sz w:val="20"/>
        </w:rPr>
      </w:pPr>
    </w:p>
    <w:p w:rsidR="007E0437" w:rsidRPr="007E0437" w:rsidRDefault="007E0437" w:rsidP="007E0437">
      <w:pPr>
        <w:ind w:firstLine="216"/>
      </w:pPr>
      <w:r w:rsidRPr="007E0437">
        <w:t>Referred to the Committee on Labor, Commerce and Industry.</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Residential Builders Commission, with the term to commence June 30, 2016, and to expire June 30, 2020</w:t>
      </w:r>
    </w:p>
    <w:p w:rsidR="007E0437" w:rsidRPr="007E0437" w:rsidRDefault="007E0437" w:rsidP="007E0437">
      <w:pPr>
        <w:keepNext/>
        <w:ind w:firstLine="216"/>
        <w:rPr>
          <w:u w:val="single"/>
        </w:rPr>
      </w:pPr>
      <w:r w:rsidRPr="007E0437">
        <w:rPr>
          <w:u w:val="single"/>
        </w:rPr>
        <w:t>1st Congressional District:</w:t>
      </w:r>
    </w:p>
    <w:p w:rsidR="007E0437" w:rsidRPr="007E0437" w:rsidRDefault="007E0437" w:rsidP="007E0437">
      <w:pPr>
        <w:ind w:firstLine="216"/>
      </w:pPr>
      <w:r w:rsidRPr="007E0437">
        <w:t>Alpha T. Bailey, 2305 North Main Street, Summerville, SC 29486</w:t>
      </w:r>
    </w:p>
    <w:p w:rsidR="007E0437" w:rsidRPr="007E0437" w:rsidRDefault="007E0437" w:rsidP="007E0437">
      <w:pPr>
        <w:ind w:firstLine="216"/>
        <w:rPr>
          <w:sz w:val="20"/>
        </w:rPr>
      </w:pPr>
    </w:p>
    <w:p w:rsidR="007E0437" w:rsidRPr="007E0437" w:rsidRDefault="007E0437" w:rsidP="007E0437">
      <w:pPr>
        <w:ind w:firstLine="216"/>
      </w:pPr>
      <w:r w:rsidRPr="007E0437">
        <w:t>Referred to the Committee on Labor, Commerce and Industry.</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State Housing Finance and Development Authority, with the term to commence August 15, 2013, and to expire August 15, 2017</w:t>
      </w:r>
    </w:p>
    <w:p w:rsidR="007E0437" w:rsidRPr="007E0437" w:rsidRDefault="007E0437" w:rsidP="007E0437">
      <w:pPr>
        <w:keepNext/>
        <w:ind w:firstLine="216"/>
        <w:rPr>
          <w:u w:val="single"/>
        </w:rPr>
      </w:pPr>
      <w:r w:rsidRPr="007E0437">
        <w:rPr>
          <w:u w:val="single"/>
        </w:rPr>
        <w:t>At-Large:</w:t>
      </w:r>
    </w:p>
    <w:p w:rsidR="007E0437" w:rsidRPr="007E0437" w:rsidRDefault="007E0437" w:rsidP="007E0437">
      <w:pPr>
        <w:ind w:firstLine="216"/>
      </w:pPr>
      <w:r w:rsidRPr="007E0437">
        <w:t>Mary L. Sieck, 5904 Morning Star Road, Lake Wylie, SC 29710</w:t>
      </w:r>
    </w:p>
    <w:p w:rsidR="007E0437" w:rsidRPr="007E0437" w:rsidRDefault="007E0437" w:rsidP="007E0437">
      <w:pPr>
        <w:ind w:firstLine="216"/>
        <w:rPr>
          <w:sz w:val="20"/>
        </w:rPr>
      </w:pPr>
    </w:p>
    <w:p w:rsidR="00F430E5" w:rsidRDefault="007E0437" w:rsidP="007E0437">
      <w:pPr>
        <w:ind w:firstLine="216"/>
      </w:pPr>
      <w:r w:rsidRPr="007E0437">
        <w:t>Referred to the Committee on Labor, Commerce and Industry.</w:t>
      </w:r>
    </w:p>
    <w:p w:rsidR="00F430E5" w:rsidRDefault="00F430E5" w:rsidP="007E0437">
      <w:pPr>
        <w:ind w:firstLine="216"/>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rsidP="007E0437">
      <w:pPr>
        <w:keepNext/>
        <w:ind w:firstLine="216"/>
        <w:rPr>
          <w:u w:val="single"/>
        </w:rPr>
      </w:pPr>
    </w:p>
    <w:p w:rsidR="00F430E5" w:rsidRDefault="00F430E5" w:rsidP="007E0437">
      <w:pPr>
        <w:keepNext/>
        <w:ind w:firstLine="216"/>
        <w:rPr>
          <w:u w:val="single"/>
        </w:rPr>
      </w:pPr>
    </w:p>
    <w:p w:rsidR="00F430E5" w:rsidRPr="00F430E5" w:rsidRDefault="00F430E5" w:rsidP="00F430E5">
      <w:pPr>
        <w:jc w:val="right"/>
        <w:rPr>
          <w:b/>
        </w:rPr>
      </w:pPr>
      <w:r w:rsidRPr="00F430E5">
        <w:rPr>
          <w:b/>
        </w:rPr>
        <w:t>Printed Page 1482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7E0437" w:rsidRPr="007E0437" w:rsidRDefault="007E0437" w:rsidP="007E0437">
      <w:pPr>
        <w:keepNext/>
        <w:ind w:firstLine="216"/>
        <w:rPr>
          <w:u w:val="single"/>
        </w:rPr>
      </w:pPr>
      <w:r w:rsidRPr="007E0437">
        <w:rPr>
          <w:u w:val="single"/>
        </w:rPr>
        <w:t>Initial Appointment, South Carolina Board of Real Estate Appraisers, with the term to commence May 31, 2015, and to expire May 31, 2018</w:t>
      </w:r>
    </w:p>
    <w:p w:rsidR="007E0437" w:rsidRPr="007E0437" w:rsidRDefault="007E0437" w:rsidP="007E0437">
      <w:pPr>
        <w:keepNext/>
        <w:ind w:firstLine="216"/>
        <w:rPr>
          <w:u w:val="single"/>
        </w:rPr>
      </w:pPr>
      <w:r w:rsidRPr="007E0437">
        <w:rPr>
          <w:u w:val="single"/>
        </w:rPr>
        <w:t>Licensed or Certified Appraiser:</w:t>
      </w:r>
    </w:p>
    <w:p w:rsidR="007E0437" w:rsidRPr="007E0437" w:rsidRDefault="007E0437" w:rsidP="007E0437">
      <w:pPr>
        <w:ind w:firstLine="216"/>
      </w:pPr>
      <w:r w:rsidRPr="007E0437">
        <w:t>Travis L. Avant, 255 Longleaf Drive, Walterboro, SC 29488</w:t>
      </w:r>
      <w:r w:rsidRPr="007E0437">
        <w:rPr>
          <w:i/>
        </w:rPr>
        <w:t xml:space="preserve"> VICE </w:t>
      </w:r>
      <w:r w:rsidRPr="007E0437">
        <w:t>Michael B. Dodds</w:t>
      </w:r>
    </w:p>
    <w:p w:rsidR="007E0437" w:rsidRPr="007E0437" w:rsidRDefault="007E0437" w:rsidP="007E0437">
      <w:pPr>
        <w:ind w:firstLine="216"/>
        <w:rPr>
          <w:sz w:val="20"/>
        </w:rPr>
      </w:pPr>
    </w:p>
    <w:p w:rsidR="007E0437" w:rsidRPr="007E0437" w:rsidRDefault="007E0437" w:rsidP="007E0437">
      <w:pPr>
        <w:ind w:firstLine="216"/>
      </w:pPr>
      <w:r w:rsidRPr="007E0437">
        <w:t>Referred to the Committee on Labor, Commerce and Industry.</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Panel for Dietetics, with the term to commence March 30, 2015, and to expire March 30, 2017</w:t>
      </w:r>
    </w:p>
    <w:p w:rsidR="007E0437" w:rsidRPr="007E0437" w:rsidRDefault="007E0437" w:rsidP="007E0437">
      <w:pPr>
        <w:keepNext/>
        <w:ind w:firstLine="216"/>
        <w:rPr>
          <w:u w:val="single"/>
        </w:rPr>
      </w:pPr>
      <w:r w:rsidRPr="007E0437">
        <w:rPr>
          <w:u w:val="single"/>
        </w:rPr>
        <w:t>Hospital Employee:</w:t>
      </w:r>
    </w:p>
    <w:p w:rsidR="007E0437" w:rsidRPr="007E0437" w:rsidRDefault="007E0437" w:rsidP="007E0437">
      <w:pPr>
        <w:ind w:firstLine="216"/>
      </w:pPr>
      <w:r w:rsidRPr="007E0437">
        <w:t>Lynette Y. Leland-Reed, 2704 Brinkley Lane, Columbia, SC 29210</w:t>
      </w:r>
      <w:r w:rsidRPr="007E0437">
        <w:rPr>
          <w:i/>
        </w:rPr>
        <w:t xml:space="preserve"> VICE </w:t>
      </w:r>
      <w:r w:rsidRPr="007E0437">
        <w:t>Karen G. Schwartz</w:t>
      </w:r>
    </w:p>
    <w:p w:rsidR="007E0437" w:rsidRPr="007E0437" w:rsidRDefault="007E0437" w:rsidP="007E0437">
      <w:pPr>
        <w:ind w:firstLine="216"/>
        <w:rPr>
          <w:sz w:val="20"/>
        </w:rPr>
      </w:pPr>
    </w:p>
    <w:p w:rsidR="007E0437" w:rsidRPr="007E0437" w:rsidRDefault="007E0437" w:rsidP="007E0437">
      <w:pPr>
        <w:ind w:firstLine="216"/>
      </w:pPr>
      <w:r w:rsidRPr="007E0437">
        <w:t>Referred to the Committee on Labor, Commerce and Industry.</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State Board of Cosmetology, with the term to commence March 31, 2016, and to expire March 31, 2020</w:t>
      </w:r>
    </w:p>
    <w:p w:rsidR="007E0437" w:rsidRPr="007E0437" w:rsidRDefault="007E0437" w:rsidP="007E0437">
      <w:pPr>
        <w:keepNext/>
        <w:ind w:firstLine="216"/>
        <w:rPr>
          <w:u w:val="single"/>
        </w:rPr>
      </w:pPr>
      <w:r w:rsidRPr="007E0437">
        <w:rPr>
          <w:u w:val="single"/>
        </w:rPr>
        <w:t>Cosmetologist:</w:t>
      </w:r>
    </w:p>
    <w:p w:rsidR="007E0437" w:rsidRPr="007E0437" w:rsidRDefault="007E0437" w:rsidP="007E0437">
      <w:pPr>
        <w:ind w:firstLine="216"/>
      </w:pPr>
      <w:r w:rsidRPr="007E0437">
        <w:t>Patricia C. Walters, 360 Canal Place Drive, Columbia, SC 29201</w:t>
      </w:r>
    </w:p>
    <w:p w:rsidR="007E0437" w:rsidRPr="007E0437" w:rsidRDefault="007E0437" w:rsidP="007E0437">
      <w:pPr>
        <w:ind w:firstLine="216"/>
        <w:rPr>
          <w:sz w:val="20"/>
        </w:rPr>
      </w:pPr>
    </w:p>
    <w:p w:rsidR="007E0437" w:rsidRPr="007E0437" w:rsidRDefault="007E0437" w:rsidP="007E0437">
      <w:pPr>
        <w:ind w:firstLine="216"/>
      </w:pPr>
      <w:r w:rsidRPr="007E0437">
        <w:t>Referred to the Committee on Labor, Commerce and Industry.</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State Board of Podiatry Examiners, with the term to commence December 31, 2014, and to expire December 31, 2018</w:t>
      </w:r>
    </w:p>
    <w:p w:rsidR="007E0437" w:rsidRPr="007E0437" w:rsidRDefault="007E0437" w:rsidP="007E0437">
      <w:pPr>
        <w:keepNext/>
        <w:ind w:firstLine="216"/>
        <w:rPr>
          <w:u w:val="single"/>
        </w:rPr>
      </w:pPr>
      <w:r w:rsidRPr="007E0437">
        <w:rPr>
          <w:u w:val="single"/>
        </w:rPr>
        <w:t>Upper District:</w:t>
      </w:r>
    </w:p>
    <w:p w:rsidR="007E0437" w:rsidRPr="007E0437" w:rsidRDefault="007E0437" w:rsidP="007E0437">
      <w:pPr>
        <w:ind w:firstLine="216"/>
      </w:pPr>
      <w:r w:rsidRPr="007E0437">
        <w:t>Bradley A. Lindstrom, 203 Allegheny Run, Simpsonville, SC 29681</w:t>
      </w:r>
      <w:r w:rsidRPr="007E0437">
        <w:rPr>
          <w:i/>
        </w:rPr>
        <w:t xml:space="preserve"> VICE </w:t>
      </w:r>
      <w:r w:rsidRPr="007E0437">
        <w:t>Brandon S. Percival, DPM</w:t>
      </w:r>
    </w:p>
    <w:p w:rsidR="007E0437" w:rsidRPr="007E0437" w:rsidRDefault="007E0437" w:rsidP="007E0437">
      <w:pPr>
        <w:ind w:firstLine="216"/>
        <w:rPr>
          <w:sz w:val="20"/>
        </w:rPr>
      </w:pPr>
    </w:p>
    <w:p w:rsidR="007E0437" w:rsidRPr="007E0437" w:rsidRDefault="007E0437" w:rsidP="007E0437">
      <w:pPr>
        <w:ind w:firstLine="216"/>
      </w:pPr>
      <w:r w:rsidRPr="007E0437">
        <w:t>Referred to the Committee on Medical Affairs.</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Board of Long Term Health Care Administrators, with the term to commence June 9, 2013, and to expire June 9, 2016</w:t>
      </w:r>
    </w:p>
    <w:p w:rsidR="007E0437" w:rsidRPr="007E0437" w:rsidRDefault="007E0437" w:rsidP="007E0437">
      <w:pPr>
        <w:keepNext/>
        <w:ind w:firstLine="216"/>
        <w:rPr>
          <w:u w:val="single"/>
        </w:rPr>
      </w:pPr>
      <w:r w:rsidRPr="007E0437">
        <w:rPr>
          <w:u w:val="single"/>
        </w:rPr>
        <w:t>Residential Care Administrator - 10 beds or less:</w:t>
      </w:r>
    </w:p>
    <w:p w:rsidR="007E0437" w:rsidRPr="007E0437" w:rsidRDefault="007E0437" w:rsidP="007E0437">
      <w:pPr>
        <w:ind w:firstLine="216"/>
      </w:pPr>
      <w:r w:rsidRPr="007E0437">
        <w:t>Sarah D. Doctor-Greenwade, 751 Mallet Hill Road, Apt. 12108, Columbia, SC 29223</w:t>
      </w:r>
      <w:r w:rsidRPr="007E0437">
        <w:rPr>
          <w:i/>
        </w:rPr>
        <w:t xml:space="preserve"> VICE </w:t>
      </w:r>
      <w:r w:rsidRPr="007E0437">
        <w:t>Joann James</w:t>
      </w:r>
    </w:p>
    <w:p w:rsidR="007E0437" w:rsidRPr="007E0437" w:rsidRDefault="007E0437" w:rsidP="007E0437">
      <w:pPr>
        <w:ind w:firstLine="216"/>
        <w:rPr>
          <w:sz w:val="20"/>
        </w:rPr>
      </w:pPr>
    </w:p>
    <w:p w:rsidR="00F430E5" w:rsidRDefault="007E0437" w:rsidP="007E0437">
      <w:pPr>
        <w:ind w:firstLine="216"/>
      </w:pPr>
      <w:r w:rsidRPr="007E0437">
        <w:t>Referred to the Committee on Medical Affairs.</w:t>
      </w:r>
    </w:p>
    <w:p w:rsidR="00F430E5" w:rsidRDefault="00F430E5" w:rsidP="007E0437">
      <w:pPr>
        <w:ind w:firstLine="216"/>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rsidP="007E0437">
      <w:pPr>
        <w:keepNext/>
        <w:ind w:firstLine="216"/>
        <w:rPr>
          <w:u w:val="single"/>
        </w:rPr>
      </w:pPr>
    </w:p>
    <w:p w:rsidR="00F430E5" w:rsidRPr="00F430E5" w:rsidRDefault="00F430E5" w:rsidP="00F430E5">
      <w:pPr>
        <w:jc w:val="right"/>
        <w:rPr>
          <w:b/>
        </w:rPr>
      </w:pPr>
      <w:r w:rsidRPr="00F430E5">
        <w:rPr>
          <w:b/>
        </w:rPr>
        <w:t>Printed Page 1483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7E0437" w:rsidRPr="007E0437" w:rsidRDefault="007E0437" w:rsidP="007E0437">
      <w:pPr>
        <w:keepNext/>
        <w:ind w:firstLine="216"/>
        <w:rPr>
          <w:u w:val="single"/>
        </w:rPr>
      </w:pPr>
      <w:r w:rsidRPr="007E0437">
        <w:rPr>
          <w:u w:val="single"/>
        </w:rPr>
        <w:t>Reappointment, South Carolina Board of Long Term Health Care Administrators, with the term to commence June 9, 2016, and to expire June 9, 2019</w:t>
      </w:r>
    </w:p>
    <w:p w:rsidR="007E0437" w:rsidRPr="007E0437" w:rsidRDefault="007E0437" w:rsidP="007E0437">
      <w:pPr>
        <w:keepNext/>
        <w:ind w:firstLine="216"/>
        <w:rPr>
          <w:u w:val="single"/>
        </w:rPr>
      </w:pPr>
      <w:r w:rsidRPr="007E0437">
        <w:rPr>
          <w:u w:val="single"/>
        </w:rPr>
        <w:t>Residential Care Administrator - 10 beds or less:</w:t>
      </w:r>
    </w:p>
    <w:p w:rsidR="007E0437" w:rsidRPr="007E0437" w:rsidRDefault="007E0437" w:rsidP="007E0437">
      <w:pPr>
        <w:ind w:firstLine="216"/>
      </w:pPr>
      <w:r w:rsidRPr="007E0437">
        <w:t>Sarah D. Doctor-Greenwade, 751 Mallet Hill Road, Apt. 12108, Columbia, SC 29223</w:t>
      </w:r>
    </w:p>
    <w:p w:rsidR="007E0437" w:rsidRPr="007E0437" w:rsidRDefault="007E0437" w:rsidP="007E0437">
      <w:pPr>
        <w:ind w:firstLine="216"/>
        <w:rPr>
          <w:sz w:val="20"/>
        </w:rPr>
      </w:pPr>
    </w:p>
    <w:p w:rsidR="007E0437" w:rsidRPr="007E0437" w:rsidRDefault="007E0437" w:rsidP="007E0437">
      <w:pPr>
        <w:ind w:firstLine="216"/>
      </w:pPr>
      <w:r w:rsidRPr="007E0437">
        <w:t>Referred to the Committee on Medical Affairs.</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Board of Long Term Health Care Administrators, with the term to commence June 9, 2014, and to expire June 9, 2017</w:t>
      </w:r>
    </w:p>
    <w:p w:rsidR="007E0437" w:rsidRPr="007E0437" w:rsidRDefault="007E0437" w:rsidP="007E0437">
      <w:pPr>
        <w:keepNext/>
        <w:ind w:firstLine="216"/>
        <w:rPr>
          <w:u w:val="single"/>
        </w:rPr>
      </w:pPr>
      <w:r w:rsidRPr="007E0437">
        <w:rPr>
          <w:u w:val="single"/>
        </w:rPr>
        <w:t>Residential Care Administrator:</w:t>
      </w:r>
    </w:p>
    <w:p w:rsidR="007E0437" w:rsidRPr="007E0437" w:rsidRDefault="007E0437" w:rsidP="007E0437">
      <w:pPr>
        <w:ind w:firstLine="216"/>
      </w:pPr>
      <w:r w:rsidRPr="007E0437">
        <w:t>Timothy H. Slice, 171 Elm Creek Drive, Chapin, SC 29036</w:t>
      </w:r>
      <w:r w:rsidRPr="007E0437">
        <w:rPr>
          <w:i/>
        </w:rPr>
        <w:t xml:space="preserve"> VICE </w:t>
      </w:r>
      <w:r w:rsidRPr="007E0437">
        <w:t>Nikki W. Robertson</w:t>
      </w:r>
    </w:p>
    <w:p w:rsidR="007E0437" w:rsidRPr="007E0437" w:rsidRDefault="007E0437" w:rsidP="007E0437">
      <w:pPr>
        <w:ind w:firstLine="216"/>
        <w:rPr>
          <w:sz w:val="20"/>
        </w:rPr>
      </w:pPr>
    </w:p>
    <w:p w:rsidR="007E0437" w:rsidRPr="007E0437" w:rsidRDefault="007E0437" w:rsidP="007E0437">
      <w:pPr>
        <w:tabs>
          <w:tab w:val="right" w:pos="8640"/>
        </w:tabs>
      </w:pPr>
      <w:r w:rsidRPr="007E0437">
        <w:rPr>
          <w:szCs w:val="22"/>
        </w:rPr>
        <w:tab/>
      </w:r>
      <w:r w:rsidRPr="007E0437">
        <w:t>Referred to the Committee on Medical Affairs.</w:t>
      </w:r>
    </w:p>
    <w:p w:rsidR="007E0437" w:rsidRPr="007E0437" w:rsidRDefault="007E0437" w:rsidP="007E0437">
      <w:pPr>
        <w:tabs>
          <w:tab w:val="right" w:pos="8640"/>
        </w:tabs>
        <w:rPr>
          <w:sz w:val="20"/>
        </w:rPr>
      </w:pPr>
    </w:p>
    <w:p w:rsidR="007E0437" w:rsidRPr="007E0437" w:rsidRDefault="007E0437" w:rsidP="007E0437">
      <w:pPr>
        <w:tabs>
          <w:tab w:val="right" w:pos="8640"/>
        </w:tabs>
        <w:jc w:val="center"/>
        <w:rPr>
          <w:color w:val="auto"/>
        </w:rPr>
      </w:pPr>
      <w:r w:rsidRPr="007E0437">
        <w:rPr>
          <w:b/>
          <w:color w:val="auto"/>
        </w:rPr>
        <w:t>Doctor of the Day</w:t>
      </w:r>
    </w:p>
    <w:p w:rsidR="007E0437" w:rsidRPr="007E0437" w:rsidRDefault="007E0437" w:rsidP="007E0437">
      <w:pPr>
        <w:tabs>
          <w:tab w:val="right" w:pos="8640"/>
        </w:tabs>
        <w:rPr>
          <w:color w:val="auto"/>
        </w:rPr>
      </w:pPr>
      <w:r w:rsidRPr="007E0437">
        <w:rPr>
          <w:color w:val="auto"/>
          <w:szCs w:val="22"/>
        </w:rPr>
        <w:tab/>
      </w:r>
      <w:r w:rsidRPr="007E0437">
        <w:rPr>
          <w:color w:val="auto"/>
        </w:rPr>
        <w:t>Senator CORBIN introduced Dr. Steven Samoya of Greenville, S.C., Doctor of the Day.</w:t>
      </w:r>
    </w:p>
    <w:p w:rsidR="007E0437" w:rsidRPr="007E0437" w:rsidRDefault="007E0437" w:rsidP="007E0437">
      <w:pPr>
        <w:tabs>
          <w:tab w:val="right" w:pos="8640"/>
        </w:tabs>
        <w:rPr>
          <w:sz w:val="20"/>
        </w:rPr>
      </w:pPr>
    </w:p>
    <w:p w:rsidR="007E0437" w:rsidRPr="007E0437" w:rsidRDefault="007E0437" w:rsidP="007E0437">
      <w:pPr>
        <w:tabs>
          <w:tab w:val="right" w:pos="8640"/>
        </w:tabs>
        <w:jc w:val="center"/>
        <w:rPr>
          <w:color w:val="auto"/>
        </w:rPr>
      </w:pPr>
      <w:r w:rsidRPr="007E0437">
        <w:rPr>
          <w:b/>
          <w:color w:val="auto"/>
        </w:rPr>
        <w:t>Leave of Absence</w:t>
      </w:r>
    </w:p>
    <w:p w:rsidR="007E0437" w:rsidRPr="007E0437" w:rsidRDefault="007E0437" w:rsidP="007E0437">
      <w:pPr>
        <w:tabs>
          <w:tab w:val="right" w:pos="8640"/>
        </w:tabs>
        <w:rPr>
          <w:color w:val="auto"/>
        </w:rPr>
      </w:pPr>
      <w:r w:rsidRPr="007E0437">
        <w:rPr>
          <w:color w:val="auto"/>
          <w:szCs w:val="22"/>
        </w:rPr>
        <w:tab/>
      </w:r>
      <w:r w:rsidRPr="007E0437">
        <w:rPr>
          <w:color w:val="auto"/>
        </w:rPr>
        <w:t>At 3:30 P.M., Senator CROMER requested a leave of absence beginning at 5:15 P.M. until Thursday, April 7, 2016, at 9:00 A.M.</w:t>
      </w:r>
    </w:p>
    <w:p w:rsidR="007E0437" w:rsidRPr="007E0437" w:rsidRDefault="007E0437" w:rsidP="007E0437">
      <w:pPr>
        <w:tabs>
          <w:tab w:val="right" w:pos="8640"/>
        </w:tabs>
        <w:rPr>
          <w:sz w:val="20"/>
        </w:rPr>
      </w:pPr>
    </w:p>
    <w:p w:rsidR="007E0437" w:rsidRPr="007E0437" w:rsidRDefault="007E0437" w:rsidP="007E0437">
      <w:pPr>
        <w:tabs>
          <w:tab w:val="right" w:pos="8640"/>
        </w:tabs>
        <w:jc w:val="center"/>
        <w:rPr>
          <w:color w:val="auto"/>
        </w:rPr>
      </w:pPr>
      <w:r w:rsidRPr="007E0437">
        <w:rPr>
          <w:b/>
          <w:color w:val="auto"/>
        </w:rPr>
        <w:t>Leave of Absence</w:t>
      </w:r>
    </w:p>
    <w:p w:rsidR="007E0437" w:rsidRPr="007E0437" w:rsidRDefault="007E0437" w:rsidP="007E0437">
      <w:pPr>
        <w:tabs>
          <w:tab w:val="right" w:pos="8640"/>
        </w:tabs>
        <w:rPr>
          <w:color w:val="auto"/>
        </w:rPr>
      </w:pPr>
      <w:r w:rsidRPr="007E0437">
        <w:rPr>
          <w:color w:val="auto"/>
          <w:szCs w:val="22"/>
        </w:rPr>
        <w:tab/>
      </w:r>
      <w:r w:rsidRPr="007E0437">
        <w:rPr>
          <w:color w:val="auto"/>
        </w:rPr>
        <w:t>At 6:08 P.M., Senator MASSEY requested a leave of absence for Senator THURMOND for the balance of the day.</w:t>
      </w:r>
    </w:p>
    <w:p w:rsidR="007E0437" w:rsidRPr="007E0437" w:rsidRDefault="007E0437" w:rsidP="007E0437">
      <w:pPr>
        <w:tabs>
          <w:tab w:val="right" w:pos="8640"/>
        </w:tabs>
        <w:rPr>
          <w:sz w:val="20"/>
        </w:rPr>
      </w:pPr>
    </w:p>
    <w:p w:rsidR="007E0437" w:rsidRPr="007E0437" w:rsidRDefault="007E0437" w:rsidP="007E0437">
      <w:pPr>
        <w:tabs>
          <w:tab w:val="right" w:pos="8640"/>
        </w:tabs>
        <w:jc w:val="center"/>
        <w:rPr>
          <w:color w:val="auto"/>
        </w:rPr>
      </w:pPr>
      <w:r w:rsidRPr="007E0437">
        <w:rPr>
          <w:b/>
          <w:color w:val="auto"/>
        </w:rPr>
        <w:t>Leave of Absence</w:t>
      </w:r>
    </w:p>
    <w:p w:rsidR="007E0437" w:rsidRPr="007E0437" w:rsidRDefault="007E0437" w:rsidP="007E0437">
      <w:pPr>
        <w:tabs>
          <w:tab w:val="right" w:pos="8640"/>
        </w:tabs>
        <w:rPr>
          <w:color w:val="auto"/>
        </w:rPr>
      </w:pPr>
      <w:r w:rsidRPr="007E0437">
        <w:rPr>
          <w:color w:val="auto"/>
          <w:szCs w:val="22"/>
        </w:rPr>
        <w:tab/>
      </w:r>
      <w:r w:rsidRPr="007E0437">
        <w:rPr>
          <w:color w:val="auto"/>
        </w:rPr>
        <w:t>At 6:09 P.M., Senator NICHOLSON requested a leave of absence for Senator REESE for the balance of the day.</w:t>
      </w:r>
    </w:p>
    <w:p w:rsidR="007E0437" w:rsidRPr="007E0437" w:rsidRDefault="007E0437" w:rsidP="007E0437">
      <w:pPr>
        <w:tabs>
          <w:tab w:val="right" w:pos="8640"/>
        </w:tabs>
        <w:rPr>
          <w:sz w:val="20"/>
        </w:rPr>
      </w:pPr>
    </w:p>
    <w:p w:rsidR="007E0437" w:rsidRPr="007E0437" w:rsidRDefault="007E0437" w:rsidP="007E0437">
      <w:pPr>
        <w:tabs>
          <w:tab w:val="right" w:pos="8640"/>
        </w:tabs>
        <w:jc w:val="center"/>
        <w:rPr>
          <w:color w:val="auto"/>
        </w:rPr>
      </w:pPr>
      <w:r w:rsidRPr="007E0437">
        <w:rPr>
          <w:b/>
          <w:color w:val="auto"/>
        </w:rPr>
        <w:t>Leave of Absence</w:t>
      </w:r>
    </w:p>
    <w:p w:rsidR="007E0437" w:rsidRPr="007E0437" w:rsidRDefault="007E0437" w:rsidP="007E0437">
      <w:pPr>
        <w:tabs>
          <w:tab w:val="right" w:pos="8640"/>
        </w:tabs>
        <w:rPr>
          <w:color w:val="auto"/>
        </w:rPr>
      </w:pPr>
      <w:r w:rsidRPr="007E0437">
        <w:rPr>
          <w:color w:val="auto"/>
          <w:szCs w:val="22"/>
        </w:rPr>
        <w:tab/>
      </w:r>
      <w:r w:rsidRPr="007E0437">
        <w:rPr>
          <w:color w:val="auto"/>
        </w:rPr>
        <w:t>At 6:09 P.M., Senator M. B. MATTHEWS requested a leave of absence for Senator JOHN MATTHEWS for the balance of the day.</w:t>
      </w:r>
    </w:p>
    <w:p w:rsidR="007E0437" w:rsidRPr="007E0437" w:rsidRDefault="007E0437" w:rsidP="007E0437">
      <w:pPr>
        <w:tabs>
          <w:tab w:val="right" w:pos="8640"/>
        </w:tabs>
        <w:rPr>
          <w:sz w:val="20"/>
        </w:rPr>
      </w:pPr>
    </w:p>
    <w:p w:rsidR="007E0437" w:rsidRPr="007E0437" w:rsidRDefault="007E0437" w:rsidP="007E0437">
      <w:pPr>
        <w:tabs>
          <w:tab w:val="center" w:pos="4320"/>
          <w:tab w:val="right" w:pos="8640"/>
        </w:tabs>
        <w:jc w:val="center"/>
        <w:rPr>
          <w:color w:val="auto"/>
        </w:rPr>
      </w:pPr>
      <w:r w:rsidRPr="007E0437">
        <w:rPr>
          <w:b/>
          <w:color w:val="auto"/>
        </w:rPr>
        <w:t>Expression of Personal Interest</w:t>
      </w:r>
    </w:p>
    <w:p w:rsidR="007E0437" w:rsidRPr="007E0437" w:rsidRDefault="007E0437" w:rsidP="007E0437">
      <w:pPr>
        <w:tabs>
          <w:tab w:val="center" w:pos="4320"/>
          <w:tab w:val="right" w:pos="8640"/>
        </w:tabs>
        <w:rPr>
          <w:color w:val="auto"/>
        </w:rPr>
      </w:pPr>
      <w:r w:rsidRPr="007E0437">
        <w:rPr>
          <w:color w:val="auto"/>
          <w:szCs w:val="22"/>
        </w:rPr>
        <w:lastRenderedPageBreak/>
        <w:tab/>
      </w:r>
      <w:r w:rsidRPr="007E0437">
        <w:rPr>
          <w:color w:val="auto"/>
        </w:rPr>
        <w:t>Senator HUTTO rose for an Expression of Personal Interest.</w:t>
      </w:r>
    </w:p>
    <w:p w:rsidR="00F430E5" w:rsidRDefault="00F430E5" w:rsidP="007E0437">
      <w:pPr>
        <w:tabs>
          <w:tab w:val="center" w:pos="4320"/>
          <w:tab w:val="right" w:pos="8640"/>
        </w:tabs>
        <w:rPr>
          <w:sz w:val="20"/>
        </w:rPr>
      </w:pPr>
    </w:p>
    <w:p w:rsidR="00F430E5" w:rsidRDefault="00F430E5" w:rsidP="007E0437">
      <w:pPr>
        <w:tabs>
          <w:tab w:val="center" w:pos="4320"/>
          <w:tab w:val="right" w:pos="8640"/>
        </w:tabs>
        <w:rPr>
          <w:sz w:val="20"/>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F430E5" w:rsidRDefault="00F430E5" w:rsidP="007E0437">
      <w:pPr>
        <w:tabs>
          <w:tab w:val="center" w:pos="4320"/>
          <w:tab w:val="right" w:pos="8640"/>
        </w:tabs>
        <w:jc w:val="center"/>
        <w:rPr>
          <w:b/>
          <w:color w:val="auto"/>
        </w:rPr>
      </w:pPr>
    </w:p>
    <w:p w:rsidR="00F430E5" w:rsidRDefault="00F430E5" w:rsidP="007E0437">
      <w:pPr>
        <w:tabs>
          <w:tab w:val="center" w:pos="4320"/>
          <w:tab w:val="right" w:pos="8640"/>
        </w:tabs>
        <w:jc w:val="center"/>
        <w:rPr>
          <w:b/>
          <w:color w:val="auto"/>
        </w:rPr>
      </w:pPr>
    </w:p>
    <w:p w:rsidR="00F430E5" w:rsidRPr="00F430E5" w:rsidRDefault="00F430E5" w:rsidP="00F430E5">
      <w:pPr>
        <w:jc w:val="right"/>
        <w:rPr>
          <w:b/>
        </w:rPr>
      </w:pPr>
      <w:r w:rsidRPr="00F430E5">
        <w:rPr>
          <w:b/>
        </w:rPr>
        <w:t>Printed Page 1484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7E0437" w:rsidRPr="007E0437" w:rsidRDefault="007E0437" w:rsidP="007E0437">
      <w:pPr>
        <w:tabs>
          <w:tab w:val="center" w:pos="4320"/>
          <w:tab w:val="right" w:pos="8640"/>
        </w:tabs>
        <w:jc w:val="center"/>
        <w:rPr>
          <w:color w:val="auto"/>
        </w:rPr>
      </w:pPr>
      <w:r w:rsidRPr="007E0437">
        <w:rPr>
          <w:b/>
          <w:color w:val="auto"/>
        </w:rPr>
        <w:t>Expression of Personal Interest</w:t>
      </w:r>
    </w:p>
    <w:p w:rsidR="007E0437" w:rsidRPr="007E0437" w:rsidRDefault="007E0437" w:rsidP="007E0437">
      <w:pPr>
        <w:tabs>
          <w:tab w:val="center" w:pos="4320"/>
          <w:tab w:val="right" w:pos="8640"/>
        </w:tabs>
        <w:rPr>
          <w:color w:val="auto"/>
        </w:rPr>
      </w:pPr>
      <w:r w:rsidRPr="007E0437">
        <w:rPr>
          <w:color w:val="auto"/>
          <w:szCs w:val="22"/>
        </w:rPr>
        <w:tab/>
      </w:r>
      <w:r w:rsidRPr="007E0437">
        <w:rPr>
          <w:color w:val="auto"/>
        </w:rPr>
        <w:t>Senator LOURIE rose for an Expression of Personal Interest.</w:t>
      </w:r>
    </w:p>
    <w:p w:rsidR="007E0437" w:rsidRPr="007E0437" w:rsidRDefault="007E0437" w:rsidP="007E0437">
      <w:pPr>
        <w:tabs>
          <w:tab w:val="center" w:pos="4320"/>
          <w:tab w:val="right" w:pos="8640"/>
        </w:tabs>
        <w:rPr>
          <w:sz w:val="20"/>
        </w:rPr>
      </w:pPr>
    </w:p>
    <w:p w:rsidR="007E0437" w:rsidRPr="007E0437" w:rsidRDefault="007E0437" w:rsidP="007E0437">
      <w:pPr>
        <w:tabs>
          <w:tab w:val="center" w:pos="4320"/>
          <w:tab w:val="right" w:pos="8640"/>
        </w:tabs>
        <w:jc w:val="center"/>
        <w:rPr>
          <w:color w:val="auto"/>
        </w:rPr>
      </w:pPr>
      <w:r w:rsidRPr="007E0437">
        <w:rPr>
          <w:b/>
          <w:color w:val="auto"/>
        </w:rPr>
        <w:t>Expression of Personal Interest</w:t>
      </w:r>
    </w:p>
    <w:p w:rsidR="007E0437" w:rsidRPr="007E0437" w:rsidRDefault="007E0437" w:rsidP="007E0437">
      <w:pPr>
        <w:tabs>
          <w:tab w:val="center" w:pos="4320"/>
          <w:tab w:val="right" w:pos="8640"/>
        </w:tabs>
        <w:rPr>
          <w:color w:val="auto"/>
        </w:rPr>
      </w:pPr>
      <w:r w:rsidRPr="007E0437">
        <w:rPr>
          <w:color w:val="auto"/>
          <w:szCs w:val="22"/>
        </w:rPr>
        <w:tab/>
      </w:r>
      <w:r w:rsidRPr="007E0437">
        <w:rPr>
          <w:color w:val="auto"/>
        </w:rPr>
        <w:t>Senator BRIGHT rose for an Expression of Personal Interest.</w:t>
      </w:r>
    </w:p>
    <w:p w:rsidR="007E0437" w:rsidRPr="007E0437" w:rsidRDefault="007E0437" w:rsidP="007E0437">
      <w:pPr>
        <w:tabs>
          <w:tab w:val="center" w:pos="4320"/>
          <w:tab w:val="right" w:pos="8640"/>
        </w:tabs>
        <w:rPr>
          <w:sz w:val="20"/>
        </w:rPr>
      </w:pPr>
    </w:p>
    <w:p w:rsidR="007E0437" w:rsidRPr="007E0437" w:rsidRDefault="007E0437" w:rsidP="007E0437">
      <w:pPr>
        <w:tabs>
          <w:tab w:val="center" w:pos="4320"/>
          <w:tab w:val="right" w:pos="8640"/>
        </w:tabs>
        <w:jc w:val="center"/>
        <w:rPr>
          <w:color w:val="auto"/>
        </w:rPr>
      </w:pPr>
      <w:r w:rsidRPr="007E0437">
        <w:rPr>
          <w:b/>
          <w:color w:val="auto"/>
        </w:rPr>
        <w:t>Expression of Personal Interest</w:t>
      </w:r>
    </w:p>
    <w:p w:rsidR="007E0437" w:rsidRPr="007E0437" w:rsidRDefault="007E0437" w:rsidP="007E0437">
      <w:pPr>
        <w:tabs>
          <w:tab w:val="center" w:pos="4320"/>
          <w:tab w:val="right" w:pos="8640"/>
        </w:tabs>
        <w:rPr>
          <w:color w:val="auto"/>
        </w:rPr>
      </w:pPr>
      <w:r w:rsidRPr="007E0437">
        <w:rPr>
          <w:color w:val="auto"/>
          <w:szCs w:val="22"/>
        </w:rPr>
        <w:tab/>
      </w:r>
      <w:r w:rsidRPr="007E0437">
        <w:rPr>
          <w:color w:val="auto"/>
        </w:rPr>
        <w:t>Senator VERDIN rose for an Expression of Personal Interest.</w:t>
      </w:r>
    </w:p>
    <w:p w:rsidR="007E0437" w:rsidRPr="007E0437" w:rsidRDefault="007E0437" w:rsidP="007E0437">
      <w:pPr>
        <w:tabs>
          <w:tab w:val="center" w:pos="4320"/>
          <w:tab w:val="right" w:pos="8640"/>
        </w:tabs>
        <w:jc w:val="center"/>
        <w:rPr>
          <w:b/>
          <w:sz w:val="20"/>
        </w:rPr>
      </w:pPr>
    </w:p>
    <w:p w:rsidR="007E0437" w:rsidRPr="007E0437" w:rsidRDefault="007E0437" w:rsidP="007E0437">
      <w:pPr>
        <w:tabs>
          <w:tab w:val="center" w:pos="4320"/>
          <w:tab w:val="right" w:pos="8640"/>
        </w:tabs>
        <w:jc w:val="center"/>
        <w:rPr>
          <w:color w:val="auto"/>
        </w:rPr>
      </w:pPr>
      <w:r w:rsidRPr="007E0437">
        <w:rPr>
          <w:b/>
          <w:color w:val="auto"/>
        </w:rPr>
        <w:t>Motion Adopted</w:t>
      </w:r>
    </w:p>
    <w:p w:rsidR="007E0437" w:rsidRPr="007E0437" w:rsidRDefault="007E0437" w:rsidP="007E0437">
      <w:pPr>
        <w:tabs>
          <w:tab w:val="center" w:pos="4320"/>
          <w:tab w:val="right" w:pos="8640"/>
        </w:tabs>
        <w:rPr>
          <w:color w:val="auto"/>
        </w:rPr>
      </w:pPr>
      <w:r w:rsidRPr="007E0437">
        <w:rPr>
          <w:color w:val="auto"/>
          <w:szCs w:val="22"/>
        </w:rPr>
        <w:tab/>
      </w:r>
      <w:r w:rsidRPr="007E0437">
        <w:rPr>
          <w:color w:val="auto"/>
        </w:rPr>
        <w:t>On motion of Senator HAYES, with unanimous consent, Senators RANKIN, FAIR, HEMBREE, THURMOND, J. MATTHEWS, MALLOY, HUTTO, NICHOLSON and HAYES were granted leave to attend a subcommittee meeting and were granted leave to vote from the balcony.</w:t>
      </w:r>
    </w:p>
    <w:p w:rsidR="007E0437" w:rsidRPr="007E0437" w:rsidRDefault="007E0437" w:rsidP="007E0437">
      <w:pPr>
        <w:tabs>
          <w:tab w:val="center" w:pos="4320"/>
          <w:tab w:val="right" w:pos="8640"/>
        </w:tabs>
        <w:rPr>
          <w:color w:val="00B050"/>
          <w:sz w:val="20"/>
        </w:rPr>
      </w:pPr>
    </w:p>
    <w:p w:rsidR="007E0437" w:rsidRPr="007E0437" w:rsidRDefault="007E0437" w:rsidP="007E0437">
      <w:pPr>
        <w:tabs>
          <w:tab w:val="right" w:pos="8640"/>
        </w:tabs>
        <w:jc w:val="center"/>
        <w:rPr>
          <w:b/>
          <w:bCs/>
        </w:rPr>
      </w:pPr>
      <w:r w:rsidRPr="007E0437">
        <w:rPr>
          <w:b/>
          <w:bCs/>
        </w:rPr>
        <w:t>CO-SPONSORS ADDED</w:t>
      </w:r>
    </w:p>
    <w:p w:rsidR="007E0437" w:rsidRPr="007E0437" w:rsidRDefault="007E0437" w:rsidP="007E0437">
      <w:pPr>
        <w:tabs>
          <w:tab w:val="right" w:pos="8640"/>
        </w:tabs>
        <w:rPr>
          <w:b/>
          <w:bCs/>
        </w:rPr>
      </w:pPr>
      <w:r w:rsidRPr="007E0437">
        <w:rPr>
          <w:b/>
          <w:bCs/>
          <w:szCs w:val="22"/>
        </w:rPr>
        <w:tab/>
      </w:r>
      <w:r w:rsidRPr="007E0437">
        <w:rPr>
          <w:bCs/>
        </w:rPr>
        <w:t>The following co-sponsors were added to the respective Bills:</w:t>
      </w:r>
    </w:p>
    <w:p w:rsidR="007E0437" w:rsidRPr="007E0437" w:rsidRDefault="007E0437" w:rsidP="007E0437">
      <w:pPr>
        <w:tabs>
          <w:tab w:val="right" w:pos="8640"/>
        </w:tabs>
      </w:pPr>
      <w:r w:rsidRPr="007E0437">
        <w:t>S. 31</w:t>
      </w:r>
      <w:r w:rsidRPr="007E0437">
        <w:tab/>
      </w:r>
      <w:r w:rsidRPr="007E0437">
        <w:tab/>
        <w:t>Sen. Fair</w:t>
      </w:r>
    </w:p>
    <w:p w:rsidR="007E0437" w:rsidRPr="007E0437" w:rsidRDefault="007E0437" w:rsidP="007E0437">
      <w:pPr>
        <w:tabs>
          <w:tab w:val="right" w:pos="8640"/>
        </w:tabs>
      </w:pPr>
      <w:r w:rsidRPr="007E0437">
        <w:t>S. 267</w:t>
      </w:r>
      <w:r w:rsidRPr="007E0437">
        <w:tab/>
      </w:r>
      <w:r w:rsidRPr="007E0437">
        <w:tab/>
        <w:t>Sen. Grooms</w:t>
      </w:r>
    </w:p>
    <w:p w:rsidR="007E0437" w:rsidRPr="007E0437" w:rsidRDefault="007E0437" w:rsidP="007E0437">
      <w:pPr>
        <w:tabs>
          <w:tab w:val="right" w:pos="8640"/>
        </w:tabs>
        <w:rPr>
          <w:sz w:val="20"/>
        </w:rPr>
      </w:pPr>
    </w:p>
    <w:p w:rsidR="007E0437" w:rsidRPr="007E0437" w:rsidRDefault="007E0437" w:rsidP="007E0437">
      <w:pPr>
        <w:tabs>
          <w:tab w:val="right" w:pos="8640"/>
        </w:tabs>
        <w:jc w:val="center"/>
      </w:pPr>
      <w:r w:rsidRPr="007E0437">
        <w:rPr>
          <w:b/>
        </w:rPr>
        <w:t>INTRODUCTION OF BILLS AND RESOLUTIONS</w:t>
      </w:r>
    </w:p>
    <w:p w:rsidR="007E0437" w:rsidRPr="007E0437" w:rsidRDefault="007E0437" w:rsidP="007E0437">
      <w:pPr>
        <w:tabs>
          <w:tab w:val="right" w:pos="8640"/>
        </w:tabs>
      </w:pPr>
      <w:r w:rsidRPr="007E0437">
        <w:rPr>
          <w:szCs w:val="22"/>
        </w:rPr>
        <w:tab/>
      </w:r>
      <w:r w:rsidRPr="007E0437">
        <w:t>The following were introduced:</w:t>
      </w:r>
    </w:p>
    <w:p w:rsidR="007E0437" w:rsidRPr="007E0437" w:rsidRDefault="007E0437" w:rsidP="007E0437">
      <w:pPr>
        <w:tabs>
          <w:tab w:val="right" w:pos="8640"/>
        </w:tabs>
        <w:rPr>
          <w:sz w:val="20"/>
        </w:rPr>
      </w:pPr>
    </w:p>
    <w:p w:rsidR="007E0437" w:rsidRPr="007E0437" w:rsidRDefault="007E0437" w:rsidP="007E0437">
      <w:r w:rsidRPr="007E0437">
        <w:rPr>
          <w:szCs w:val="22"/>
        </w:rPr>
        <w:tab/>
      </w:r>
      <w:r w:rsidRPr="007E0437">
        <w:t>S. 1202</w:t>
      </w:r>
      <w:r w:rsidRPr="007E0437">
        <w:fldChar w:fldCharType="begin"/>
      </w:r>
      <w:r w:rsidRPr="007E0437">
        <w:instrText xml:space="preserve"> XE " S. 1202" \b</w:instrText>
      </w:r>
      <w:r w:rsidRPr="007E0437">
        <w:fldChar w:fldCharType="end"/>
      </w:r>
      <w:r w:rsidRPr="007E0437">
        <w:t xml:space="preserve"> -- Senator Bryant:  A SENATE RESOLUTION TO RECOGNIZE AND CONGRATULATE TREVOR CALLAHAM AND DEREK FREEMAN OF ANDERSON FOR WINNING THE 2015 HIGH SCHOOL FISHING WORLD FINALS, AND TO WISH THEM WELL IN ALL THEIR FUTURE ENDEAVORS.</w:t>
      </w:r>
    </w:p>
    <w:p w:rsidR="007E0437" w:rsidRPr="007E0437" w:rsidRDefault="007E0437" w:rsidP="007E0437">
      <w:r w:rsidRPr="007E0437">
        <w:t>l:\s-res\klb\035tl h.kmm.klb.docx</w:t>
      </w:r>
    </w:p>
    <w:p w:rsidR="007E0437" w:rsidRPr="007E0437" w:rsidRDefault="007E0437" w:rsidP="007E0437">
      <w:r w:rsidRPr="007E0437">
        <w:rPr>
          <w:szCs w:val="22"/>
        </w:rPr>
        <w:tab/>
      </w:r>
      <w:r w:rsidRPr="007E0437">
        <w:t>The Senate Resolution was adopted.</w:t>
      </w:r>
    </w:p>
    <w:p w:rsidR="007E0437" w:rsidRPr="007E0437" w:rsidRDefault="007E0437" w:rsidP="007E0437">
      <w:pPr>
        <w:rPr>
          <w:sz w:val="20"/>
        </w:rPr>
      </w:pPr>
    </w:p>
    <w:p w:rsidR="00F430E5" w:rsidRDefault="007E0437" w:rsidP="007E0437">
      <w:r w:rsidRPr="007E0437">
        <w:rPr>
          <w:szCs w:val="22"/>
        </w:rPr>
        <w:tab/>
      </w:r>
      <w:r w:rsidRPr="007E0437">
        <w:t>S. 1203</w:t>
      </w:r>
      <w:r w:rsidRPr="007E0437">
        <w:fldChar w:fldCharType="begin"/>
      </w:r>
      <w:r w:rsidRPr="007E0437">
        <w:instrText xml:space="preserve"> XE " S. 1203" \b</w:instrText>
      </w:r>
      <w:r w:rsidRPr="007E0437">
        <w:fldChar w:fldCharType="end"/>
      </w:r>
      <w:r w:rsidRPr="007E0437">
        <w:t xml:space="preserve"> -- Senators Bright, Bryant and L. Martin:  A BILL TO AMEND SECTION 45-9-10 OF THE 1976 CODE, RELATING TO THE RIGHT TO EQUAL ENJOYMENT OF AND PRIVILEGES TO PUBLIC ACCOMMODATIONS, TO ADD A SUBSECTION TO PROVIDE THAT UNITS OF LOCAL GOVERNMENT IN THIS STATE MAY NOT ENACT LOCAL LAWS, ORDINANCES, </w:t>
      </w:r>
      <w:r w:rsidRPr="007E0437">
        <w:lastRenderedPageBreak/>
        <w:t xml:space="preserve">ORDERS, OR OTHER REGULATIONS THAT REQUIRE A PLACE OF PUBLIC ACCOMMODATION OR A PRIVATE CLUB OR OTHER ESTABLISHMENT NOT IN FACT OPEN TO THE GENERAL PUBLIC TO ALLOW A PERSON TO USE A MULTIPLE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 w:rsidR="00F430E5" w:rsidRPr="00F430E5" w:rsidRDefault="00F430E5" w:rsidP="00F430E5">
      <w:pPr>
        <w:jc w:val="right"/>
        <w:rPr>
          <w:b/>
        </w:rPr>
      </w:pPr>
      <w:r w:rsidRPr="00F430E5">
        <w:rPr>
          <w:b/>
        </w:rPr>
        <w:t>Printed Page 1485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r w:rsidRPr="007E0437">
        <w:t>OCCUPANCY BATHROOM OR CHANGING FACILITY REGARDLESS OF THE PERSON'S BIOLOGICAL SEX; TO AMEND TITLE 10, CHAPTER 1 OF THE 1976 CODE, RELATING TO GENERAL PROVISIONS CONCERNING PUBLIC BUILDINGS AND PROPERTY, BY ADDING ARTICLE 3 TO PROVIDE THAT MULTIPLE OCCUPANCY BATHROOMS AND CHANGING FACILITIES LOCATED ON PUBLIC PROPERTY SHALL BE DESIGNATED FOR AND ONLY USED BY A PERSON BASED ON HIS BIOLOGICAL SEX; TO AMEND CHAPTER 23, TITLE 59 OF THE 1976 CODE, RELATING TO SCHOOL BUILDINGS AND OTHER SCHOOL PROPERTY, TO PROVIDE THAT LOCAL SCHOOL BOARDS SHALL REQUIRE EVERY MULTIPLE OCCUPANCY BATHROOM OR CHANGING FACILITY THAT IS DESIGNATED FOR STUDENT USE TO BE DESIGNATED FOR AND USED ONLY BY STUDENTS BASED ON THEIR BIOLOGICAL SEX, AND TO PROVIDE EXEMPTIONS AND DEFINITIONS.</w:t>
      </w:r>
    </w:p>
    <w:p w:rsidR="007E0437" w:rsidRPr="007E0437" w:rsidRDefault="007E0437" w:rsidP="007E0437">
      <w:r w:rsidRPr="007E0437">
        <w:t>l:\s-res\lb\063publ.dmr.lb.docx</w:t>
      </w:r>
    </w:p>
    <w:p w:rsidR="007E0437" w:rsidRPr="007E0437" w:rsidRDefault="007E0437" w:rsidP="007E0437">
      <w:r w:rsidRPr="007E0437">
        <w:rPr>
          <w:szCs w:val="22"/>
        </w:rPr>
        <w:tab/>
      </w:r>
      <w:r w:rsidRPr="007E0437">
        <w:t>Senator BRIGHT spoke on the Bill.</w:t>
      </w:r>
    </w:p>
    <w:p w:rsidR="007E0437" w:rsidRPr="007E0437" w:rsidRDefault="007E0437" w:rsidP="007E0437">
      <w:pPr>
        <w:rPr>
          <w:sz w:val="20"/>
        </w:rPr>
      </w:pPr>
    </w:p>
    <w:p w:rsidR="007E0437" w:rsidRPr="007E0437" w:rsidRDefault="007E0437" w:rsidP="007E0437">
      <w:r w:rsidRPr="007E0437">
        <w:rPr>
          <w:szCs w:val="22"/>
        </w:rPr>
        <w:tab/>
      </w:r>
      <w:r w:rsidRPr="007E0437">
        <w:t>Read the first time and referred to the General Committee.</w:t>
      </w:r>
    </w:p>
    <w:p w:rsidR="007E0437" w:rsidRPr="007E0437" w:rsidRDefault="007E0437" w:rsidP="007E0437">
      <w:pPr>
        <w:rPr>
          <w:sz w:val="20"/>
        </w:rPr>
      </w:pPr>
    </w:p>
    <w:p w:rsidR="007E0437" w:rsidRPr="007E0437" w:rsidRDefault="007E0437" w:rsidP="007E0437">
      <w:r w:rsidRPr="007E0437">
        <w:rPr>
          <w:szCs w:val="22"/>
        </w:rPr>
        <w:tab/>
      </w:r>
      <w:r w:rsidRPr="007E0437">
        <w:t>S. 1204</w:t>
      </w:r>
      <w:r w:rsidRPr="007E0437">
        <w:fldChar w:fldCharType="begin"/>
      </w:r>
      <w:r w:rsidRPr="007E0437">
        <w:instrText xml:space="preserve"> XE " S. 1204" \b</w:instrText>
      </w:r>
      <w:r w:rsidRPr="007E0437">
        <w:fldChar w:fldCharType="end"/>
      </w:r>
      <w:r w:rsidRPr="007E0437">
        <w:t xml:space="preserve"> -- Senator Sheheen:  A BILL TO AMEND SECTION 59-29-80, CODE OF LAWS OF SOUTH CAROLINA, 1976, RELATING TO PHYSICAL EDUCATION INSTRUCTION IN PUBLIC SCHOOLS, SO AS TO PROVIDE MARCHING BAND INSTRUCTION BASED ON THE SOUTH CAROLINA ACADEMIC STANDARDS FOR THE VISUAL AND PERFORMING ARTS MUST BE CONSIDERED THE EQUIVALENT OF PHYSICAL EDUCATION INSTRUCTION.</w:t>
      </w:r>
    </w:p>
    <w:p w:rsidR="007E0437" w:rsidRPr="007E0437" w:rsidRDefault="007E0437" w:rsidP="007E0437">
      <w:r w:rsidRPr="007E0437">
        <w:t>l:\council\bills\agm\18916ab16.docx</w:t>
      </w:r>
    </w:p>
    <w:p w:rsidR="007E0437" w:rsidRPr="007E0437" w:rsidRDefault="007E0437" w:rsidP="007E0437">
      <w:r w:rsidRPr="007E0437">
        <w:rPr>
          <w:szCs w:val="22"/>
        </w:rPr>
        <w:tab/>
      </w:r>
      <w:r w:rsidRPr="007E0437">
        <w:t>Read the first time and referred to the Committee on Education.</w:t>
      </w:r>
    </w:p>
    <w:p w:rsidR="007E0437" w:rsidRPr="007E0437" w:rsidRDefault="007E0437" w:rsidP="007E0437">
      <w:pPr>
        <w:rPr>
          <w:sz w:val="20"/>
        </w:rPr>
      </w:pPr>
    </w:p>
    <w:p w:rsidR="00F430E5" w:rsidRDefault="007E0437" w:rsidP="007E0437">
      <w:r w:rsidRPr="007E0437">
        <w:rPr>
          <w:szCs w:val="22"/>
        </w:rPr>
        <w:tab/>
      </w:r>
      <w:r w:rsidRPr="007E0437">
        <w:t>S. 1205</w:t>
      </w:r>
      <w:r w:rsidRPr="007E0437">
        <w:fldChar w:fldCharType="begin"/>
      </w:r>
      <w:r w:rsidRPr="007E0437">
        <w:instrText xml:space="preserve"> XE " S. 1205" \b</w:instrText>
      </w:r>
      <w:r w:rsidRPr="007E0437">
        <w:fldChar w:fldCharType="end"/>
      </w:r>
      <w:r w:rsidRPr="007E0437">
        <w:t xml:space="preserve"> -- Senator Hembree:  A BILL TO AMEND SECTION 50-3-315(A) OF THE 1976 CODE, RELATING TO DEPUTY ENFORCEMENT OFFICERS NATURAL RESOURCES ENFORCEMENT DIVISION, TO PROVIDE THAT ENFORCEMENT OFFICERS NATURAL RESOURCES ENFORCEMENT DIVISION ARE NOT REQUIRED TO OBTAIN THE BONDS REQUIRED BY SECTION 50-3-330; AND TO AMEND SECTION 50-3-330 OF THE </w:t>
      </w:r>
      <w:r w:rsidRPr="007E0437">
        <w:lastRenderedPageBreak/>
        <w:t xml:space="preserve">1976 CODE, RELATING TO ENFORCEMENT OFFICERS NATURAL RESOURCES ENFORCEMENT DIVISION OATH AND BONDS, TO PROVIDE THAT OFFICERS SHALL BE COVERED BY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 w:rsidR="00F430E5" w:rsidRDefault="00F430E5" w:rsidP="007E0437"/>
    <w:p w:rsidR="00F430E5" w:rsidRPr="00F430E5" w:rsidRDefault="00F430E5" w:rsidP="00F430E5">
      <w:pPr>
        <w:jc w:val="right"/>
        <w:rPr>
          <w:b/>
        </w:rPr>
      </w:pPr>
      <w:r w:rsidRPr="00F430E5">
        <w:rPr>
          <w:b/>
        </w:rPr>
        <w:t>Printed Page 1486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r w:rsidRPr="007E0437">
        <w:t>A SURETY BOND OF NOT LESS THAN TWO THOUSAND DOLLARS AND THAT THE DEPARTMENT OF NATURAL RESOURCES MUST PAY THE PREMIUMS ON THE SURETY BONDS.</w:t>
      </w:r>
    </w:p>
    <w:p w:rsidR="007E0437" w:rsidRPr="007E0437" w:rsidRDefault="007E0437" w:rsidP="007E0437">
      <w:r w:rsidRPr="007E0437">
        <w:t>l:\s-res\gh\018depu.dmr.gh.docx</w:t>
      </w:r>
    </w:p>
    <w:p w:rsidR="007E0437" w:rsidRPr="007E0437" w:rsidRDefault="007E0437" w:rsidP="007E0437">
      <w:r w:rsidRPr="007E0437">
        <w:rPr>
          <w:szCs w:val="22"/>
        </w:rPr>
        <w:tab/>
      </w:r>
      <w:r w:rsidRPr="007E0437">
        <w:t>Read the first time and referred to the Committee on Fish, Game and Forestry.</w:t>
      </w:r>
    </w:p>
    <w:p w:rsidR="007E0437" w:rsidRPr="007E0437" w:rsidRDefault="007E0437" w:rsidP="007E0437">
      <w:pPr>
        <w:rPr>
          <w:sz w:val="20"/>
        </w:rPr>
      </w:pPr>
    </w:p>
    <w:p w:rsidR="007E0437" w:rsidRPr="007E0437" w:rsidRDefault="007E0437" w:rsidP="007E0437">
      <w:r w:rsidRPr="007E0437">
        <w:rPr>
          <w:szCs w:val="22"/>
        </w:rPr>
        <w:tab/>
      </w:r>
      <w:r w:rsidRPr="007E0437">
        <w:t>S. 1206</w:t>
      </w:r>
      <w:r w:rsidRPr="007E0437">
        <w:fldChar w:fldCharType="begin"/>
      </w:r>
      <w:r w:rsidRPr="007E0437">
        <w:instrText xml:space="preserve"> XE " S. 1206" \b</w:instrText>
      </w:r>
      <w:r w:rsidRPr="007E0437">
        <w:fldChar w:fldCharType="end"/>
      </w:r>
      <w:r w:rsidRPr="007E0437">
        <w:t xml:space="preserve"> -- Senator S. Martin:  A JOINT RESOLUTION TO DIRECT THE STATE DEPARTMENT OF EDUCATION TO RENAME THE DONALDSON BUS CENTER IN GREENVILLE COUNTY TO BE THE "JOE MADDEN BUS CENTER".</w:t>
      </w:r>
    </w:p>
    <w:p w:rsidR="007E0437" w:rsidRPr="007E0437" w:rsidRDefault="007E0437" w:rsidP="007E0437">
      <w:r w:rsidRPr="007E0437">
        <w:t>l:\council\bills\agm\18886ab16.docx</w:t>
      </w:r>
    </w:p>
    <w:p w:rsidR="007E0437" w:rsidRPr="007E0437" w:rsidRDefault="007E0437" w:rsidP="007E0437">
      <w:r w:rsidRPr="007E0437">
        <w:rPr>
          <w:szCs w:val="22"/>
        </w:rPr>
        <w:tab/>
      </w:r>
      <w:r w:rsidRPr="007E0437">
        <w:t>Read the first time and referred to the Committee on Education.</w:t>
      </w:r>
    </w:p>
    <w:p w:rsidR="007E0437" w:rsidRPr="007E0437" w:rsidRDefault="007E0437" w:rsidP="007E0437">
      <w:pPr>
        <w:rPr>
          <w:sz w:val="20"/>
        </w:rPr>
      </w:pPr>
    </w:p>
    <w:p w:rsidR="007E0437" w:rsidRPr="007E0437" w:rsidRDefault="007E0437" w:rsidP="007E0437">
      <w:r w:rsidRPr="007E0437">
        <w:rPr>
          <w:szCs w:val="22"/>
        </w:rPr>
        <w:tab/>
      </w:r>
      <w:r w:rsidRPr="007E0437">
        <w:t>S. 1207</w:t>
      </w:r>
      <w:r w:rsidRPr="007E0437">
        <w:fldChar w:fldCharType="begin"/>
      </w:r>
      <w:r w:rsidRPr="007E0437">
        <w:instrText xml:space="preserve"> XE " S. 1207" \b</w:instrText>
      </w:r>
      <w:r w:rsidRPr="007E0437">
        <w:fldChar w:fldCharType="end"/>
      </w:r>
      <w:r w:rsidRPr="007E0437">
        <w:t xml:space="preserve"> -- Senator Sabb:  A SENATE RESOLUTION TO EXPRESS THE PROFOUND SORROW OF THE MEMBERS OF THE SOUTH CAROLINA SENATE UPON THE DEATH OF ALRIDGE MURRAY OF LANE AND TO EXTEND THE DEEPEST SYMPATHY TO HIS FAMILY AND MANY FRIENDS.</w:t>
      </w:r>
    </w:p>
    <w:p w:rsidR="007E0437" w:rsidRPr="007E0437" w:rsidRDefault="007E0437" w:rsidP="007E0437">
      <w:r w:rsidRPr="007E0437">
        <w:t>l:\s-res\ras\004alri.kmm.ras.docx</w:t>
      </w:r>
    </w:p>
    <w:p w:rsidR="007E0437" w:rsidRPr="007E0437" w:rsidRDefault="007E0437" w:rsidP="007E0437">
      <w:r w:rsidRPr="007E0437">
        <w:rPr>
          <w:szCs w:val="22"/>
        </w:rPr>
        <w:tab/>
      </w:r>
      <w:r w:rsidRPr="007E0437">
        <w:t>The Senate Resolution was adopted.</w:t>
      </w:r>
    </w:p>
    <w:p w:rsidR="007E0437" w:rsidRPr="007E0437" w:rsidRDefault="007E0437" w:rsidP="007E0437">
      <w:pPr>
        <w:rPr>
          <w:sz w:val="20"/>
        </w:rPr>
      </w:pPr>
    </w:p>
    <w:p w:rsidR="007E0437" w:rsidRPr="007E0437" w:rsidRDefault="007E0437" w:rsidP="007E0437">
      <w:r w:rsidRPr="007E0437">
        <w:rPr>
          <w:szCs w:val="22"/>
        </w:rPr>
        <w:tab/>
      </w:r>
      <w:r w:rsidRPr="007E0437">
        <w:t>S. 1208</w:t>
      </w:r>
      <w:r w:rsidRPr="007E0437">
        <w:fldChar w:fldCharType="begin"/>
      </w:r>
      <w:r w:rsidRPr="007E0437">
        <w:instrText xml:space="preserve"> XE " S. 1208" \b</w:instrText>
      </w:r>
      <w:r w:rsidRPr="007E0437">
        <w:fldChar w:fldCharType="end"/>
      </w:r>
      <w:r w:rsidRPr="007E0437">
        <w:t xml:space="preserve"> -- Senator Courson:  A SENATE RESOLUTION TO RECOGNIZE AND COMMEND SOUTH CAROLINA'S STUDENT-ATHLETES AND TO DECLARE WEDNESDAY, APRIL 6, 2016, AS "STUDENT-ATHLETE DAY IN SOUTH CAROLINA."</w:t>
      </w:r>
    </w:p>
    <w:p w:rsidR="007E0437" w:rsidRPr="007E0437" w:rsidRDefault="007E0437" w:rsidP="007E0437">
      <w:r w:rsidRPr="007E0437">
        <w:t>l:\council\bills\rm\1561ab16.docx</w:t>
      </w:r>
    </w:p>
    <w:p w:rsidR="007E0437" w:rsidRPr="007E0437" w:rsidRDefault="007E0437" w:rsidP="007E0437">
      <w:r w:rsidRPr="007E0437">
        <w:rPr>
          <w:szCs w:val="22"/>
        </w:rPr>
        <w:tab/>
      </w:r>
      <w:r w:rsidRPr="007E0437">
        <w:t>The Senate Resolution was adopted.</w:t>
      </w:r>
    </w:p>
    <w:p w:rsidR="007E0437" w:rsidRPr="007E0437" w:rsidRDefault="007E0437" w:rsidP="007E0437">
      <w:pPr>
        <w:rPr>
          <w:sz w:val="20"/>
        </w:rPr>
      </w:pPr>
    </w:p>
    <w:p w:rsidR="007E0437" w:rsidRPr="007E0437" w:rsidRDefault="007E0437" w:rsidP="007E0437">
      <w:r w:rsidRPr="007E0437">
        <w:rPr>
          <w:szCs w:val="22"/>
        </w:rPr>
        <w:tab/>
      </w:r>
      <w:r w:rsidRPr="007E0437">
        <w:t>S. 1209</w:t>
      </w:r>
      <w:r w:rsidRPr="007E0437">
        <w:fldChar w:fldCharType="begin"/>
      </w:r>
      <w:r w:rsidRPr="007E0437">
        <w:instrText xml:space="preserve"> XE " S. 1209" \b</w:instrText>
      </w:r>
      <w:r w:rsidRPr="007E0437">
        <w:fldChar w:fldCharType="end"/>
      </w:r>
      <w:r w:rsidRPr="007E0437">
        <w:t xml:space="preserve"> -- Senator Lourie:  A SENATE RESOLUTION TO CONGRATULATE FAITH DUPREE-WHITE OF COLUMBIA UPON THE OCCASION OF HER RETIREMENT, TO COMMEND HER FOR HER MANY YEARS OF DEDICATED SERVICE AS AN EDUCATOR, AND TO WISH HER MUCH HAPPINESS AND FULFILLMENT IN ALL HER FUTURE ENDEAVORS.</w:t>
      </w:r>
    </w:p>
    <w:p w:rsidR="007E0437" w:rsidRPr="007E0437" w:rsidRDefault="007E0437" w:rsidP="007E0437">
      <w:r w:rsidRPr="007E0437">
        <w:t>l:\council\bills\rm\1567cm16.docx</w:t>
      </w:r>
    </w:p>
    <w:p w:rsidR="00F430E5" w:rsidRDefault="007E0437" w:rsidP="007E0437">
      <w:r w:rsidRPr="007E0437">
        <w:rPr>
          <w:szCs w:val="22"/>
        </w:rPr>
        <w:tab/>
      </w:r>
      <w:r w:rsidRPr="007E0437">
        <w:t>The Senate Resolution was adopted.</w:t>
      </w:r>
    </w:p>
    <w:p w:rsidR="00F430E5" w:rsidRDefault="00F430E5" w:rsidP="007E0437"/>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rsidP="005C1220">
      <w:pPr>
        <w:keepNext/>
        <w:keepLines/>
        <w:rPr>
          <w:szCs w:val="22"/>
        </w:rPr>
      </w:pPr>
    </w:p>
    <w:p w:rsidR="00F430E5" w:rsidRPr="00F430E5" w:rsidRDefault="00F430E5" w:rsidP="00F430E5">
      <w:pPr>
        <w:jc w:val="right"/>
        <w:rPr>
          <w:b/>
        </w:rPr>
      </w:pPr>
      <w:r w:rsidRPr="00F430E5">
        <w:rPr>
          <w:b/>
        </w:rPr>
        <w:t>Printed Page 1487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E0437" w:rsidRPr="007E0437" w:rsidRDefault="007E0437" w:rsidP="005C1220">
      <w:pPr>
        <w:keepNext/>
        <w:keepLines/>
      </w:pPr>
      <w:r w:rsidRPr="007E0437">
        <w:rPr>
          <w:szCs w:val="22"/>
        </w:rPr>
        <w:tab/>
      </w:r>
      <w:r w:rsidRPr="007E0437">
        <w:t>S. 1210</w:t>
      </w:r>
      <w:r w:rsidRPr="007E0437">
        <w:fldChar w:fldCharType="begin"/>
      </w:r>
      <w:r w:rsidRPr="007E0437">
        <w:instrText xml:space="preserve"> XE " S. 1210" \b</w:instrText>
      </w:r>
      <w:r w:rsidRPr="007E0437">
        <w:fldChar w:fldCharType="end"/>
      </w:r>
      <w:r w:rsidRPr="007E0437">
        <w:t xml:space="preserve"> -- Senators Scott, Alexander, Allen, Bennett, Bright, Bryant, Campbell, Campsen, Cleary, Coleman, Corbin, Courson, Cromer, Davis, Fair, Gregory, Grooms, Hayes, Hembree, Hutto, Jackson, Johnson, Kimpson, Leatherman, Lourie, Malloy, L. Martin, S. Martin, Massey, J. Matthews, M. B. Matthews, McElveen, Nicholson, Peeler, Rankin, Reese, Sabb, Setzler, Shealy, Sheheen, Thurmond, Turner, Verdin, Williams and Young:  A SENATE RESOLUTION TO RECOGNIZE AND HONOR DR. CLEVELAND L. SELLERS, JR., PRESIDENT OF VOORHEES COLLEGE, UPON THE OCCASION OF HIS RETIREMENT AFTER EIGHT YEARS OF DISTINGUISHED AND EXEMPLARY SERVICE, AND TO WISH HIM CONTINUED SUCCESS AND HAPPINESS IN ALL HIS FUTURE ENDEAVORS.</w:t>
      </w:r>
    </w:p>
    <w:p w:rsidR="007E0437" w:rsidRPr="007E0437" w:rsidRDefault="007E0437" w:rsidP="005C1220">
      <w:pPr>
        <w:keepNext/>
        <w:keepLines/>
      </w:pPr>
      <w:r w:rsidRPr="007E0437">
        <w:t>l:\council\bills\gm\24706ab16.docx</w:t>
      </w:r>
    </w:p>
    <w:p w:rsidR="007E0437" w:rsidRPr="007E0437" w:rsidRDefault="007E0437" w:rsidP="005C1220">
      <w:pPr>
        <w:keepNext/>
        <w:keepLines/>
      </w:pPr>
      <w:r w:rsidRPr="007E0437">
        <w:rPr>
          <w:szCs w:val="22"/>
        </w:rPr>
        <w:tab/>
      </w:r>
      <w:r w:rsidRPr="007E0437">
        <w:t>The Senate Resolution was adopted.</w:t>
      </w:r>
    </w:p>
    <w:p w:rsidR="007E0437" w:rsidRPr="007E0437" w:rsidRDefault="007E0437" w:rsidP="007E0437">
      <w:pPr>
        <w:rPr>
          <w:sz w:val="20"/>
        </w:rPr>
      </w:pPr>
    </w:p>
    <w:p w:rsidR="007E0437" w:rsidRPr="007E0437" w:rsidRDefault="007E0437" w:rsidP="007E0437">
      <w:pPr>
        <w:tabs>
          <w:tab w:val="right" w:pos="8640"/>
        </w:tabs>
        <w:jc w:val="center"/>
        <w:rPr>
          <w:b/>
          <w:color w:val="auto"/>
        </w:rPr>
      </w:pPr>
      <w:r w:rsidRPr="007E0437">
        <w:rPr>
          <w:b/>
        </w:rPr>
        <w:t>REPORT</w:t>
      </w:r>
      <w:r w:rsidRPr="007E0437">
        <w:rPr>
          <w:b/>
          <w:color w:val="auto"/>
        </w:rPr>
        <w:t>S</w:t>
      </w:r>
      <w:r w:rsidRPr="007E0437">
        <w:rPr>
          <w:b/>
        </w:rPr>
        <w:t xml:space="preserve"> OF STANDING COMMITTEE</w:t>
      </w:r>
      <w:r w:rsidRPr="007E0437">
        <w:rPr>
          <w:b/>
          <w:color w:val="auto"/>
        </w:rPr>
        <w:t>S</w:t>
      </w:r>
    </w:p>
    <w:p w:rsidR="007E0437" w:rsidRPr="007E0437" w:rsidRDefault="007E0437" w:rsidP="007E0437">
      <w:pPr>
        <w:tabs>
          <w:tab w:val="right" w:pos="8640"/>
        </w:tabs>
      </w:pPr>
      <w:r w:rsidRPr="007E0437">
        <w:rPr>
          <w:szCs w:val="22"/>
        </w:rPr>
        <w:tab/>
      </w:r>
      <w:r w:rsidRPr="007E0437">
        <w:t>Senator HAYES from the Committee on Banking and Insurance submitted a favorable with amendment report on:</w:t>
      </w:r>
    </w:p>
    <w:p w:rsidR="007E0437" w:rsidRPr="007E0437" w:rsidRDefault="007E0437" w:rsidP="007E0437">
      <w:pPr>
        <w:suppressAutoHyphens/>
      </w:pPr>
      <w:r w:rsidRPr="007E0437">
        <w:rPr>
          <w:szCs w:val="22"/>
        </w:rPr>
        <w:tab/>
      </w:r>
      <w:r w:rsidRPr="006014DF">
        <w:rPr>
          <w:szCs w:val="22"/>
        </w:rPr>
        <w:t>S. 1064</w:t>
      </w:r>
      <w:r w:rsidRPr="007E0437">
        <w:fldChar w:fldCharType="begin"/>
      </w:r>
      <w:r w:rsidRPr="007E0437">
        <w:instrText xml:space="preserve"> XE "S. 1064" \b </w:instrText>
      </w:r>
      <w:r w:rsidRPr="007E0437">
        <w:fldChar w:fldCharType="end"/>
      </w:r>
      <w:r w:rsidRPr="007E0437">
        <w:t xml:space="preserve"> -- Senator Young:  </w:t>
      </w:r>
      <w:r w:rsidRPr="007E0437">
        <w:rPr>
          <w:szCs w:val="30"/>
        </w:rPr>
        <w:t xml:space="preserve">A BILL </w:t>
      </w:r>
      <w:r w:rsidRPr="007E0437">
        <w:rPr>
          <w:color w:val="000000" w:themeColor="text1"/>
        </w:rPr>
        <w:t>TO AMEND SECTION 38</w:t>
      </w:r>
      <w:r w:rsidRPr="007E0437">
        <w:rPr>
          <w:color w:val="000000" w:themeColor="text1"/>
        </w:rPr>
        <w:noBreakHyphen/>
        <w:t>73</w:t>
      </w:r>
      <w:r w:rsidRPr="007E0437">
        <w:rPr>
          <w:color w:val="000000" w:themeColor="text1"/>
        </w:rPr>
        <w:noBreakHyphen/>
        <w:t>525 OF THE 1976 CODE, RELATING TO THE REQUIREMENT THAT AN INSURER WRITING A WORKERS’ COMPENSATION POLICY SHALL FILE CERTAIN INFORMATION ON WHICH IT RELIES TO SUPPORT ITS RATE REQUEST, TO PROVIDE THAT THE INSURER MUST ADOPT THE MOST RECENT LOSS COST WITHIN ONE HUNDRED TWENTY DAYS OF APPROVAL OF THE LOSS COSTS; AND TO AMEND SECTION 38</w:t>
      </w:r>
      <w:r w:rsidRPr="007E0437">
        <w:rPr>
          <w:color w:val="000000" w:themeColor="text1"/>
        </w:rPr>
        <w:noBreakHyphen/>
        <w:t>73</w:t>
      </w:r>
      <w:r w:rsidRPr="007E0437">
        <w:rPr>
          <w:color w:val="000000" w:themeColor="text1"/>
        </w:rPr>
        <w:noBreakHyphen/>
        <w:t>1210, RELATING TO THE REQUIREMENT THAT ITS OBLIGATION TO MAKE CERTAIN FILINGS MAY BE SATISFIED BY MAKING FILINGS AS A MEMBER OF, OR SUBSCRIBER TO, A LICENSED RATING ORGANIZATION THAT MAKES FILINGS, TO REQUIRE THE FILINGS BE RULE AND FORM FILINGS AND NOT LOSS COST ADOPTION FILINGS, AND REQUIRE THE INSURER TO FILE FOR CERTAIN APPROVAL IF THE RATING ORGANIZATION TO WHICH IT SUBSCRIBES HAS A RATE INCREASE WITHIN TWELVE MONTHS AFTER THE INSURER BECOMES A MEMBER.</w:t>
      </w:r>
    </w:p>
    <w:p w:rsidR="00F430E5" w:rsidRDefault="007E0437" w:rsidP="007E0437">
      <w:pPr>
        <w:tabs>
          <w:tab w:val="right" w:pos="8640"/>
        </w:tabs>
      </w:pPr>
      <w:r w:rsidRPr="007E0437">
        <w:rPr>
          <w:szCs w:val="22"/>
        </w:rPr>
        <w:tab/>
      </w:r>
      <w:r w:rsidRPr="007E0437">
        <w:t>Ordered for consideration tomorrow.</w:t>
      </w:r>
    </w:p>
    <w:p w:rsidR="00F430E5" w:rsidRDefault="00F430E5" w:rsidP="007E0437">
      <w:pPr>
        <w:tabs>
          <w:tab w:val="right" w:pos="8640"/>
        </w:tabs>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rsidP="005C1220">
      <w:pPr>
        <w:keepNext/>
        <w:keepLines/>
        <w:tabs>
          <w:tab w:val="right" w:pos="8640"/>
        </w:tabs>
        <w:rPr>
          <w:szCs w:val="22"/>
        </w:rPr>
      </w:pPr>
    </w:p>
    <w:p w:rsidR="00F430E5" w:rsidRDefault="00F430E5" w:rsidP="005C1220">
      <w:pPr>
        <w:keepNext/>
        <w:keepLines/>
        <w:tabs>
          <w:tab w:val="right" w:pos="8640"/>
        </w:tabs>
        <w:rPr>
          <w:szCs w:val="22"/>
        </w:rPr>
      </w:pPr>
    </w:p>
    <w:p w:rsidR="00F430E5" w:rsidRPr="00F430E5" w:rsidRDefault="00F430E5" w:rsidP="00F430E5">
      <w:pPr>
        <w:jc w:val="right"/>
        <w:rPr>
          <w:b/>
        </w:rPr>
      </w:pPr>
      <w:r w:rsidRPr="00F430E5">
        <w:rPr>
          <w:b/>
        </w:rPr>
        <w:t>Printed Page 1488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E0437" w:rsidRPr="007E0437" w:rsidRDefault="007E0437" w:rsidP="005C1220">
      <w:pPr>
        <w:keepNext/>
        <w:keepLines/>
        <w:tabs>
          <w:tab w:val="right" w:pos="8640"/>
        </w:tabs>
      </w:pPr>
      <w:r w:rsidRPr="007E0437">
        <w:rPr>
          <w:szCs w:val="22"/>
        </w:rPr>
        <w:tab/>
      </w:r>
      <w:r w:rsidRPr="007E0437">
        <w:t>Senator LEATHERMAN from the Committee on Finance submitted a favorable report on:</w:t>
      </w:r>
    </w:p>
    <w:p w:rsidR="007E0437" w:rsidRPr="007E0437" w:rsidRDefault="007E0437" w:rsidP="005C1220">
      <w:pPr>
        <w:keepNext/>
        <w:keepLines/>
        <w:suppressAutoHyphens/>
      </w:pPr>
      <w:r w:rsidRPr="007E0437">
        <w:rPr>
          <w:szCs w:val="22"/>
        </w:rPr>
        <w:tab/>
      </w:r>
      <w:r w:rsidRPr="006014DF">
        <w:rPr>
          <w:szCs w:val="22"/>
        </w:rPr>
        <w:t>S. 1166</w:t>
      </w:r>
      <w:r w:rsidRPr="007E0437">
        <w:fldChar w:fldCharType="begin"/>
      </w:r>
      <w:r w:rsidRPr="007E0437">
        <w:instrText xml:space="preserve"> XE "S. 1166" \b </w:instrText>
      </w:r>
      <w:r w:rsidRPr="007E0437">
        <w:fldChar w:fldCharType="end"/>
      </w:r>
      <w:r w:rsidRPr="007E0437">
        <w:t xml:space="preserve"> -- Senators Leatherman, Setzler, Allen, J. Matthews, Jackson, M.B. Matthews, Malloy, Lourie, Williams, Sheheen, Nicholson, Johnson, Scott, Sabb, Hutto and Kimpson:  </w:t>
      </w:r>
      <w:r w:rsidRPr="007E0437">
        <w:rPr>
          <w:szCs w:val="30"/>
        </w:rPr>
        <w:t xml:space="preserve">A JOINT RESOLUTION </w:t>
      </w:r>
      <w:r w:rsidRPr="007E0437">
        <w:t>TO PROVIDE FOR ANNUAL INSTALLMENT PAYMENTS BY SOUTH CAROLINA STATE UNIVERSITY ON OUTSTANDING LOANS MADE TO THE UNIVERSITY BY THE STATE OF SOUTH CAROLINA AND LIABILITIES INCURRED PURSUANT TO SECTION 2</w:t>
      </w:r>
      <w:r w:rsidRPr="007E0437">
        <w:noBreakHyphen/>
        <w:t>65</w:t>
      </w:r>
      <w:r w:rsidRPr="007E0437">
        <w:noBreakHyphen/>
        <w:t>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7E0437" w:rsidRPr="007E0437" w:rsidRDefault="007E0437" w:rsidP="005C1220">
      <w:pPr>
        <w:keepNext/>
        <w:keepLines/>
        <w:tabs>
          <w:tab w:val="right" w:pos="8640"/>
        </w:tabs>
      </w:pPr>
      <w:r w:rsidRPr="007E0437">
        <w:rPr>
          <w:szCs w:val="22"/>
        </w:rPr>
        <w:tab/>
      </w:r>
      <w:r w:rsidRPr="007E0437">
        <w:t>Ordered for consideration tomorrow.</w:t>
      </w:r>
    </w:p>
    <w:p w:rsidR="007E0437" w:rsidRPr="007E0437" w:rsidRDefault="007E0437" w:rsidP="007E0437">
      <w:pPr>
        <w:tabs>
          <w:tab w:val="right" w:pos="8640"/>
        </w:tabs>
        <w:rPr>
          <w:sz w:val="20"/>
        </w:rPr>
      </w:pPr>
    </w:p>
    <w:p w:rsidR="007E0437" w:rsidRPr="007E0437" w:rsidRDefault="007E0437" w:rsidP="007E0437">
      <w:pPr>
        <w:tabs>
          <w:tab w:val="right" w:pos="8640"/>
        </w:tabs>
      </w:pPr>
      <w:r w:rsidRPr="007E0437">
        <w:rPr>
          <w:szCs w:val="22"/>
        </w:rPr>
        <w:tab/>
      </w:r>
      <w:r w:rsidRPr="007E0437">
        <w:t>Senator HEMBREE from the Committee on Judiciary submitted a favorable report on:</w:t>
      </w:r>
    </w:p>
    <w:p w:rsidR="007E0437" w:rsidRPr="007E0437" w:rsidRDefault="007E0437" w:rsidP="007E0437">
      <w:pPr>
        <w:suppressAutoHyphens/>
      </w:pPr>
      <w:r w:rsidRPr="007E0437">
        <w:rPr>
          <w:szCs w:val="22"/>
        </w:rPr>
        <w:tab/>
      </w:r>
      <w:r w:rsidRPr="006014DF">
        <w:rPr>
          <w:szCs w:val="22"/>
        </w:rPr>
        <w:t>S. 1191</w:t>
      </w:r>
      <w:r w:rsidRPr="007E0437">
        <w:fldChar w:fldCharType="begin"/>
      </w:r>
      <w:r w:rsidRPr="007E0437">
        <w:instrText xml:space="preserve"> XE "S. 1191" \b </w:instrText>
      </w:r>
      <w:r w:rsidRPr="007E0437">
        <w:fldChar w:fldCharType="end"/>
      </w:r>
      <w:r w:rsidRPr="007E0437">
        <w:t xml:space="preserve"> -- Senators Hembree and Kimpson:  </w:t>
      </w:r>
      <w:r w:rsidRPr="007E0437">
        <w:rPr>
          <w:szCs w:val="30"/>
        </w:rPr>
        <w:t xml:space="preserve">A CONCURRENT RESOLUTION </w:t>
      </w:r>
      <w:r w:rsidRPr="007E0437">
        <w:t>TO DISAPPROVE AMENDMENTS TO THE SOUTH CAROLINA RULES OF CRIMINAL PROCEDURE, AS PROMULGATED BY THE SUPREME COURT OF SOUTH CAROLINA AND SUBMITTED TO THE GENERAL ASSEMBLY PURSUANT TO SECTION 4A, ARTICLE V OF THE CONSTITUTION OF THIS STATE.</w:t>
      </w:r>
    </w:p>
    <w:p w:rsidR="007E0437" w:rsidRPr="007E0437" w:rsidRDefault="007E0437" w:rsidP="007E0437">
      <w:pPr>
        <w:tabs>
          <w:tab w:val="right" w:pos="8640"/>
        </w:tabs>
      </w:pPr>
      <w:r w:rsidRPr="007E0437">
        <w:rPr>
          <w:szCs w:val="22"/>
        </w:rPr>
        <w:tab/>
      </w:r>
      <w:r w:rsidRPr="007E0437">
        <w:t>Ordered for consideration tomorrow.</w:t>
      </w:r>
    </w:p>
    <w:p w:rsidR="007E0437" w:rsidRPr="007E0437" w:rsidRDefault="007E0437" w:rsidP="007E0437">
      <w:pPr>
        <w:tabs>
          <w:tab w:val="right" w:pos="8640"/>
        </w:tabs>
        <w:rPr>
          <w:sz w:val="20"/>
        </w:rPr>
      </w:pPr>
    </w:p>
    <w:p w:rsidR="007E0437" w:rsidRPr="007E0437" w:rsidRDefault="007E0437" w:rsidP="007E0437">
      <w:pPr>
        <w:tabs>
          <w:tab w:val="right" w:pos="8640"/>
        </w:tabs>
      </w:pPr>
      <w:r w:rsidRPr="007E0437">
        <w:rPr>
          <w:szCs w:val="22"/>
        </w:rPr>
        <w:tab/>
      </w:r>
      <w:r w:rsidRPr="007E0437">
        <w:t>Senator LEATHERMAN from the Committee on Finance submitted a favorable with amendment report on:</w:t>
      </w:r>
    </w:p>
    <w:p w:rsidR="007E0437" w:rsidRPr="007E0437" w:rsidRDefault="007E0437" w:rsidP="007E0437">
      <w:pPr>
        <w:suppressAutoHyphens/>
      </w:pPr>
      <w:r w:rsidRPr="007E0437">
        <w:rPr>
          <w:szCs w:val="22"/>
        </w:rPr>
        <w:tab/>
      </w:r>
      <w:r w:rsidRPr="006014DF">
        <w:rPr>
          <w:szCs w:val="22"/>
        </w:rPr>
        <w:t>H. 4712</w:t>
      </w:r>
      <w:r w:rsidRPr="007E0437">
        <w:fldChar w:fldCharType="begin"/>
      </w:r>
      <w:r w:rsidRPr="007E0437">
        <w:instrText xml:space="preserve"> XE "H. 4712" \b </w:instrText>
      </w:r>
      <w:r w:rsidRPr="007E0437">
        <w:fldChar w:fldCharType="end"/>
      </w:r>
      <w:r w:rsidRPr="007E0437">
        <w:t xml:space="preserve"> -- Reps. White, Bannister, Rutherford, G.R. Smith, Lowe, Pitts, Hiott, Erickson, Clemmons, Loftis, G.M. Smith, Hayes, Sandifer, Whitmire, Cole, Simrill, Allison, Cobb</w:t>
      </w:r>
      <w:r w:rsidRPr="007E0437">
        <w:noBreakHyphen/>
        <w:t xml:space="preserve">Hunter, Long, Huggins, Delleney, Pope and Bales:  </w:t>
      </w:r>
      <w:r w:rsidRPr="007E0437">
        <w:rPr>
          <w:szCs w:val="30"/>
        </w:rPr>
        <w:t xml:space="preserve">A BILL </w:t>
      </w:r>
      <w:r w:rsidRPr="007E0437">
        <w:t>T</w:t>
      </w:r>
      <w:r w:rsidRPr="007E0437">
        <w:rPr>
          <w:color w:val="000000" w:themeColor="text1"/>
        </w:rPr>
        <w:t>O AMEND SECTION 12</w:t>
      </w:r>
      <w:r w:rsidRPr="007E0437">
        <w:rPr>
          <w:color w:val="000000" w:themeColor="text1"/>
        </w:rPr>
        <w:noBreakHyphen/>
        <w:t>43</w:t>
      </w:r>
      <w:r w:rsidRPr="007E0437">
        <w:rPr>
          <w:color w:val="000000" w:themeColor="text1"/>
        </w:rPr>
        <w:noBreakHyphen/>
        <w:t>230, CODE OF LAWS OF SOUTH CAROLINA, 1976, RELATING TO THE TREATMENT OF AGRICULTURAL REAL PROPERTY, MOBILE HOME, AND LESSEE IMPROVEMENTS TO REAL PROPERTY, SO AS TO CLASSIFY OFF</w:t>
      </w:r>
      <w:r w:rsidRPr="007E0437">
        <w:rPr>
          <w:color w:val="000000" w:themeColor="text1"/>
        </w:rPr>
        <w:noBreakHyphen/>
        <w:t xml:space="preserve">PREMISES OUTDOOR </w:t>
      </w:r>
      <w:r w:rsidRPr="007E0437">
        <w:rPr>
          <w:color w:val="000000" w:themeColor="text1"/>
        </w:rPr>
        <w:lastRenderedPageBreak/>
        <w:t>ADVERTISING SIGNS AS PERSONAL PROPERTY AND TO PROVIDE THAT UNDER CERTAIN CIRCUMSTANCES AN OFF</w:t>
      </w:r>
      <w:r w:rsidRPr="007E0437">
        <w:rPr>
          <w:color w:val="000000" w:themeColor="text1"/>
        </w:rPr>
        <w:noBreakHyphen/>
        <w:t>PREMISES SIGN SITE MUST BE TAXED AT ITS VALUE WHICH EXISTED BEFORE THE ERECTION OF THE SIGN.</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rsidP="007E0437">
      <w:pPr>
        <w:tabs>
          <w:tab w:val="right" w:pos="8640"/>
        </w:tabs>
        <w:rPr>
          <w:szCs w:val="22"/>
        </w:rPr>
      </w:pPr>
    </w:p>
    <w:p w:rsidR="00F430E5" w:rsidRPr="00F430E5" w:rsidRDefault="00F430E5" w:rsidP="00F430E5">
      <w:pPr>
        <w:jc w:val="right"/>
        <w:rPr>
          <w:b/>
        </w:rPr>
      </w:pPr>
      <w:r w:rsidRPr="00F430E5">
        <w:rPr>
          <w:b/>
        </w:rPr>
        <w:t>Printed Page 1489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E0437" w:rsidRDefault="007E0437" w:rsidP="007E0437">
      <w:pPr>
        <w:tabs>
          <w:tab w:val="right" w:pos="8640"/>
        </w:tabs>
      </w:pPr>
      <w:r w:rsidRPr="007E0437">
        <w:rPr>
          <w:szCs w:val="22"/>
        </w:rPr>
        <w:tab/>
      </w:r>
      <w:r w:rsidRPr="007E0437">
        <w:t>Ordered for consideration tomorrow.</w:t>
      </w:r>
    </w:p>
    <w:p w:rsidR="00755DB6" w:rsidRPr="007E0437" w:rsidRDefault="00755DB6" w:rsidP="007E0437">
      <w:pPr>
        <w:tabs>
          <w:tab w:val="right" w:pos="8640"/>
        </w:tabs>
      </w:pPr>
    </w:p>
    <w:p w:rsidR="007E0437" w:rsidRPr="007E0437" w:rsidRDefault="007E0437" w:rsidP="007E0437">
      <w:pPr>
        <w:tabs>
          <w:tab w:val="right" w:pos="8640"/>
        </w:tabs>
      </w:pPr>
      <w:r w:rsidRPr="007E0437">
        <w:rPr>
          <w:szCs w:val="22"/>
        </w:rPr>
        <w:tab/>
      </w:r>
      <w:r w:rsidRPr="007E0437">
        <w:t>Senator GROOMS from the Committee on Transportation submitted a favorable report on:</w:t>
      </w:r>
    </w:p>
    <w:p w:rsidR="007E0437" w:rsidRPr="007E0437" w:rsidRDefault="007E0437" w:rsidP="007E0437">
      <w:pPr>
        <w:suppressAutoHyphens/>
      </w:pPr>
      <w:r w:rsidRPr="007E0437">
        <w:rPr>
          <w:szCs w:val="22"/>
        </w:rPr>
        <w:tab/>
      </w:r>
      <w:r w:rsidRPr="006014DF">
        <w:rPr>
          <w:szCs w:val="22"/>
        </w:rPr>
        <w:t>H. 4929</w:t>
      </w:r>
      <w:r w:rsidRPr="007E0437">
        <w:fldChar w:fldCharType="begin"/>
      </w:r>
      <w:r w:rsidRPr="007E0437">
        <w:instrText xml:space="preserve"> XE "H. 4929" \b </w:instrText>
      </w:r>
      <w:r w:rsidRPr="007E0437">
        <w:fldChar w:fldCharType="end"/>
      </w:r>
      <w:r w:rsidRPr="007E0437">
        <w:t xml:space="preserve"> -- Reps. Crosby, Daning, Jefferson, Merrill, Rivers and Southard:  </w:t>
      </w:r>
      <w:r w:rsidRPr="007E0437">
        <w:rPr>
          <w:szCs w:val="30"/>
        </w:rPr>
        <w:t xml:space="preserve">A CONCURRENT RESOLUTION </w:t>
      </w:r>
      <w:r w:rsidRPr="007E0437">
        <w:t>TO REQUEST THAT THE DEPARTMENT OF TRANSPORTATION NAME THE PORTION OF HIGHWAY IN BERKELEY COUNTY FROM THE INTERSECTION OF N.A.D. ROAD AND GOOSE CREEK ROAD TO THE INTERSECTION  OF OLD STATE ROAD AND RED BANK ROAD “M.C. CANNON MEMORIAL HIGHWAY” AND ERECT APPROPRIATE MARKERS OR SIGNAGE ALONG THIS PORTION OF HIGHWAY THAT CONTAIN THIS DESIGNATION.</w:t>
      </w:r>
    </w:p>
    <w:p w:rsidR="007E0437" w:rsidRPr="007E0437" w:rsidRDefault="007E0437" w:rsidP="007E0437">
      <w:pPr>
        <w:tabs>
          <w:tab w:val="right" w:pos="8640"/>
        </w:tabs>
      </w:pPr>
      <w:r w:rsidRPr="007E0437">
        <w:rPr>
          <w:szCs w:val="22"/>
        </w:rPr>
        <w:tab/>
      </w:r>
      <w:r w:rsidRPr="007E0437">
        <w:t>Ordered for consideration tomorrow.</w:t>
      </w:r>
    </w:p>
    <w:p w:rsidR="007E0437" w:rsidRPr="007E0437" w:rsidRDefault="007E0437" w:rsidP="007E0437">
      <w:pPr>
        <w:tabs>
          <w:tab w:val="right" w:pos="8640"/>
        </w:tabs>
        <w:rPr>
          <w:sz w:val="20"/>
        </w:rPr>
      </w:pPr>
    </w:p>
    <w:p w:rsidR="007E0437" w:rsidRPr="007E0437" w:rsidRDefault="007E0437" w:rsidP="007E0437">
      <w:pPr>
        <w:jc w:val="center"/>
        <w:rPr>
          <w:color w:val="auto"/>
        </w:rPr>
      </w:pPr>
      <w:r w:rsidRPr="007E0437">
        <w:rPr>
          <w:b/>
          <w:color w:val="auto"/>
        </w:rPr>
        <w:t>Appointments Reported</w:t>
      </w:r>
    </w:p>
    <w:p w:rsidR="007E0437" w:rsidRPr="007E0437" w:rsidRDefault="007E0437" w:rsidP="007E0437">
      <w:pPr>
        <w:rPr>
          <w:color w:val="auto"/>
        </w:rPr>
      </w:pPr>
      <w:r w:rsidRPr="007E0437">
        <w:rPr>
          <w:color w:val="auto"/>
          <w:szCs w:val="22"/>
        </w:rPr>
        <w:tab/>
      </w:r>
      <w:r w:rsidRPr="007E0437">
        <w:rPr>
          <w:color w:val="auto"/>
        </w:rPr>
        <w:t>Senator LARRY MARTIN from the Committee on Judiciary submitted a favorable report on:</w:t>
      </w:r>
    </w:p>
    <w:p w:rsidR="007E0437" w:rsidRPr="007E0437" w:rsidRDefault="007E0437" w:rsidP="007E0437">
      <w:pPr>
        <w:rPr>
          <w:sz w:val="20"/>
        </w:rPr>
      </w:pPr>
    </w:p>
    <w:p w:rsidR="007E0437" w:rsidRPr="007E0437" w:rsidRDefault="007E0437" w:rsidP="007E0437">
      <w:pPr>
        <w:ind w:firstLine="216"/>
        <w:jc w:val="center"/>
        <w:rPr>
          <w:b/>
          <w:color w:val="auto"/>
        </w:rPr>
      </w:pPr>
      <w:r w:rsidRPr="007E0437">
        <w:rPr>
          <w:b/>
          <w:color w:val="auto"/>
        </w:rPr>
        <w:t>Statewide Appointments</w:t>
      </w:r>
    </w:p>
    <w:p w:rsidR="007E0437" w:rsidRPr="007E0437" w:rsidRDefault="007E0437" w:rsidP="007E0437">
      <w:pPr>
        <w:keepNext/>
        <w:ind w:firstLine="216"/>
        <w:rPr>
          <w:color w:val="auto"/>
          <w:u w:val="single"/>
        </w:rPr>
      </w:pPr>
      <w:r w:rsidRPr="007E0437">
        <w:rPr>
          <w:color w:val="auto"/>
          <w:u w:val="single"/>
        </w:rPr>
        <w:t>Reappointment, South Carolina Workers' Compensation Commission, with the term to commence June 30, 2016, and to expire June 30, 2022</w:t>
      </w:r>
    </w:p>
    <w:p w:rsidR="007E0437" w:rsidRPr="007E0437" w:rsidRDefault="007E0437" w:rsidP="007E0437">
      <w:pPr>
        <w:keepNext/>
        <w:ind w:firstLine="216"/>
        <w:rPr>
          <w:color w:val="auto"/>
          <w:u w:val="single"/>
        </w:rPr>
      </w:pPr>
      <w:r w:rsidRPr="007E0437">
        <w:rPr>
          <w:color w:val="auto"/>
          <w:u w:val="single"/>
        </w:rPr>
        <w:t>At-Large:</w:t>
      </w:r>
    </w:p>
    <w:p w:rsidR="007E0437" w:rsidRPr="007E0437" w:rsidRDefault="007E0437" w:rsidP="007E0437">
      <w:pPr>
        <w:ind w:firstLine="216"/>
        <w:rPr>
          <w:color w:val="auto"/>
        </w:rPr>
      </w:pPr>
      <w:r w:rsidRPr="007E0437">
        <w:rPr>
          <w:color w:val="auto"/>
        </w:rPr>
        <w:t>Susan S. Barden, 108 Old Mill Circle, Columbia, SC 29206</w:t>
      </w:r>
    </w:p>
    <w:p w:rsidR="007E0437" w:rsidRPr="007E0437" w:rsidRDefault="007E0437" w:rsidP="007E0437">
      <w:pPr>
        <w:ind w:firstLine="216"/>
        <w:rPr>
          <w:sz w:val="20"/>
        </w:rPr>
      </w:pPr>
    </w:p>
    <w:p w:rsidR="007E0437" w:rsidRPr="007E0437" w:rsidRDefault="007E0437" w:rsidP="007E0437">
      <w:pPr>
        <w:ind w:firstLine="216"/>
        <w:rPr>
          <w:color w:val="auto"/>
        </w:rPr>
      </w:pPr>
      <w:r w:rsidRPr="007E0437">
        <w:rPr>
          <w:color w:val="auto"/>
        </w:rPr>
        <w:t>Received as information.</w:t>
      </w:r>
    </w:p>
    <w:p w:rsidR="007E0437" w:rsidRPr="007E0437" w:rsidRDefault="007E0437" w:rsidP="007E0437">
      <w:pPr>
        <w:ind w:firstLine="216"/>
        <w:rPr>
          <w:sz w:val="20"/>
        </w:rPr>
      </w:pPr>
    </w:p>
    <w:p w:rsidR="007E0437" w:rsidRPr="007E0437" w:rsidRDefault="007E0437" w:rsidP="007E0437">
      <w:pPr>
        <w:keepNext/>
        <w:ind w:firstLine="216"/>
        <w:rPr>
          <w:color w:val="auto"/>
          <w:u w:val="single"/>
        </w:rPr>
      </w:pPr>
      <w:r w:rsidRPr="007E0437">
        <w:rPr>
          <w:color w:val="auto"/>
          <w:u w:val="single"/>
        </w:rPr>
        <w:t>Reappointment, South Carolina State Ethics Commission, with the term to commence June 30, 2016, and to expire June 30, 2021</w:t>
      </w:r>
    </w:p>
    <w:p w:rsidR="007E0437" w:rsidRPr="007E0437" w:rsidRDefault="007E0437" w:rsidP="007E0437">
      <w:pPr>
        <w:keepNext/>
        <w:ind w:firstLine="216"/>
        <w:rPr>
          <w:color w:val="auto"/>
          <w:u w:val="single"/>
        </w:rPr>
      </w:pPr>
      <w:r w:rsidRPr="007E0437">
        <w:rPr>
          <w:color w:val="auto"/>
          <w:u w:val="single"/>
        </w:rPr>
        <w:t>At-Large:</w:t>
      </w:r>
    </w:p>
    <w:p w:rsidR="007E0437" w:rsidRPr="007E0437" w:rsidRDefault="007E0437" w:rsidP="007E0437">
      <w:pPr>
        <w:ind w:firstLine="216"/>
        <w:rPr>
          <w:color w:val="auto"/>
        </w:rPr>
      </w:pPr>
      <w:r w:rsidRPr="007E0437">
        <w:rPr>
          <w:color w:val="auto"/>
        </w:rPr>
        <w:t>Sherri A. Lydon, 2530 Canterbury Rd., Columbia, SC 29204</w:t>
      </w:r>
    </w:p>
    <w:p w:rsidR="007E0437" w:rsidRPr="007E0437" w:rsidRDefault="007E0437" w:rsidP="007E0437">
      <w:pPr>
        <w:ind w:firstLine="216"/>
        <w:rPr>
          <w:sz w:val="20"/>
        </w:rPr>
      </w:pPr>
    </w:p>
    <w:p w:rsidR="007E0437" w:rsidRPr="007E0437" w:rsidRDefault="007E0437" w:rsidP="007E0437">
      <w:pPr>
        <w:ind w:firstLine="216"/>
        <w:rPr>
          <w:color w:val="00B050"/>
        </w:rPr>
      </w:pPr>
      <w:r w:rsidRPr="007E0437">
        <w:rPr>
          <w:color w:val="auto"/>
        </w:rPr>
        <w:t>Received as information.</w:t>
      </w:r>
    </w:p>
    <w:p w:rsidR="007E0437" w:rsidRPr="007E0437" w:rsidRDefault="007E0437" w:rsidP="007E0437">
      <w:pPr>
        <w:tabs>
          <w:tab w:val="right" w:pos="8640"/>
        </w:tabs>
        <w:rPr>
          <w:sz w:val="20"/>
        </w:rPr>
      </w:pPr>
    </w:p>
    <w:p w:rsidR="007E0437" w:rsidRPr="007E0437" w:rsidRDefault="007E0437" w:rsidP="007E0437">
      <w:pPr>
        <w:tabs>
          <w:tab w:val="right" w:pos="8640"/>
        </w:tabs>
      </w:pPr>
      <w:r w:rsidRPr="007E0437">
        <w:rPr>
          <w:b/>
        </w:rPr>
        <w:t>THE SENATE PROCEEDED TO A CALL OF THE UNCONTESTED LOCAL AND STATEWIDE CALENDAR.</w:t>
      </w:r>
    </w:p>
    <w:p w:rsidR="007E0437" w:rsidRPr="007E0437" w:rsidRDefault="007E0437" w:rsidP="007E0437">
      <w:pPr>
        <w:tabs>
          <w:tab w:val="right" w:pos="8640"/>
        </w:tabs>
        <w:rPr>
          <w:sz w:val="20"/>
        </w:rPr>
      </w:pPr>
    </w:p>
    <w:p w:rsidR="007E0437" w:rsidRPr="007E0437" w:rsidRDefault="007E0437" w:rsidP="007E0437">
      <w:pPr>
        <w:suppressAutoHyphens/>
        <w:jc w:val="center"/>
        <w:outlineLvl w:val="0"/>
        <w:rPr>
          <w:b/>
          <w:bCs/>
          <w:color w:val="auto"/>
        </w:rPr>
      </w:pPr>
      <w:r w:rsidRPr="007E0437">
        <w:rPr>
          <w:b/>
          <w:bCs/>
          <w:color w:val="auto"/>
        </w:rPr>
        <w:t>HOUSE BILL RETURNED</w:t>
      </w:r>
    </w:p>
    <w:p w:rsidR="007E0437" w:rsidRPr="007E0437" w:rsidRDefault="007E0437" w:rsidP="007E0437">
      <w:pPr>
        <w:tabs>
          <w:tab w:val="center" w:pos="4320"/>
          <w:tab w:val="right" w:pos="8640"/>
        </w:tabs>
        <w:rPr>
          <w:bCs/>
          <w:color w:val="auto"/>
        </w:rPr>
      </w:pPr>
      <w:r w:rsidRPr="007E0437">
        <w:rPr>
          <w:bCs/>
          <w:color w:val="auto"/>
          <w:szCs w:val="22"/>
        </w:rPr>
        <w:lastRenderedPageBreak/>
        <w:tab/>
      </w:r>
      <w:r w:rsidRPr="007E0437">
        <w:rPr>
          <w:bCs/>
          <w:color w:val="auto"/>
        </w:rPr>
        <w:t>The following Bill was read the third time and ordered returned to the House with amendments.</w:t>
      </w:r>
    </w:p>
    <w:p w:rsidR="00F430E5" w:rsidRDefault="007E0437" w:rsidP="007E0437">
      <w:r w:rsidRPr="007E0437">
        <w:rPr>
          <w:color w:val="auto"/>
          <w:szCs w:val="22"/>
        </w:rPr>
        <w:tab/>
      </w:r>
      <w:r w:rsidRPr="007E0437">
        <w:t>H. 3204</w:t>
      </w:r>
      <w:r w:rsidRPr="007E0437">
        <w:fldChar w:fldCharType="begin"/>
      </w:r>
      <w:r w:rsidRPr="007E0437">
        <w:instrText xml:space="preserve"> XE "H. 3204" \b </w:instrText>
      </w:r>
      <w:r w:rsidRPr="007E0437">
        <w:fldChar w:fldCharType="end"/>
      </w:r>
      <w:r w:rsidRPr="007E0437">
        <w:t xml:space="preserve"> -- Reps. Bernstein, J.E. Smith, Cobb</w:t>
      </w:r>
      <w:r w:rsidRPr="007E0437">
        <w:noBreakHyphen/>
        <w:t xml:space="preserve">Hunter, M.S. McLeod, Jefferson, Horne and Bales:  </w:t>
      </w:r>
      <w:r w:rsidRPr="007E0437">
        <w:rPr>
          <w:szCs w:val="30"/>
        </w:rPr>
        <w:t xml:space="preserve">A BILL </w:t>
      </w:r>
      <w:r w:rsidRPr="007E0437">
        <w:t xml:space="preserve">TO AMEND THE CODE OF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 w:rsidR="00F430E5" w:rsidRDefault="00F430E5" w:rsidP="007E0437"/>
    <w:p w:rsidR="00F430E5" w:rsidRPr="00F430E5" w:rsidRDefault="00F430E5" w:rsidP="00F430E5">
      <w:pPr>
        <w:jc w:val="right"/>
        <w:rPr>
          <w:b/>
        </w:rPr>
      </w:pPr>
      <w:r w:rsidRPr="00F430E5">
        <w:rPr>
          <w:b/>
        </w:rPr>
        <w:t>Printed Page 1490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r w:rsidRPr="007E0437">
        <w:t>LAWS OF SOUTH CAROLINA, 1976, BY ADDING SECTION 44</w:t>
      </w:r>
      <w:r w:rsidRPr="007E0437">
        <w:noBreakHyphen/>
        <w:t>29</w:t>
      </w:r>
      <w:r w:rsidRPr="007E0437">
        <w:noBreakHyphen/>
        <w:t>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7E0437" w:rsidRPr="007E0437" w:rsidRDefault="007E0437" w:rsidP="007E0437">
      <w:pPr>
        <w:tabs>
          <w:tab w:val="center" w:pos="4320"/>
          <w:tab w:val="right" w:pos="8640"/>
        </w:tabs>
        <w:rPr>
          <w:bCs/>
          <w:color w:val="auto"/>
          <w:szCs w:val="22"/>
        </w:rPr>
      </w:pPr>
      <w:r w:rsidRPr="007E0437">
        <w:rPr>
          <w:bCs/>
          <w:color w:val="C00000"/>
          <w:szCs w:val="22"/>
        </w:rPr>
        <w:tab/>
      </w:r>
      <w:r w:rsidRPr="007E0437">
        <w:rPr>
          <w:bCs/>
          <w:color w:val="auto"/>
          <w:szCs w:val="22"/>
        </w:rPr>
        <w:t>The question then was third reading of the Bill.</w:t>
      </w:r>
    </w:p>
    <w:p w:rsidR="007E0437" w:rsidRPr="007E0437" w:rsidRDefault="007E0437" w:rsidP="007E0437">
      <w:pPr>
        <w:tabs>
          <w:tab w:val="center" w:pos="4320"/>
          <w:tab w:val="right" w:pos="8640"/>
        </w:tabs>
        <w:jc w:val="center"/>
        <w:rPr>
          <w:bCs/>
          <w:color w:val="auto"/>
          <w:szCs w:val="22"/>
        </w:rPr>
      </w:pPr>
    </w:p>
    <w:p w:rsidR="007E0437" w:rsidRPr="007E0437" w:rsidRDefault="007E0437" w:rsidP="007E0437">
      <w:pPr>
        <w:tabs>
          <w:tab w:val="center" w:pos="4320"/>
          <w:tab w:val="right" w:pos="8640"/>
        </w:tabs>
        <w:rPr>
          <w:bCs/>
          <w:color w:val="auto"/>
          <w:szCs w:val="22"/>
        </w:rPr>
      </w:pPr>
      <w:r w:rsidRPr="007E0437">
        <w:rPr>
          <w:bCs/>
          <w:color w:val="auto"/>
          <w:szCs w:val="22"/>
        </w:rPr>
        <w:tab/>
        <w:t>The "ayes" and "nays" were demanded and taken, resulting as follows:</w:t>
      </w:r>
    </w:p>
    <w:p w:rsidR="007E0437" w:rsidRPr="007E0437" w:rsidRDefault="007E0437" w:rsidP="007E0437">
      <w:pPr>
        <w:tabs>
          <w:tab w:val="center" w:pos="4320"/>
          <w:tab w:val="right" w:pos="8640"/>
        </w:tabs>
        <w:jc w:val="center"/>
        <w:rPr>
          <w:b/>
          <w:bCs/>
          <w:color w:val="auto"/>
        </w:rPr>
      </w:pPr>
      <w:r w:rsidRPr="007E0437">
        <w:rPr>
          <w:b/>
          <w:bCs/>
          <w:color w:val="auto"/>
        </w:rPr>
        <w:t>Ayes 38; Nays 5</w:t>
      </w:r>
    </w:p>
    <w:p w:rsidR="007E0437" w:rsidRPr="007E0437" w:rsidRDefault="007E0437" w:rsidP="007E0437">
      <w:pPr>
        <w:tabs>
          <w:tab w:val="center" w:pos="4320"/>
          <w:tab w:val="right" w:pos="8640"/>
        </w:tabs>
        <w:jc w:val="center"/>
        <w:rPr>
          <w:bCs/>
          <w:color w:val="7030A0"/>
          <w:sz w:val="20"/>
        </w:rPr>
      </w:pPr>
    </w:p>
    <w:p w:rsidR="007E0437" w:rsidRPr="007E0437" w:rsidRDefault="007E0437" w:rsidP="007E0437">
      <w:pPr>
        <w:tabs>
          <w:tab w:val="clear" w:pos="216"/>
          <w:tab w:val="clear" w:pos="432"/>
          <w:tab w:val="clear" w:pos="648"/>
          <w:tab w:val="left" w:pos="720"/>
          <w:tab w:val="center" w:pos="4320"/>
          <w:tab w:val="right" w:pos="8640"/>
        </w:tabs>
        <w:jc w:val="center"/>
        <w:rPr>
          <w:b/>
          <w:bCs/>
          <w:color w:val="auto"/>
        </w:rPr>
      </w:pPr>
      <w:r w:rsidRPr="007E0437">
        <w:rPr>
          <w:b/>
          <w:bCs/>
          <w:color w:val="auto"/>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Alexander</w:t>
      </w:r>
      <w:r w:rsidRPr="007E0437">
        <w:rPr>
          <w:bCs/>
          <w:color w:val="auto"/>
        </w:rPr>
        <w:tab/>
        <w:t>Allen</w:t>
      </w:r>
      <w:r w:rsidRPr="007E0437">
        <w:rPr>
          <w:bCs/>
          <w:color w:val="auto"/>
        </w:rPr>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Campbell</w:t>
      </w:r>
      <w:r w:rsidRPr="007E0437">
        <w:rPr>
          <w:bCs/>
          <w:color w:val="auto"/>
        </w:rPr>
        <w:tab/>
        <w:t>Campsen</w:t>
      </w:r>
      <w:r w:rsidRPr="007E0437">
        <w:rPr>
          <w:bCs/>
          <w:color w:val="auto"/>
        </w:rPr>
        <w:tab/>
        <w:t>Cleary</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Coleman</w:t>
      </w:r>
      <w:r w:rsidRPr="007E0437">
        <w:rPr>
          <w:bCs/>
          <w:color w:val="auto"/>
        </w:rPr>
        <w:tab/>
        <w:t>Courson</w:t>
      </w:r>
      <w:r w:rsidRPr="007E0437">
        <w:rPr>
          <w:bCs/>
          <w:color w:val="auto"/>
        </w:rPr>
        <w:tab/>
        <w:t>Cromer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Davis</w:t>
      </w:r>
      <w:r w:rsidRPr="007E0437">
        <w:rPr>
          <w:bCs/>
          <w:color w:val="auto"/>
        </w:rPr>
        <w:tab/>
        <w:t>Fair</w:t>
      </w:r>
      <w:r w:rsidRPr="007E0437">
        <w:rPr>
          <w:bCs/>
          <w:color w:val="auto"/>
        </w:rPr>
        <w:tab/>
        <w:t>Gregory</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Grooms</w:t>
      </w:r>
      <w:r w:rsidRPr="007E0437">
        <w:rPr>
          <w:bCs/>
          <w:color w:val="auto"/>
        </w:rPr>
        <w:tab/>
        <w:t>Hayes</w:t>
      </w:r>
      <w:r w:rsidRPr="007E0437">
        <w:rPr>
          <w:bCs/>
          <w:color w:val="auto"/>
        </w:rPr>
        <w:tab/>
        <w:t>Hembree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Hutto</w:t>
      </w:r>
      <w:r w:rsidRPr="007E0437">
        <w:rPr>
          <w:bCs/>
          <w:color w:val="auto"/>
        </w:rPr>
        <w:tab/>
        <w:t>Johnson</w:t>
      </w:r>
      <w:r w:rsidRPr="007E0437">
        <w:rPr>
          <w:bCs/>
          <w:color w:val="auto"/>
        </w:rPr>
        <w:tab/>
        <w:t>Kimpson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Leatherman</w:t>
      </w:r>
      <w:r w:rsidRPr="007E0437">
        <w:rPr>
          <w:bCs/>
          <w:color w:val="auto"/>
        </w:rPr>
        <w:tab/>
        <w:t>Lourie</w:t>
      </w:r>
      <w:r w:rsidRPr="007E0437">
        <w:rPr>
          <w:bCs/>
          <w:color w:val="auto"/>
        </w:rPr>
        <w:tab/>
        <w:t>Malloy</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7E0437">
        <w:rPr>
          <w:bCs/>
          <w:i/>
          <w:color w:val="auto"/>
        </w:rPr>
        <w:t>Martin, Larry</w:t>
      </w:r>
      <w:r w:rsidRPr="007E0437">
        <w:rPr>
          <w:bCs/>
          <w:i/>
          <w:color w:val="auto"/>
        </w:rPr>
        <w:tab/>
      </w:r>
      <w:r w:rsidRPr="007E0437">
        <w:rPr>
          <w:bCs/>
          <w:color w:val="auto"/>
        </w:rPr>
        <w:t>Massey</w:t>
      </w:r>
      <w:r w:rsidRPr="007E0437">
        <w:rPr>
          <w:bCs/>
          <w:color w:val="auto"/>
        </w:rPr>
        <w:tab/>
      </w:r>
      <w:r w:rsidRPr="007E0437">
        <w:rPr>
          <w:bCs/>
          <w:i/>
          <w:color w:val="auto"/>
        </w:rPr>
        <w:t>Matthews, John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i/>
          <w:color w:val="auto"/>
        </w:rPr>
        <w:t>Matthews, Margie</w:t>
      </w:r>
      <w:r w:rsidRPr="007E0437">
        <w:rPr>
          <w:bCs/>
          <w:i/>
          <w:color w:val="auto"/>
        </w:rPr>
        <w:tab/>
      </w:r>
      <w:r w:rsidRPr="007E0437">
        <w:rPr>
          <w:bCs/>
          <w:color w:val="auto"/>
        </w:rPr>
        <w:t>McElveen</w:t>
      </w:r>
      <w:r w:rsidRPr="007E0437">
        <w:rPr>
          <w:bCs/>
          <w:color w:val="auto"/>
        </w:rPr>
        <w:tab/>
        <w:t>Nicholson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Peeler</w:t>
      </w:r>
      <w:r w:rsidRPr="007E0437">
        <w:rPr>
          <w:bCs/>
          <w:color w:val="auto"/>
        </w:rPr>
        <w:tab/>
        <w:t>Rankin</w:t>
      </w:r>
      <w:r w:rsidRPr="007E0437">
        <w:rPr>
          <w:bCs/>
          <w:color w:val="auto"/>
        </w:rPr>
        <w:tab/>
        <w:t>Sabb</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Scott</w:t>
      </w:r>
      <w:r w:rsidRPr="007E0437">
        <w:rPr>
          <w:bCs/>
          <w:color w:val="auto"/>
        </w:rPr>
        <w:tab/>
        <w:t>Setzler</w:t>
      </w:r>
      <w:r w:rsidRPr="007E0437">
        <w:rPr>
          <w:bCs/>
          <w:color w:val="auto"/>
        </w:rPr>
        <w:tab/>
        <w:t>Shealy</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Sheheen</w:t>
      </w:r>
      <w:r w:rsidRPr="007E0437">
        <w:rPr>
          <w:bCs/>
          <w:color w:val="auto"/>
        </w:rPr>
        <w:tab/>
        <w:t>Thurmond</w:t>
      </w:r>
      <w:r w:rsidRPr="007E0437">
        <w:rPr>
          <w:bCs/>
          <w:color w:val="auto"/>
        </w:rPr>
        <w:tab/>
        <w:t>Turner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Williams</w:t>
      </w:r>
      <w:r w:rsidRPr="007E0437">
        <w:rPr>
          <w:bCs/>
          <w:color w:val="auto"/>
        </w:rPr>
        <w:tab/>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F430E5"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7E0437">
        <w:rPr>
          <w:b/>
          <w:bCs/>
          <w:color w:val="auto"/>
        </w:rPr>
        <w:lastRenderedPageBreak/>
        <w:t>Total--38</w:t>
      </w: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F430E5" w:rsidRDefault="00F430E5" w:rsidP="007E0437">
      <w:pPr>
        <w:tabs>
          <w:tab w:val="clear" w:pos="216"/>
          <w:tab w:val="clear" w:pos="432"/>
          <w:tab w:val="clear" w:pos="648"/>
          <w:tab w:val="left" w:pos="720"/>
          <w:tab w:val="center" w:pos="4320"/>
          <w:tab w:val="right" w:pos="8640"/>
        </w:tabs>
        <w:jc w:val="center"/>
        <w:rPr>
          <w:b/>
          <w:bCs/>
          <w:color w:val="auto"/>
        </w:rPr>
      </w:pPr>
    </w:p>
    <w:p w:rsidR="00F430E5" w:rsidRPr="00F430E5" w:rsidRDefault="00F430E5" w:rsidP="00F430E5">
      <w:pPr>
        <w:jc w:val="right"/>
        <w:rPr>
          <w:b/>
        </w:rPr>
      </w:pPr>
      <w:r w:rsidRPr="00F430E5">
        <w:rPr>
          <w:b/>
        </w:rPr>
        <w:t>Printed Page 1491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7E0437" w:rsidRPr="007E0437" w:rsidRDefault="007E0437" w:rsidP="007E0437">
      <w:pPr>
        <w:tabs>
          <w:tab w:val="clear" w:pos="216"/>
          <w:tab w:val="clear" w:pos="432"/>
          <w:tab w:val="clear" w:pos="648"/>
          <w:tab w:val="left" w:pos="720"/>
          <w:tab w:val="center" w:pos="4320"/>
          <w:tab w:val="right" w:pos="8640"/>
        </w:tabs>
        <w:jc w:val="center"/>
        <w:rPr>
          <w:b/>
          <w:bCs/>
          <w:color w:val="auto"/>
        </w:rPr>
      </w:pPr>
      <w:r w:rsidRPr="007E0437">
        <w:rPr>
          <w:b/>
          <w:bCs/>
          <w:color w:val="auto"/>
        </w:rPr>
        <w:t>NAYS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Bright</w:t>
      </w:r>
      <w:r w:rsidRPr="007E0437">
        <w:rPr>
          <w:bCs/>
          <w:color w:val="auto"/>
        </w:rPr>
        <w:tab/>
        <w:t>Bryant</w:t>
      </w:r>
      <w:r w:rsidRPr="007E0437">
        <w:rPr>
          <w:bCs/>
          <w:color w:val="auto"/>
        </w:rPr>
        <w:tab/>
        <w:t>Corbin</w:t>
      </w:r>
    </w:p>
    <w:p w:rsid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i/>
          <w:color w:val="auto"/>
        </w:rPr>
        <w:t>Martin, Shane</w:t>
      </w:r>
      <w:r w:rsidRPr="007E0437">
        <w:rPr>
          <w:bCs/>
          <w:i/>
          <w:color w:val="auto"/>
        </w:rPr>
        <w:tab/>
      </w:r>
      <w:r w:rsidRPr="007E0437">
        <w:rPr>
          <w:bCs/>
          <w:color w:val="auto"/>
        </w:rPr>
        <w:t>Verdin</w:t>
      </w:r>
    </w:p>
    <w:p w:rsidR="00765CD9" w:rsidRPr="007E0437" w:rsidRDefault="00765CD9"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7E0437">
        <w:rPr>
          <w:b/>
          <w:bCs/>
          <w:color w:val="auto"/>
        </w:rPr>
        <w:t>Total--5</w:t>
      </w:r>
    </w:p>
    <w:p w:rsidR="007E0437" w:rsidRPr="007E0437" w:rsidRDefault="007E0437" w:rsidP="007E0437">
      <w:pPr>
        <w:tabs>
          <w:tab w:val="center" w:pos="4320"/>
          <w:tab w:val="right" w:pos="8640"/>
        </w:tabs>
        <w:rPr>
          <w:bCs/>
          <w:color w:val="auto"/>
        </w:rPr>
      </w:pPr>
      <w:r w:rsidRPr="007E0437">
        <w:rPr>
          <w:bCs/>
          <w:color w:val="auto"/>
          <w:szCs w:val="22"/>
        </w:rPr>
        <w:tab/>
      </w:r>
      <w:r w:rsidRPr="007E0437">
        <w:rPr>
          <w:bCs/>
          <w:color w:val="auto"/>
        </w:rPr>
        <w:t>The Bill was read the third time, passed and ordered returned to the House.</w:t>
      </w:r>
    </w:p>
    <w:p w:rsidR="007E0437" w:rsidRPr="007E0437" w:rsidRDefault="007E0437" w:rsidP="007E0437">
      <w:pPr>
        <w:tabs>
          <w:tab w:val="right" w:pos="8640"/>
        </w:tabs>
        <w:jc w:val="left"/>
        <w:rPr>
          <w:sz w:val="20"/>
        </w:rPr>
      </w:pPr>
    </w:p>
    <w:p w:rsidR="007E0437" w:rsidRPr="007E0437" w:rsidRDefault="007E0437" w:rsidP="007E0437">
      <w:pPr>
        <w:jc w:val="center"/>
        <w:rPr>
          <w:b/>
          <w:color w:val="auto"/>
        </w:rPr>
      </w:pPr>
      <w:r w:rsidRPr="007E0437">
        <w:rPr>
          <w:b/>
          <w:color w:val="auto"/>
        </w:rPr>
        <w:t>READ THE THIRD TIME</w:t>
      </w:r>
    </w:p>
    <w:p w:rsidR="007E0437" w:rsidRPr="007E0437" w:rsidRDefault="007E0437" w:rsidP="007E0437">
      <w:pPr>
        <w:jc w:val="center"/>
        <w:rPr>
          <w:b/>
          <w:color w:val="auto"/>
        </w:rPr>
      </w:pPr>
      <w:r w:rsidRPr="007E0437">
        <w:rPr>
          <w:b/>
          <w:color w:val="auto"/>
        </w:rPr>
        <w:t>SENT TO THE HOUSE</w:t>
      </w:r>
    </w:p>
    <w:p w:rsidR="007E0437" w:rsidRPr="007E0437" w:rsidRDefault="007E0437" w:rsidP="007E0437">
      <w:pPr>
        <w:tabs>
          <w:tab w:val="right" w:pos="8640"/>
        </w:tabs>
        <w:rPr>
          <w:color w:val="auto"/>
        </w:rPr>
      </w:pPr>
      <w:r w:rsidRPr="007E0437">
        <w:rPr>
          <w:b/>
          <w:color w:val="auto"/>
          <w:szCs w:val="22"/>
        </w:rPr>
        <w:tab/>
      </w:r>
      <w:r w:rsidRPr="007E0437">
        <w:rPr>
          <w:color w:val="auto"/>
        </w:rPr>
        <w:t>The following Bills were read the third time and ordered sent to the House of Representatives:</w:t>
      </w:r>
    </w:p>
    <w:p w:rsidR="007E0437" w:rsidRPr="007E0437" w:rsidRDefault="007E0437" w:rsidP="007E0437">
      <w:pPr>
        <w:suppressAutoHyphens/>
      </w:pPr>
      <w:r w:rsidRPr="007E0437">
        <w:rPr>
          <w:color w:val="auto"/>
          <w:szCs w:val="22"/>
        </w:rPr>
        <w:tab/>
      </w:r>
      <w:r w:rsidRPr="007E0437">
        <w:rPr>
          <w:color w:val="auto"/>
        </w:rPr>
        <w:t>S. 771</w:t>
      </w:r>
      <w:r w:rsidRPr="007E0437">
        <w:rPr>
          <w:color w:val="auto"/>
        </w:rPr>
        <w:fldChar w:fldCharType="begin"/>
      </w:r>
      <w:r w:rsidRPr="007E0437">
        <w:rPr>
          <w:color w:val="auto"/>
        </w:rPr>
        <w:instrText xml:space="preserve"> XE "S. 771" \b </w:instrText>
      </w:r>
      <w:r w:rsidRPr="007E0437">
        <w:rPr>
          <w:color w:val="auto"/>
        </w:rPr>
        <w:fldChar w:fldCharType="end"/>
      </w:r>
      <w:r w:rsidRPr="007E0437">
        <w:rPr>
          <w:color w:val="auto"/>
        </w:rPr>
        <w:t xml:space="preserve"> -- Senator Verdin:  </w:t>
      </w:r>
      <w:r w:rsidRPr="007E0437">
        <w:rPr>
          <w:color w:val="auto"/>
          <w:szCs w:val="30"/>
        </w:rPr>
        <w:t xml:space="preserve">A BILL </w:t>
      </w:r>
      <w:r w:rsidRPr="007E0437">
        <w:t>TO AMEND THE CODE OF LAWS OF SOUTH CAROLINA, 1976, BY ADDING CHAPTER 14 TO TITLE 56 SO AS TO ESTABLISH PROCEDURES THAT REGULATE THE RELATIONSHIP BETWEEN RECREATIONAL VEHICLE MANUFACTURERS, DISTRIBUTORS, AND DEALERS OF RECREATIONAL VEHICLES; AND TO AMEND SECTION 56</w:t>
      </w:r>
      <w:r w:rsidRPr="007E0437">
        <w:noBreakHyphen/>
        <w:t>15</w:t>
      </w:r>
      <w:r w:rsidRPr="007E0437">
        <w:noBreakHyphen/>
        <w:t>10, AS AMENDED, RELATING TO CERTAIN TERMS AND THEIR DEFINITIONS REGARDING THE REGULATION OF MOTOR VEHICLE MANUFACTURERS, DISTRIBUTORS, AND DEALERS, SO AS TO DELETE THE TERM “MOTOR HOME” AND ITS DEFINITION.</w:t>
      </w:r>
    </w:p>
    <w:p w:rsidR="007E0437" w:rsidRPr="007E0437" w:rsidRDefault="007E0437" w:rsidP="007E0437">
      <w:pPr>
        <w:tabs>
          <w:tab w:val="right" w:pos="8640"/>
        </w:tabs>
        <w:rPr>
          <w:sz w:val="20"/>
        </w:rPr>
      </w:pPr>
    </w:p>
    <w:p w:rsidR="007E0437" w:rsidRPr="007E0437" w:rsidRDefault="007E0437" w:rsidP="007E0437">
      <w:pPr>
        <w:suppressAutoHyphens/>
      </w:pPr>
      <w:r w:rsidRPr="007E0437">
        <w:rPr>
          <w:szCs w:val="22"/>
        </w:rPr>
        <w:tab/>
      </w:r>
      <w:r w:rsidRPr="006014DF">
        <w:rPr>
          <w:szCs w:val="22"/>
        </w:rPr>
        <w:t>S. 233</w:t>
      </w:r>
      <w:r w:rsidRPr="007E0437">
        <w:fldChar w:fldCharType="begin"/>
      </w:r>
      <w:r w:rsidRPr="007E0437">
        <w:instrText xml:space="preserve"> XE "S. 233" \b </w:instrText>
      </w:r>
      <w:r w:rsidRPr="007E0437">
        <w:fldChar w:fldCharType="end"/>
      </w:r>
      <w:r w:rsidRPr="007E0437">
        <w:t xml:space="preserve"> -- Senators Campsen, Hembree and Grooms:  </w:t>
      </w:r>
      <w:r w:rsidRPr="007E0437">
        <w:rPr>
          <w:szCs w:val="30"/>
        </w:rPr>
        <w:t xml:space="preserve">A BILL </w:t>
      </w:r>
      <w:r w:rsidRPr="007E0437">
        <w:t xml:space="preserve">TO AMEND </w:t>
      </w:r>
      <w:r w:rsidRPr="007E0437">
        <w:rPr>
          <w:color w:val="000000" w:themeColor="text1"/>
        </w:rPr>
        <w:t>SECTION 6-1-160 OF THE 1976 CODE</w:t>
      </w:r>
      <w:r w:rsidRPr="007E0437">
        <w:t>, RELATING TO INVOCATIONS TO OPEN MEETINGS OF DELIBERATIVE BODIES, TO PROVIDE THAT PUBLIC PRAYER MEANS A PRAYER OR INVOCATION; TO PROVIDE THAT DELIBERATIVE PUBLIC BODY INCLUDES A SCHOOL DISTRICT BOARD; TO PROVIDE THAT PUBLIC INVOCATIONS SHALL NOT PROSELYTIZE OR ADVANCE ANY ONE FAITH OR BELIEF, OR COERCE PARTICIPATION BY OBSERVERS; AND TO BROADEN THE ITEMS THAT MAY BE INCLUDED IN A POLICY TO PERMIT PUBLIC INVOCATIONS ADOPTED BY THE PUBLIC BODY.</w:t>
      </w:r>
    </w:p>
    <w:p w:rsidR="007E0437" w:rsidRPr="007E0437" w:rsidRDefault="007E0437" w:rsidP="007E0437">
      <w:pPr>
        <w:tabs>
          <w:tab w:val="right" w:pos="8640"/>
        </w:tabs>
        <w:rPr>
          <w:sz w:val="20"/>
        </w:rPr>
      </w:pPr>
    </w:p>
    <w:p w:rsidR="00F430E5" w:rsidRDefault="007E0437" w:rsidP="007E0437">
      <w:pPr>
        <w:suppressAutoHyphens/>
      </w:pPr>
      <w:r w:rsidRPr="007E0437">
        <w:rPr>
          <w:szCs w:val="22"/>
        </w:rPr>
        <w:tab/>
      </w:r>
      <w:r w:rsidRPr="006014DF">
        <w:rPr>
          <w:szCs w:val="22"/>
        </w:rPr>
        <w:t>S. 743</w:t>
      </w:r>
      <w:r w:rsidRPr="007E0437">
        <w:fldChar w:fldCharType="begin"/>
      </w:r>
      <w:r w:rsidRPr="007E0437">
        <w:instrText xml:space="preserve"> XE “S. 743” \b </w:instrText>
      </w:r>
      <w:r w:rsidRPr="007E0437">
        <w:fldChar w:fldCharType="end"/>
      </w:r>
      <w:r w:rsidRPr="007E0437">
        <w:t xml:space="preserve"> -- Senators Matthews, Hutto, Campsen, Johnson and Bennett:  </w:t>
      </w:r>
      <w:r w:rsidRPr="007E0437">
        <w:rPr>
          <w:szCs w:val="30"/>
        </w:rPr>
        <w:t xml:space="preserve">A BILL </w:t>
      </w:r>
      <w:r w:rsidRPr="007E0437">
        <w:t xml:space="preserve">TO AMEND THE CODE OF LAWS OF SOUTH CAROLINA, 1976, SO AS TO ENACT THE “PORT ENHANCEMENT ZONE </w:t>
      </w:r>
      <w:r w:rsidRPr="007E0437">
        <w:lastRenderedPageBreak/>
        <w:t>ACT”; TO AMEND SECTION 12</w:t>
      </w:r>
      <w:r w:rsidRPr="007E0437">
        <w:noBreakHyphen/>
        <w:t>6</w:t>
      </w:r>
      <w:r w:rsidRPr="007E0437">
        <w:noBreakHyphen/>
        <w:t>3360, RELATING TO THE JOB TAX CREDIT, SO AS TO PROVIDE FOR A PORT ENHANCEMENT ZONE; TO AMEND SECTION 12</w:t>
      </w:r>
      <w:r w:rsidRPr="007E0437">
        <w:noBreakHyphen/>
        <w:t>6</w:t>
      </w:r>
      <w:r w:rsidRPr="007E0437">
        <w:noBreakHyphen/>
        <w:t xml:space="preserve">3367, RELATING TO THE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suppressAutoHyphens/>
      </w:pPr>
    </w:p>
    <w:p w:rsidR="00F430E5" w:rsidRDefault="00F430E5" w:rsidP="007E0437">
      <w:pPr>
        <w:suppressAutoHyphens/>
      </w:pPr>
    </w:p>
    <w:p w:rsidR="00F430E5" w:rsidRPr="00F430E5" w:rsidRDefault="00F430E5" w:rsidP="00F430E5">
      <w:pPr>
        <w:jc w:val="right"/>
        <w:rPr>
          <w:b/>
        </w:rPr>
      </w:pPr>
      <w:r w:rsidRPr="00F430E5">
        <w:rPr>
          <w:b/>
        </w:rPr>
        <w:t>Printed Page 1492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suppressAutoHyphens/>
      </w:pPr>
      <w:r w:rsidRPr="007E0437">
        <w:t>MORATORIUM ON CERTAIN TAXES FOR CERTAIN TAXPAYERS, SO AS TO EXTEND THE MORATORIUM TO TAXPAYERS CREATING AT LEAST FIFTY FULL</w:t>
      </w:r>
      <w:r w:rsidRPr="007E0437">
        <w:noBreakHyphen/>
        <w:t>TIME NEW JOBS IN A PORT ENHANCEMENT ZONE; TO AMEND SECTION 12</w:t>
      </w:r>
      <w:r w:rsidRPr="007E0437">
        <w:noBreakHyphen/>
        <w:t>6</w:t>
      </w:r>
      <w:r w:rsidRPr="007E0437">
        <w:noBreakHyphen/>
        <w:t>3375, AS AMENDED, RELATING TO THE TAX CREDIT FOR PORT CARGO VOLUME INCREASE, SO AS TO INCREASE THE MAXIMUM ANNUAL CREDIT AMOUNT FROM EIGHT MILLION TO NINE MILLION DOLLARS AND TO PROVIDE THAT ONE MILLION</w:t>
      </w:r>
      <w:r w:rsidRPr="007E0437">
        <w:rPr>
          <w:color w:val="000000" w:themeColor="text1"/>
        </w:rPr>
        <w:t xml:space="preserve"> DOLLARS MAY BE AWARDED TO A NEW WAREHOUSE OR DISTRIBUTION FACILITY THAT MEETS CERTAIN REQUIREMENTS AND EMPLOYS AT LEAST FIFTY NEW FULL</w:t>
      </w:r>
      <w:r w:rsidRPr="007E0437">
        <w:rPr>
          <w:color w:val="000000" w:themeColor="text1"/>
        </w:rPr>
        <w:noBreakHyphen/>
        <w:t>TIME JOBS IN A PORT ENHANCEMENT ZONE; TO AMEND SECTION 12</w:t>
      </w:r>
      <w:r w:rsidRPr="007E0437">
        <w:rPr>
          <w:color w:val="000000" w:themeColor="text1"/>
        </w:rPr>
        <w:noBreakHyphen/>
        <w:t>10</w:t>
      </w:r>
      <w:r w:rsidRPr="007E0437">
        <w:rPr>
          <w:color w:val="000000" w:themeColor="text1"/>
        </w:rPr>
        <w:noBreakHyphen/>
        <w:t>80, AS AMENDED, RELATING TO JOB DEVELOPMENT CREDITS, SO AS TO ALLOW EIGHTY</w:t>
      </w:r>
      <w:r w:rsidRPr="007E0437">
        <w:rPr>
          <w:color w:val="000000" w:themeColor="text1"/>
        </w:rPr>
        <w:noBreakHyphen/>
        <w:t>FIVE PERCENT OF THE MAXIMUM CREDIT TO BE CLAIMED BY BUSINESSES LOCATED IN A PORT ENHANCEMENT ZONE; TO AMEND SECTION 12</w:t>
      </w:r>
      <w:r w:rsidRPr="007E0437">
        <w:rPr>
          <w:color w:val="000000" w:themeColor="text1"/>
        </w:rPr>
        <w:noBreakHyphen/>
        <w:t>14</w:t>
      </w:r>
      <w:r w:rsidRPr="007E0437">
        <w:rPr>
          <w:color w:val="000000" w:themeColor="text1"/>
        </w:rPr>
        <w:noBreakHyphen/>
        <w:t>60, RELATING TO THE INVESTMENT TAX CREDIT, SO AS TO DOUBLE THE AMOUNT OF THE CREDIT FOR ANY QUALIFIED MANUFACTURING AND PRODUCTIVE EQUIPMENT PROPERTY LOCATED IN A PORT ENHANCEMENT ZONE; AND TO AMEND SECTION 12</w:t>
      </w:r>
      <w:r w:rsidRPr="007E0437">
        <w:rPr>
          <w:color w:val="000000" w:themeColor="text1"/>
        </w:rPr>
        <w:noBreakHyphen/>
        <w:t>36</w:t>
      </w:r>
      <w:r w:rsidRPr="007E0437">
        <w:rPr>
          <w:color w:val="000000" w:themeColor="text1"/>
        </w:rPr>
        <w:noBreakHyphen/>
        <w:t>2120,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7E0437" w:rsidRPr="007E0437" w:rsidRDefault="007E0437" w:rsidP="007E0437">
      <w:pPr>
        <w:tabs>
          <w:tab w:val="right" w:pos="8640"/>
        </w:tabs>
        <w:rPr>
          <w:sz w:val="20"/>
        </w:rPr>
      </w:pPr>
    </w:p>
    <w:p w:rsidR="00F430E5" w:rsidRDefault="007E0437" w:rsidP="007E0437">
      <w:pPr>
        <w:suppressAutoHyphens/>
      </w:pPr>
      <w:r w:rsidRPr="007E0437">
        <w:rPr>
          <w:szCs w:val="22"/>
        </w:rPr>
        <w:tab/>
      </w:r>
      <w:r w:rsidRPr="006014DF">
        <w:rPr>
          <w:szCs w:val="22"/>
        </w:rPr>
        <w:t>S. 913</w:t>
      </w:r>
      <w:r w:rsidRPr="007E0437">
        <w:fldChar w:fldCharType="begin"/>
      </w:r>
      <w:r w:rsidRPr="007E0437">
        <w:instrText xml:space="preserve"> XE "S. 913" \b </w:instrText>
      </w:r>
      <w:r w:rsidRPr="007E0437">
        <w:fldChar w:fldCharType="end"/>
      </w:r>
      <w:r w:rsidRPr="007E0437">
        <w:t xml:space="preserve"> -- Senators L. Martin, Davis, Hembree, Fair and Malloy:  </w:t>
      </w:r>
      <w:r w:rsidRPr="007E0437">
        <w:rPr>
          <w:szCs w:val="30"/>
        </w:rPr>
        <w:t xml:space="preserve">A BILL </w:t>
      </w:r>
      <w:r w:rsidRPr="007E0437">
        <w:t xml:space="preserve">TO AMEND SECTION 30-4-50 OF THE SOUTH CAROLINA CODE OF LAWS, 1976, RELATING TO THE FREEDOM OF INFORMATION ACT, TO INCLUDE LAW ENFORCEMENT VEHICLE MOUNTED VIDEO AND AUDIO RECORDINGS IN THE LIST OF SPECIFIC CATEGORIES OF INFORMATION THAT IS TO BE MADE AVAILABLE TO THE PUBLIC, AND TO PROVIDE </w:t>
      </w:r>
      <w:r w:rsidRPr="007E0437">
        <w:lastRenderedPageBreak/>
        <w:t>THAT LAW ENFORCEMENT MAY APPLY FOR INJUNCTIVE RELIEF FROM THE CIRCUIT COURT IF THERE IS CLEAR AND CONVINCING EVIDENCE OF SPECIFIC HARM FROM THE RELEASE OF THE RECORDING.</w:t>
      </w:r>
    </w:p>
    <w:p w:rsidR="00F430E5" w:rsidRDefault="00F430E5" w:rsidP="007E0437">
      <w:pPr>
        <w:suppressAutoHyphens/>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rsidP="002867C8">
      <w:pPr>
        <w:keepNext/>
        <w:keepLines/>
        <w:suppressAutoHyphens/>
        <w:jc w:val="center"/>
        <w:rPr>
          <w:szCs w:val="22"/>
        </w:rPr>
      </w:pPr>
    </w:p>
    <w:p w:rsidR="00F430E5" w:rsidRPr="00F430E5" w:rsidRDefault="00F430E5" w:rsidP="00F430E5">
      <w:pPr>
        <w:jc w:val="right"/>
        <w:rPr>
          <w:b/>
        </w:rPr>
      </w:pPr>
      <w:r w:rsidRPr="00F430E5">
        <w:rPr>
          <w:b/>
        </w:rPr>
        <w:t>Printed Page 1493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E0437" w:rsidRPr="007E0437" w:rsidRDefault="007E0437" w:rsidP="002867C8">
      <w:pPr>
        <w:keepNext/>
        <w:keepLines/>
        <w:suppressAutoHyphens/>
        <w:jc w:val="center"/>
        <w:rPr>
          <w:color w:val="auto"/>
          <w:szCs w:val="22"/>
        </w:rPr>
      </w:pPr>
      <w:r w:rsidRPr="007E0437">
        <w:rPr>
          <w:szCs w:val="22"/>
        </w:rPr>
        <w:tab/>
      </w:r>
      <w:r w:rsidRPr="007E0437">
        <w:rPr>
          <w:b/>
          <w:bCs/>
          <w:color w:val="auto"/>
          <w:szCs w:val="22"/>
        </w:rPr>
        <w:t>COMMITTEE AMENDMENT ADOPTED</w:t>
      </w:r>
    </w:p>
    <w:p w:rsidR="007E0437" w:rsidRPr="007E0437" w:rsidRDefault="007E0437" w:rsidP="002867C8">
      <w:pPr>
        <w:keepNext/>
        <w:keepLines/>
        <w:tabs>
          <w:tab w:val="right" w:pos="8640"/>
        </w:tabs>
        <w:jc w:val="center"/>
        <w:rPr>
          <w:b/>
          <w:color w:val="auto"/>
        </w:rPr>
      </w:pPr>
      <w:r w:rsidRPr="007E0437">
        <w:rPr>
          <w:b/>
          <w:color w:val="auto"/>
        </w:rPr>
        <w:t>READ THE SECOND TIME</w:t>
      </w:r>
    </w:p>
    <w:p w:rsidR="007E0437" w:rsidRPr="007E0437" w:rsidRDefault="007E0437" w:rsidP="002867C8">
      <w:pPr>
        <w:keepNext/>
        <w:keepLines/>
        <w:suppressAutoHyphens/>
      </w:pPr>
      <w:r w:rsidRPr="007E0437">
        <w:rPr>
          <w:szCs w:val="22"/>
        </w:rPr>
        <w:tab/>
      </w:r>
      <w:r w:rsidRPr="006014DF">
        <w:rPr>
          <w:szCs w:val="22"/>
        </w:rPr>
        <w:t>S. 982</w:t>
      </w:r>
      <w:r w:rsidRPr="007E0437">
        <w:fldChar w:fldCharType="begin"/>
      </w:r>
      <w:r w:rsidRPr="007E0437">
        <w:instrText xml:space="preserve"> XE "S. 982" \b </w:instrText>
      </w:r>
      <w:r w:rsidRPr="007E0437">
        <w:fldChar w:fldCharType="end"/>
      </w:r>
      <w:r w:rsidRPr="007E0437">
        <w:t xml:space="preserve"> -- Senators Peeler, Grooms and Bryant:  </w:t>
      </w:r>
      <w:r w:rsidRPr="007E0437">
        <w:rPr>
          <w:szCs w:val="30"/>
        </w:rPr>
        <w:t xml:space="preserve">A BILL </w:t>
      </w:r>
      <w:r w:rsidRPr="007E0437">
        <w:t>TO AMEND SECTION 12</w:t>
      </w:r>
      <w:r w:rsidRPr="007E0437">
        <w:noBreakHyphen/>
        <w:t>36</w:t>
      </w:r>
      <w:r w:rsidRPr="007E0437">
        <w:noBreakHyphen/>
        <w:t>2120, AS AMENDED, CODE OF LAWS OF SOUTH CAROLINA, 1976, RELATING TO EXEMPTIONS FROM THE STATE SALES TAX, SO AS TO EXEMPT NATURAL GAS SOLD TO A PERSON WITH A MISCELLANEOUS FUEL USER FEE LICENSE WHO WILL PRODUCE COMPRESSED NATURAL GAS OR LIQUEFIED NATURAL GAS FOR USE AS MOTOR FUEL IN THEIR OWN MOTOR VEHICLES AND REMIT THE APPLICABLE MOTOR FUEL USER FEES.</w:t>
      </w:r>
    </w:p>
    <w:p w:rsidR="007E0437" w:rsidRPr="007E0437" w:rsidRDefault="007E0437" w:rsidP="002867C8">
      <w:pPr>
        <w:keepNext/>
        <w:keepLines/>
        <w:rPr>
          <w:snapToGrid w:val="0"/>
          <w:color w:val="auto"/>
        </w:rPr>
      </w:pPr>
      <w:r w:rsidRPr="007E0437">
        <w:rPr>
          <w:snapToGrid w:val="0"/>
          <w:color w:val="auto"/>
          <w:szCs w:val="22"/>
        </w:rPr>
        <w:tab/>
      </w:r>
      <w:r w:rsidRPr="007E0437">
        <w:rPr>
          <w:snapToGrid w:val="0"/>
          <w:color w:val="auto"/>
        </w:rPr>
        <w:t>The Senate proceeded to a consideration of the Bill.</w:t>
      </w:r>
    </w:p>
    <w:p w:rsidR="007E0437" w:rsidRPr="007E0437" w:rsidRDefault="007E0437" w:rsidP="007E0437">
      <w:pPr>
        <w:suppressAutoHyphens/>
        <w:rPr>
          <w:sz w:val="20"/>
        </w:rPr>
      </w:pPr>
    </w:p>
    <w:p w:rsidR="007E0437" w:rsidRPr="007E0437" w:rsidRDefault="007E0437" w:rsidP="007E0437">
      <w:pPr>
        <w:rPr>
          <w:snapToGrid w:val="0"/>
        </w:rPr>
      </w:pPr>
      <w:r w:rsidRPr="007E0437">
        <w:rPr>
          <w:snapToGrid w:val="0"/>
          <w:szCs w:val="22"/>
        </w:rPr>
        <w:tab/>
      </w:r>
      <w:r w:rsidRPr="007E0437">
        <w:rPr>
          <w:snapToGrid w:val="0"/>
        </w:rPr>
        <w:t>The Committee on Finance proposed the following amendment (BBM\982C001.BBM.DG16), which was adopted: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Amend the bill, as and if amended, by striking all after the enacting words and inserting:</w:t>
      </w:r>
    </w:p>
    <w:p w:rsidR="007E0437" w:rsidRPr="007E0437" w:rsidRDefault="007E0437" w:rsidP="007E0437">
      <w:r w:rsidRPr="007E0437">
        <w:rPr>
          <w:snapToGrid w:val="0"/>
          <w:szCs w:val="22"/>
        </w:rPr>
        <w:tab/>
      </w:r>
      <w:r w:rsidRPr="007E0437">
        <w:rPr>
          <w:snapToGrid w:val="0"/>
          <w:color w:val="auto"/>
        </w:rPr>
        <w:t>/</w:t>
      </w:r>
      <w:r w:rsidRPr="007E0437">
        <w:rPr>
          <w:snapToGrid w:val="0"/>
          <w:color w:val="auto"/>
        </w:rPr>
        <w:tab/>
      </w:r>
      <w:r w:rsidRPr="007E0437">
        <w:rPr>
          <w:snapToGrid w:val="0"/>
          <w:color w:val="auto"/>
        </w:rPr>
        <w:tab/>
        <w:t>SECTION</w:t>
      </w:r>
      <w:r w:rsidRPr="007E0437">
        <w:rPr>
          <w:snapToGrid w:val="0"/>
          <w:color w:val="auto"/>
        </w:rPr>
        <w:tab/>
        <w:t>__.</w:t>
      </w:r>
      <w:r w:rsidRPr="007E0437">
        <w:tab/>
        <w:t>Section 12</w:t>
      </w:r>
      <w:r w:rsidRPr="007E0437">
        <w:noBreakHyphen/>
        <w:t>28</w:t>
      </w:r>
      <w:r w:rsidRPr="007E0437">
        <w:noBreakHyphen/>
        <w:t>110 of the 1976 Code is amended by adding two appropriately numbered items to read:</w:t>
      </w:r>
    </w:p>
    <w:p w:rsidR="007E0437" w:rsidRPr="007E0437" w:rsidRDefault="007E0437" w:rsidP="007E0437">
      <w:pPr>
        <w:rPr>
          <w:color w:val="auto"/>
        </w:rPr>
      </w:pPr>
      <w:r w:rsidRPr="007E0437">
        <w:rPr>
          <w:color w:val="auto"/>
          <w:szCs w:val="22"/>
        </w:rPr>
        <w:tab/>
      </w:r>
      <w:r w:rsidRPr="007E0437">
        <w:rPr>
          <w:color w:val="auto"/>
        </w:rPr>
        <w:t>“(  )</w:t>
      </w:r>
      <w:r w:rsidRPr="007E0437">
        <w:rPr>
          <w:color w:val="auto"/>
        </w:rPr>
        <w:tab/>
        <w:t>‘Diesel gallon equivalent’ or ‘DGE’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rPr>
        <w:t>(  )</w:t>
      </w:r>
      <w:r w:rsidRPr="007E0437">
        <w:rPr>
          <w:color w:val="auto"/>
        </w:rPr>
        <w:tab/>
        <w:t>‘Gasoline gallon equivalent’ or ‘GGE’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equals one gallon of motor fuel and each gallon of liquefied petroleum gas equals .73 of a gallon of motor fuel.”</w:t>
      </w:r>
    </w:p>
    <w:p w:rsidR="007E0437" w:rsidRPr="007E0437" w:rsidRDefault="007E0437" w:rsidP="007E0437">
      <w:pPr>
        <w:rPr>
          <w:color w:val="auto"/>
        </w:rPr>
      </w:pPr>
      <w:r w:rsidRPr="007E0437">
        <w:rPr>
          <w:szCs w:val="22"/>
        </w:rPr>
        <w:tab/>
      </w:r>
      <w:r w:rsidRPr="007E0437">
        <w:rPr>
          <w:color w:val="auto"/>
        </w:rPr>
        <w:t>SECTION</w:t>
      </w:r>
      <w:r w:rsidRPr="007E0437">
        <w:rPr>
          <w:color w:val="auto"/>
        </w:rPr>
        <w:tab/>
        <w:t>__.</w:t>
      </w:r>
      <w:r w:rsidRPr="007E0437">
        <w:rPr>
          <w:color w:val="auto"/>
        </w:rPr>
        <w:tab/>
        <w:t>Article 1, Chapter 28, Title 12 of the 1976 Code is amended by adding:</w:t>
      </w:r>
    </w:p>
    <w:p w:rsidR="00F430E5" w:rsidRDefault="007E0437" w:rsidP="007E0437">
      <w:pPr>
        <w:rPr>
          <w:color w:val="auto"/>
        </w:rPr>
      </w:pPr>
      <w:r w:rsidRPr="007E0437">
        <w:rPr>
          <w:color w:val="auto"/>
          <w:szCs w:val="22"/>
        </w:rPr>
        <w:lastRenderedPageBreak/>
        <w:tab/>
      </w:r>
      <w:r w:rsidRPr="007E0437">
        <w:rPr>
          <w:color w:val="auto"/>
        </w:rPr>
        <w:t>“Section 12</w:t>
      </w:r>
      <w:r w:rsidRPr="007E0437">
        <w:rPr>
          <w:color w:val="auto"/>
        </w:rPr>
        <w:noBreakHyphen/>
        <w:t>28</w:t>
      </w:r>
      <w:r w:rsidRPr="007E0437">
        <w:rPr>
          <w:color w:val="auto"/>
        </w:rPr>
        <w:noBreakHyphen/>
        <w:t>120.</w:t>
      </w:r>
      <w:r w:rsidRPr="007E0437">
        <w:rPr>
          <w:color w:val="auto"/>
        </w:rPr>
        <w:tab/>
        <w:t xml:space="preserve">For purposes of this chapter, any reference to the term gallon with respect to liquefied natural gas means diesel gallon equivalent (DGE) and any reference to the term gallon with respect to compressed natural gas or liquefied petroleum gas means gasoline gallon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F430E5" w:rsidRDefault="00F430E5" w:rsidP="007E0437">
      <w:pPr>
        <w:rPr>
          <w:color w:val="auto"/>
        </w:rPr>
      </w:pPr>
    </w:p>
    <w:p w:rsidR="00F430E5" w:rsidRDefault="00F430E5" w:rsidP="007E0437">
      <w:pPr>
        <w:rPr>
          <w:color w:val="auto"/>
        </w:rPr>
      </w:pPr>
    </w:p>
    <w:p w:rsidR="00F430E5" w:rsidRPr="00F430E5" w:rsidRDefault="00F430E5" w:rsidP="00F430E5">
      <w:pPr>
        <w:jc w:val="right"/>
        <w:rPr>
          <w:b/>
        </w:rPr>
      </w:pPr>
      <w:r w:rsidRPr="00F430E5">
        <w:rPr>
          <w:b/>
        </w:rPr>
        <w:t>Printed Page 1494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7E0437" w:rsidRPr="007E0437" w:rsidRDefault="007E0437" w:rsidP="007E0437">
      <w:pPr>
        <w:rPr>
          <w:color w:val="auto"/>
        </w:rPr>
      </w:pPr>
      <w:r w:rsidRPr="007E0437">
        <w:rPr>
          <w:color w:val="auto"/>
        </w:rPr>
        <w:t>equivalent (GGE). For any gaseous product for which a conversion factor is not provided for in this chapter, based on the best information available, the department shall establish a temporary conversion factor to determine the gallon equivalent.  The department shall subsequently submit to the General Assembly a recommended legislative change for this conversion factor.”</w:t>
      </w:r>
    </w:p>
    <w:p w:rsidR="007E0437" w:rsidRPr="007E0437" w:rsidRDefault="007E0437" w:rsidP="007E0437">
      <w:pPr>
        <w:rPr>
          <w:color w:val="auto"/>
        </w:rPr>
      </w:pPr>
      <w:r w:rsidRPr="007E0437">
        <w:rPr>
          <w:szCs w:val="22"/>
        </w:rPr>
        <w:tab/>
      </w:r>
      <w:r w:rsidRPr="007E0437">
        <w:rPr>
          <w:color w:val="auto"/>
        </w:rPr>
        <w:t>SECTION</w:t>
      </w:r>
      <w:r w:rsidRPr="007E0437">
        <w:rPr>
          <w:color w:val="auto"/>
        </w:rPr>
        <w:tab/>
        <w:t>__.</w:t>
      </w:r>
      <w:r w:rsidRPr="007E0437">
        <w:rPr>
          <w:color w:val="auto"/>
        </w:rPr>
        <w:tab/>
        <w:t>Section 12</w:t>
      </w:r>
      <w:r w:rsidRPr="007E0437">
        <w:rPr>
          <w:color w:val="auto"/>
        </w:rPr>
        <w:noBreakHyphen/>
        <w:t>36</w:t>
      </w:r>
      <w:r w:rsidRPr="007E0437">
        <w:rPr>
          <w:color w:val="auto"/>
        </w:rPr>
        <w:noBreakHyphen/>
        <w:t>2120(15) of the 1976 Code is amended by adding two appropriately lettered subitems to read:</w:t>
      </w:r>
    </w:p>
    <w:p w:rsidR="007E0437" w:rsidRPr="007E0437" w:rsidRDefault="007E0437" w:rsidP="007E0437">
      <w:pPr>
        <w:rPr>
          <w:color w:val="auto"/>
        </w:rPr>
      </w:pPr>
      <w:r w:rsidRPr="007E0437">
        <w:rPr>
          <w:color w:val="auto"/>
          <w:szCs w:val="22"/>
        </w:rPr>
        <w:tab/>
      </w:r>
      <w:r w:rsidRPr="007E0437">
        <w:rPr>
          <w:color w:val="auto"/>
        </w:rPr>
        <w:t>“(  )</w:t>
      </w:r>
      <w:r w:rsidRPr="007E0437">
        <w:rPr>
          <w:color w:val="auto"/>
        </w:rPr>
        <w:tab/>
        <w:t>natural gas sold to a person with a miscellaneous motor fuel user fee license pursuant to Section 12</w:t>
      </w:r>
      <w:r w:rsidRPr="007E0437">
        <w:rPr>
          <w:color w:val="auto"/>
        </w:rPr>
        <w:noBreakHyphen/>
        <w:t>28</w:t>
      </w:r>
      <w:r w:rsidRPr="007E0437">
        <w:rPr>
          <w:color w:val="auto"/>
        </w:rPr>
        <w:noBreakHyphen/>
        <w:t xml:space="preserve">1139 who will compress it to produce compressed natural gas, or cool it to produce liquefied natural gas, for use as a motor fuel and remit the motor fuel user fees as required by law; and </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  )</w:t>
      </w:r>
      <w:r w:rsidRPr="007E0437">
        <w:rPr>
          <w:color w:val="auto"/>
        </w:rPr>
        <w:tab/>
        <w:t>liquefied petroleum gas sold to a person with a miscellaneous motor fuel user fee license pursuant to Section 12</w:t>
      </w:r>
      <w:r w:rsidRPr="007E0437">
        <w:rPr>
          <w:color w:val="auto"/>
        </w:rPr>
        <w:noBreakHyphen/>
        <w:t>28</w:t>
      </w:r>
      <w:r w:rsidRPr="007E0437">
        <w:rPr>
          <w:color w:val="auto"/>
        </w:rPr>
        <w:noBreakHyphen/>
        <w:t>1139 who will use the liquefied petroleum gas as a motor fuel and remit the motor fuel user fees as required by law;”</w:t>
      </w:r>
    </w:p>
    <w:p w:rsidR="007E0437" w:rsidRPr="007E0437" w:rsidRDefault="007E0437" w:rsidP="007E0437">
      <w:pPr>
        <w:rPr>
          <w:color w:val="auto"/>
        </w:rPr>
      </w:pPr>
      <w:r w:rsidRPr="007E0437">
        <w:rPr>
          <w:szCs w:val="22"/>
        </w:rPr>
        <w:tab/>
      </w:r>
      <w:r w:rsidRPr="007E0437">
        <w:rPr>
          <w:color w:val="auto"/>
        </w:rPr>
        <w:t>SECTION</w:t>
      </w:r>
      <w:r w:rsidRPr="007E0437">
        <w:rPr>
          <w:color w:val="auto"/>
        </w:rPr>
        <w:tab/>
        <w:t>__.</w:t>
      </w:r>
      <w:r w:rsidRPr="007E0437">
        <w:rPr>
          <w:color w:val="auto"/>
        </w:rPr>
        <w:tab/>
        <w:t>Section 12</w:t>
      </w:r>
      <w:r w:rsidRPr="007E0437">
        <w:rPr>
          <w:color w:val="auto"/>
        </w:rPr>
        <w:noBreakHyphen/>
        <w:t>28</w:t>
      </w:r>
      <w:r w:rsidRPr="007E0437">
        <w:rPr>
          <w:color w:val="auto"/>
        </w:rPr>
        <w:noBreakHyphen/>
        <w:t>1125(A) of the 1976 Code is amended to read:</w:t>
      </w:r>
    </w:p>
    <w:p w:rsidR="007E0437" w:rsidRPr="007E0437" w:rsidRDefault="007E0437" w:rsidP="007E0437">
      <w:pPr>
        <w:rPr>
          <w:snapToGrid w:val="0"/>
          <w:color w:val="auto"/>
        </w:rPr>
      </w:pPr>
      <w:r w:rsidRPr="007E0437">
        <w:rPr>
          <w:color w:val="auto"/>
          <w:szCs w:val="22"/>
        </w:rPr>
        <w:tab/>
      </w:r>
      <w:r w:rsidRPr="007E0437">
        <w:rPr>
          <w:color w:val="auto"/>
        </w:rPr>
        <w:t>“(A)</w:t>
      </w:r>
      <w:r w:rsidRPr="007E0437">
        <w:rPr>
          <w:color w:val="auto"/>
        </w:rPr>
        <w:tab/>
        <w:t xml:space="preserve">Each person who wishes to cause motor fuel subject to the user fee to be delivered into this State on his behalf, for his own account, or for resale to a purchaser in this State, from another state </w:t>
      </w:r>
      <w:r w:rsidRPr="007E0437">
        <w:rPr>
          <w:strike/>
          <w:color w:val="auto"/>
        </w:rPr>
        <w:t>in a fuel transport truck or in a pipeline or barge shipment</w:t>
      </w:r>
      <w:r w:rsidRPr="007E0437">
        <w:rPr>
          <w:color w:val="auto"/>
        </w:rPr>
        <w:t xml:space="preserve"> </w:t>
      </w:r>
      <w:r w:rsidRPr="007E0437">
        <w:rPr>
          <w:color w:val="auto"/>
          <w:u w:val="single" w:color="000000" w:themeColor="text1"/>
        </w:rPr>
        <w:t>by any means</w:t>
      </w:r>
      <w:r w:rsidRPr="007E0437">
        <w:rPr>
          <w:color w:val="auto"/>
        </w:rPr>
        <w:t xml:space="preserve"> into storage facilities other than a qualified terminal, shall apply and obtain an occasional importer’s license or a bonded importer’s license, at the discretion of the applicant.”    /</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Renumber sections to conform.</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Amend title to conform.</w:t>
      </w:r>
    </w:p>
    <w:p w:rsidR="007E0437" w:rsidRPr="007E0437" w:rsidRDefault="007E0437" w:rsidP="007E0437">
      <w:pPr>
        <w:rPr>
          <w:snapToGrid w:val="0"/>
          <w:sz w:val="20"/>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Senator CROMER explained the committee amendment.</w:t>
      </w:r>
    </w:p>
    <w:p w:rsidR="007E0437" w:rsidRPr="007E0437" w:rsidRDefault="007E0437" w:rsidP="007E0437">
      <w:pPr>
        <w:rPr>
          <w:snapToGrid w:val="0"/>
          <w:sz w:val="20"/>
        </w:rPr>
      </w:pPr>
    </w:p>
    <w:p w:rsidR="007E0437" w:rsidRPr="007E0437" w:rsidRDefault="007E0437" w:rsidP="007E0437">
      <w:pPr>
        <w:tabs>
          <w:tab w:val="center" w:pos="4320"/>
          <w:tab w:val="right" w:pos="8640"/>
        </w:tabs>
        <w:rPr>
          <w:bCs/>
          <w:color w:val="auto"/>
          <w:szCs w:val="22"/>
        </w:rPr>
      </w:pPr>
      <w:r w:rsidRPr="007E0437">
        <w:rPr>
          <w:bCs/>
          <w:color w:val="7030A0"/>
          <w:szCs w:val="22"/>
        </w:rPr>
        <w:tab/>
      </w:r>
      <w:r w:rsidRPr="007E0437">
        <w:rPr>
          <w:bCs/>
          <w:color w:val="auto"/>
          <w:szCs w:val="22"/>
        </w:rPr>
        <w:t>The question then was second reading of the Bill.</w:t>
      </w:r>
    </w:p>
    <w:p w:rsidR="007E0437" w:rsidRPr="007E0437" w:rsidRDefault="007E0437" w:rsidP="007E0437">
      <w:pPr>
        <w:tabs>
          <w:tab w:val="center" w:pos="4320"/>
          <w:tab w:val="right" w:pos="8640"/>
        </w:tabs>
        <w:jc w:val="center"/>
        <w:rPr>
          <w:bCs/>
          <w:color w:val="auto"/>
          <w:szCs w:val="22"/>
        </w:rPr>
      </w:pPr>
    </w:p>
    <w:p w:rsidR="007E0437" w:rsidRPr="007E0437" w:rsidRDefault="007E0437" w:rsidP="007E0437">
      <w:pPr>
        <w:tabs>
          <w:tab w:val="center" w:pos="4320"/>
          <w:tab w:val="right" w:pos="8640"/>
        </w:tabs>
        <w:rPr>
          <w:bCs/>
          <w:color w:val="auto"/>
          <w:szCs w:val="22"/>
        </w:rPr>
      </w:pPr>
      <w:r w:rsidRPr="007E0437">
        <w:rPr>
          <w:bCs/>
          <w:color w:val="auto"/>
          <w:szCs w:val="22"/>
        </w:rPr>
        <w:tab/>
        <w:t>The "ayes" and "nays" were demanded and taken, resulting as follows:</w:t>
      </w:r>
    </w:p>
    <w:p w:rsidR="007E0437" w:rsidRPr="007E0437" w:rsidRDefault="007E0437" w:rsidP="007E0437">
      <w:pPr>
        <w:tabs>
          <w:tab w:val="center" w:pos="4320"/>
          <w:tab w:val="right" w:pos="8640"/>
        </w:tabs>
        <w:jc w:val="center"/>
        <w:rPr>
          <w:b/>
          <w:bCs/>
          <w:color w:val="auto"/>
        </w:rPr>
      </w:pPr>
      <w:r w:rsidRPr="007E0437">
        <w:rPr>
          <w:b/>
          <w:bCs/>
          <w:color w:val="auto"/>
        </w:rPr>
        <w:t>Ayes 41; Nays 1</w:t>
      </w:r>
    </w:p>
    <w:p w:rsidR="007E0437" w:rsidRPr="007E0437" w:rsidRDefault="007E0437" w:rsidP="007E0437">
      <w:pPr>
        <w:tabs>
          <w:tab w:val="center" w:pos="4320"/>
          <w:tab w:val="right" w:pos="8640"/>
        </w:tabs>
        <w:jc w:val="center"/>
        <w:rPr>
          <w:bCs/>
          <w:color w:val="auto"/>
          <w:sz w:val="20"/>
        </w:rPr>
      </w:pPr>
    </w:p>
    <w:p w:rsidR="007E0437" w:rsidRPr="007E0437" w:rsidRDefault="007E0437" w:rsidP="007E0437">
      <w:pPr>
        <w:tabs>
          <w:tab w:val="clear" w:pos="216"/>
          <w:tab w:val="clear" w:pos="432"/>
          <w:tab w:val="clear" w:pos="648"/>
          <w:tab w:val="left" w:pos="720"/>
          <w:tab w:val="center" w:pos="4320"/>
          <w:tab w:val="right" w:pos="8640"/>
        </w:tabs>
        <w:jc w:val="center"/>
        <w:rPr>
          <w:b/>
          <w:bCs/>
          <w:color w:val="auto"/>
        </w:rPr>
      </w:pPr>
      <w:r w:rsidRPr="007E0437">
        <w:rPr>
          <w:b/>
          <w:bCs/>
          <w:color w:val="auto"/>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Alexander</w:t>
      </w:r>
      <w:r w:rsidRPr="007E0437">
        <w:rPr>
          <w:bCs/>
          <w:color w:val="auto"/>
        </w:rPr>
        <w:tab/>
        <w:t>Allen</w:t>
      </w:r>
      <w:r w:rsidRPr="007E0437">
        <w:rPr>
          <w:bCs/>
          <w:color w:val="auto"/>
        </w:rPr>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lastRenderedPageBreak/>
        <w:t>Bryant</w:t>
      </w:r>
      <w:r w:rsidRPr="007E0437">
        <w:rPr>
          <w:bCs/>
          <w:color w:val="auto"/>
        </w:rPr>
        <w:tab/>
        <w:t>Campbell</w:t>
      </w:r>
      <w:r w:rsidRPr="007E0437">
        <w:rPr>
          <w:bCs/>
          <w:color w:val="auto"/>
        </w:rPr>
        <w:tab/>
        <w:t>Campsen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Cleary</w:t>
      </w:r>
      <w:r w:rsidRPr="007E0437">
        <w:rPr>
          <w:bCs/>
          <w:color w:val="auto"/>
        </w:rPr>
        <w:tab/>
        <w:t>Coleman</w:t>
      </w:r>
      <w:r w:rsidRPr="007E0437">
        <w:rPr>
          <w:bCs/>
          <w:color w:val="auto"/>
        </w:rPr>
        <w:tab/>
        <w:t>Corbin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Courson</w:t>
      </w:r>
      <w:r w:rsidRPr="007E0437">
        <w:rPr>
          <w:bCs/>
          <w:color w:val="auto"/>
        </w:rPr>
        <w:tab/>
        <w:t>Cromer</w:t>
      </w:r>
      <w:r w:rsidRPr="007E0437">
        <w:rPr>
          <w:bCs/>
          <w:color w:val="auto"/>
        </w:rPr>
        <w:tab/>
        <w:t>Davis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Fair</w:t>
      </w:r>
      <w:r w:rsidRPr="007E0437">
        <w:rPr>
          <w:bCs/>
          <w:color w:val="auto"/>
        </w:rPr>
        <w:tab/>
        <w:t>Gregory</w:t>
      </w:r>
      <w:r w:rsidRPr="007E0437">
        <w:rPr>
          <w:bCs/>
          <w:color w:val="auto"/>
        </w:rPr>
        <w:tab/>
        <w:t>Grooms</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p>
    <w:p w:rsidR="00F430E5" w:rsidRPr="00F430E5" w:rsidRDefault="00F430E5" w:rsidP="00F430E5">
      <w:pPr>
        <w:jc w:val="right"/>
        <w:rPr>
          <w:b/>
        </w:rPr>
      </w:pPr>
      <w:r w:rsidRPr="00F430E5">
        <w:rPr>
          <w:b/>
        </w:rPr>
        <w:t>Printed Page 1495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Hayes</w:t>
      </w:r>
      <w:r w:rsidRPr="007E0437">
        <w:rPr>
          <w:bCs/>
          <w:color w:val="auto"/>
        </w:rPr>
        <w:tab/>
        <w:t>Hembree</w:t>
      </w:r>
      <w:r w:rsidRPr="007E0437">
        <w:rPr>
          <w:bCs/>
          <w:color w:val="auto"/>
        </w:rPr>
        <w:tab/>
        <w:t>Hutto</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Jackson</w:t>
      </w:r>
      <w:r w:rsidRPr="007E0437">
        <w:rPr>
          <w:bCs/>
          <w:color w:val="auto"/>
        </w:rPr>
        <w:tab/>
        <w:t>Johnson</w:t>
      </w:r>
      <w:r w:rsidRPr="007E0437">
        <w:rPr>
          <w:bCs/>
          <w:color w:val="auto"/>
        </w:rPr>
        <w:tab/>
        <w:t>Kimpson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7E0437">
        <w:rPr>
          <w:bCs/>
          <w:color w:val="auto"/>
        </w:rPr>
        <w:t>Lourie</w:t>
      </w:r>
      <w:r w:rsidRPr="007E0437">
        <w:rPr>
          <w:bCs/>
          <w:color w:val="auto"/>
        </w:rPr>
        <w:tab/>
        <w:t>Malloy</w:t>
      </w:r>
      <w:r w:rsidRPr="007E0437">
        <w:rPr>
          <w:bCs/>
          <w:color w:val="auto"/>
        </w:rPr>
        <w:tab/>
      </w:r>
      <w:r w:rsidRPr="007E0437">
        <w:rPr>
          <w:bCs/>
          <w:i/>
          <w:color w:val="auto"/>
        </w:rPr>
        <w:t>Martin, Larry</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rPr>
      </w:pPr>
      <w:r w:rsidRPr="007E0437">
        <w:rPr>
          <w:bCs/>
          <w:i/>
          <w:color w:val="auto"/>
        </w:rPr>
        <w:t>Martin, Shane</w:t>
      </w:r>
      <w:r w:rsidRPr="007E0437">
        <w:rPr>
          <w:bCs/>
          <w:i/>
          <w:color w:val="auto"/>
        </w:rPr>
        <w:tab/>
      </w:r>
      <w:r w:rsidRPr="007E0437">
        <w:rPr>
          <w:bCs/>
          <w:color w:val="auto"/>
        </w:rPr>
        <w:t>Massey</w:t>
      </w:r>
      <w:r w:rsidRPr="007E0437">
        <w:rPr>
          <w:bCs/>
          <w:color w:val="auto"/>
        </w:rPr>
        <w:tab/>
      </w:r>
      <w:r w:rsidRPr="007E0437">
        <w:rPr>
          <w:bCs/>
          <w:i/>
          <w:color w:val="auto"/>
        </w:rPr>
        <w:t>Matthews, Margie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McElveen</w:t>
      </w:r>
      <w:r w:rsidRPr="007E0437">
        <w:rPr>
          <w:bCs/>
          <w:color w:val="auto"/>
        </w:rPr>
        <w:tab/>
        <w:t>Nicholson</w:t>
      </w:r>
      <w:r w:rsidRPr="007E0437">
        <w:rPr>
          <w:bCs/>
          <w:color w:val="auto"/>
        </w:rPr>
        <w:tab/>
        <w:t>Peeler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Rankin</w:t>
      </w:r>
      <w:r w:rsidRPr="007E0437">
        <w:rPr>
          <w:bCs/>
          <w:color w:val="auto"/>
        </w:rPr>
        <w:tab/>
        <w:t>Sabb</w:t>
      </w:r>
      <w:r w:rsidRPr="007E0437">
        <w:rPr>
          <w:bCs/>
          <w:color w:val="auto"/>
        </w:rPr>
        <w:tab/>
        <w:t>Scott</w:t>
      </w:r>
      <w:r w:rsidR="000654F9">
        <w:rPr>
          <w:bCs/>
          <w:color w:val="auto"/>
        </w:rPr>
        <w:br/>
      </w:r>
      <w:r w:rsidRPr="007E0437">
        <w:rPr>
          <w:bCs/>
          <w:color w:val="auto"/>
        </w:rPr>
        <w:t>Setzler</w:t>
      </w:r>
      <w:r w:rsidRPr="007E0437">
        <w:rPr>
          <w:bCs/>
          <w:color w:val="auto"/>
        </w:rPr>
        <w:tab/>
        <w:t>Shealy</w:t>
      </w:r>
      <w:r w:rsidRPr="007E0437">
        <w:rPr>
          <w:bCs/>
          <w:color w:val="auto"/>
        </w:rPr>
        <w:tab/>
        <w:t>Sheheen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Thurmond</w:t>
      </w:r>
      <w:r w:rsidRPr="007E0437">
        <w:rPr>
          <w:bCs/>
          <w:color w:val="auto"/>
        </w:rPr>
        <w:tab/>
        <w:t>Turner</w:t>
      </w:r>
      <w:r w:rsidRPr="007E0437">
        <w:rPr>
          <w:bCs/>
          <w:color w:val="auto"/>
        </w:rPr>
        <w:tab/>
        <w:t>Verdin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Williams</w:t>
      </w:r>
      <w:r w:rsidRPr="007E0437">
        <w:rPr>
          <w:bCs/>
          <w:color w:val="auto"/>
        </w:rPr>
        <w:tab/>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7E0437">
        <w:rPr>
          <w:b/>
          <w:bCs/>
          <w:color w:val="auto"/>
        </w:rPr>
        <w:t>Total--41</w:t>
      </w:r>
    </w:p>
    <w:p w:rsidR="007E0437" w:rsidRPr="007E0437" w:rsidRDefault="007E0437" w:rsidP="007E0437">
      <w:pPr>
        <w:tabs>
          <w:tab w:val="right" w:pos="8640"/>
        </w:tabs>
        <w:rPr>
          <w:bCs/>
          <w:sz w:val="20"/>
        </w:rPr>
      </w:pPr>
    </w:p>
    <w:p w:rsidR="007E0437" w:rsidRPr="007E0437" w:rsidRDefault="007E0437" w:rsidP="007E0437">
      <w:pPr>
        <w:tabs>
          <w:tab w:val="clear" w:pos="216"/>
          <w:tab w:val="clear" w:pos="432"/>
          <w:tab w:val="clear" w:pos="648"/>
          <w:tab w:val="left" w:pos="720"/>
          <w:tab w:val="center" w:pos="4320"/>
          <w:tab w:val="right" w:pos="8640"/>
        </w:tabs>
        <w:jc w:val="center"/>
        <w:rPr>
          <w:b/>
          <w:bCs/>
          <w:color w:val="auto"/>
        </w:rPr>
      </w:pPr>
      <w:r w:rsidRPr="007E0437">
        <w:rPr>
          <w:b/>
          <w:bCs/>
          <w:color w:val="auto"/>
        </w:rPr>
        <w:t>NAYS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rPr>
      </w:pPr>
      <w:r w:rsidRPr="007E0437">
        <w:rPr>
          <w:bCs/>
          <w:color w:val="auto"/>
        </w:rPr>
        <w:t>Bright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rPr>
      </w:pPr>
      <w:r w:rsidRPr="007E0437">
        <w:rPr>
          <w:b/>
          <w:bCs/>
          <w:color w:val="auto"/>
        </w:rPr>
        <w:t>Total--1</w:t>
      </w:r>
    </w:p>
    <w:p w:rsidR="007E0437" w:rsidRPr="007E0437" w:rsidRDefault="007E0437" w:rsidP="007E0437">
      <w:pPr>
        <w:tabs>
          <w:tab w:val="right" w:pos="8640"/>
        </w:tabs>
        <w:rPr>
          <w:bCs/>
          <w:sz w:val="20"/>
        </w:rPr>
      </w:pPr>
    </w:p>
    <w:p w:rsidR="007E0437" w:rsidRPr="007E0437" w:rsidRDefault="007E0437" w:rsidP="007E0437">
      <w:pPr>
        <w:tabs>
          <w:tab w:val="right" w:pos="8640"/>
        </w:tabs>
        <w:rPr>
          <w:color w:val="auto"/>
        </w:rPr>
      </w:pPr>
      <w:r w:rsidRPr="007E0437">
        <w:rPr>
          <w:color w:val="auto"/>
          <w:szCs w:val="22"/>
        </w:rPr>
        <w:tab/>
      </w:r>
      <w:r w:rsidRPr="007E0437">
        <w:rPr>
          <w:color w:val="auto"/>
        </w:rPr>
        <w:t>There being no further amendments, the Bill was read the second time, passed and ordered to a third reading.</w:t>
      </w:r>
    </w:p>
    <w:p w:rsidR="007E0437" w:rsidRPr="007E0437" w:rsidRDefault="007E0437" w:rsidP="007E0437">
      <w:pPr>
        <w:suppressAutoHyphens/>
        <w:rPr>
          <w:sz w:val="20"/>
        </w:rPr>
      </w:pPr>
    </w:p>
    <w:p w:rsidR="007E0437" w:rsidRPr="007E0437" w:rsidRDefault="007E0437" w:rsidP="007E0437">
      <w:pPr>
        <w:keepNext/>
        <w:keepLines/>
        <w:tabs>
          <w:tab w:val="right" w:pos="8640"/>
        </w:tabs>
        <w:jc w:val="center"/>
        <w:rPr>
          <w:b/>
        </w:rPr>
      </w:pPr>
      <w:r w:rsidRPr="007E0437">
        <w:rPr>
          <w:b/>
        </w:rPr>
        <w:t>AMENDED, CARRIED OVER</w:t>
      </w:r>
    </w:p>
    <w:p w:rsidR="007E0437" w:rsidRPr="007E0437" w:rsidRDefault="007E0437" w:rsidP="007E0437">
      <w:pPr>
        <w:keepNext/>
        <w:keepLines/>
        <w:suppressAutoHyphens/>
      </w:pPr>
      <w:r w:rsidRPr="007E0437">
        <w:rPr>
          <w:b/>
          <w:szCs w:val="22"/>
        </w:rPr>
        <w:tab/>
      </w:r>
      <w:r w:rsidRPr="007E0437">
        <w:t>S. 267</w:t>
      </w:r>
      <w:r w:rsidRPr="007E0437">
        <w:fldChar w:fldCharType="begin"/>
      </w:r>
      <w:r w:rsidRPr="007E0437">
        <w:instrText xml:space="preserve"> XE "S. 267" \b </w:instrText>
      </w:r>
      <w:r w:rsidRPr="007E0437">
        <w:fldChar w:fldCharType="end"/>
      </w:r>
      <w:r w:rsidRPr="007E0437">
        <w:t xml:space="preserve"> -- Senators Young, Campsen, Hembree, Bennett, Turner, Thurmond, Davis, Bright, Bryant, L. Martin, S. Martin, Hayes, Campbell and Grooms:  </w:t>
      </w:r>
      <w:r w:rsidRPr="007E0437">
        <w:rPr>
          <w:szCs w:val="30"/>
        </w:rPr>
        <w:t xml:space="preserve">A BILL </w:t>
      </w:r>
      <w:r w:rsidRPr="007E0437">
        <w:t>TO AMEND SECTION 2</w:t>
      </w:r>
      <w:r w:rsidRPr="007E0437">
        <w:noBreakHyphen/>
        <w:t>1</w:t>
      </w:r>
      <w:r w:rsidRPr="007E0437">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F430E5" w:rsidRDefault="007E0437" w:rsidP="007E0437">
      <w:pPr>
        <w:suppressAutoHyphens/>
      </w:pPr>
      <w:r w:rsidRPr="007E0437">
        <w:rPr>
          <w:szCs w:val="22"/>
        </w:rPr>
        <w:tab/>
      </w:r>
      <w:r w:rsidRPr="007E0437">
        <w:t>The Senate proceeded to the consideration of the Bill.</w:t>
      </w:r>
    </w:p>
    <w:p w:rsidR="00F430E5" w:rsidRDefault="00F430E5" w:rsidP="007E0437">
      <w:pPr>
        <w:suppressAutoHyphens/>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430E5" w:rsidRDefault="00F430E5" w:rsidP="002867C8">
      <w:pPr>
        <w:keepNext/>
        <w:keepLines/>
        <w:rPr>
          <w:snapToGrid w:val="0"/>
          <w:szCs w:val="22"/>
        </w:rPr>
      </w:pPr>
    </w:p>
    <w:p w:rsidR="00F430E5" w:rsidRDefault="00F430E5" w:rsidP="002867C8">
      <w:pPr>
        <w:keepNext/>
        <w:keepLines/>
        <w:rPr>
          <w:snapToGrid w:val="0"/>
          <w:szCs w:val="22"/>
        </w:rPr>
      </w:pPr>
    </w:p>
    <w:p w:rsidR="00F430E5" w:rsidRPr="00F430E5" w:rsidRDefault="00F430E5" w:rsidP="00F430E5">
      <w:pPr>
        <w:jc w:val="right"/>
        <w:rPr>
          <w:b/>
        </w:rPr>
      </w:pPr>
      <w:r w:rsidRPr="00F430E5">
        <w:rPr>
          <w:b/>
        </w:rPr>
        <w:t>Printed Page 1496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E0437" w:rsidRPr="007E0437" w:rsidRDefault="007E0437" w:rsidP="002867C8">
      <w:pPr>
        <w:keepNext/>
        <w:keepLines/>
        <w:rPr>
          <w:snapToGrid w:val="0"/>
        </w:rPr>
      </w:pPr>
      <w:r w:rsidRPr="007E0437">
        <w:rPr>
          <w:snapToGrid w:val="0"/>
          <w:szCs w:val="22"/>
        </w:rPr>
        <w:tab/>
      </w:r>
      <w:r w:rsidRPr="007E0437">
        <w:rPr>
          <w:snapToGrid w:val="0"/>
        </w:rPr>
        <w:t>Senators MASSEY and LEATHERMAN proposed the following amendment (JUD0267.006), which was adopted:</w:t>
      </w:r>
    </w:p>
    <w:p w:rsidR="007E0437" w:rsidRPr="007E0437" w:rsidRDefault="007E0437" w:rsidP="002867C8">
      <w:pPr>
        <w:keepNext/>
        <w:keepLines/>
        <w:rPr>
          <w:snapToGrid w:val="0"/>
          <w:color w:val="auto"/>
        </w:rPr>
      </w:pPr>
      <w:r w:rsidRPr="007E0437">
        <w:rPr>
          <w:snapToGrid w:val="0"/>
          <w:color w:val="auto"/>
          <w:szCs w:val="22"/>
        </w:rPr>
        <w:tab/>
      </w:r>
      <w:r w:rsidRPr="007E0437">
        <w:rPr>
          <w:snapToGrid w:val="0"/>
          <w:color w:val="auto"/>
        </w:rPr>
        <w:t>Amend the bill, as and if amended, by striking all after the enacting words and inserting:</w:t>
      </w:r>
    </w:p>
    <w:p w:rsidR="007E0437" w:rsidRPr="007E0437" w:rsidRDefault="007E0437" w:rsidP="002867C8">
      <w:pPr>
        <w:keepNext/>
        <w:keepLines/>
      </w:pPr>
      <w:r w:rsidRPr="007E0437">
        <w:rPr>
          <w:snapToGrid w:val="0"/>
          <w:szCs w:val="22"/>
        </w:rPr>
        <w:tab/>
      </w:r>
      <w:r w:rsidRPr="007E0437">
        <w:rPr>
          <w:snapToGrid w:val="0"/>
          <w:color w:val="auto"/>
        </w:rPr>
        <w:t>/</w:t>
      </w:r>
      <w:r w:rsidRPr="007E0437">
        <w:rPr>
          <w:snapToGrid w:val="0"/>
          <w:color w:val="auto"/>
        </w:rPr>
        <w:tab/>
      </w:r>
      <w:r w:rsidRPr="007E0437">
        <w:rPr>
          <w:snapToGrid w:val="0"/>
          <w:color w:val="auto"/>
        </w:rPr>
        <w:tab/>
        <w:t>SECTION</w:t>
      </w:r>
      <w:r w:rsidRPr="007E0437">
        <w:rPr>
          <w:snapToGrid w:val="0"/>
          <w:color w:val="auto"/>
        </w:rPr>
        <w:tab/>
        <w:t>1.</w:t>
      </w:r>
      <w:r w:rsidRPr="007E0437">
        <w:rPr>
          <w:snapToGrid w:val="0"/>
          <w:color w:val="auto"/>
        </w:rPr>
        <w:tab/>
        <w:t xml:space="preserve">Section 2-1-180 of the 1976 Code is amended to read: </w:t>
      </w:r>
    </w:p>
    <w:p w:rsidR="007E0437" w:rsidRPr="007E0437" w:rsidRDefault="007E0437" w:rsidP="002867C8">
      <w:pPr>
        <w:keepNext/>
        <w:keepLines/>
        <w:rPr>
          <w:sz w:val="20"/>
        </w:rPr>
      </w:pPr>
      <w:r w:rsidRPr="007E0437">
        <w:rPr>
          <w:snapToGrid w:val="0"/>
          <w:color w:val="auto"/>
          <w:szCs w:val="22"/>
        </w:rPr>
        <w:tab/>
      </w:r>
      <w:r w:rsidRPr="007E0437">
        <w:rPr>
          <w:snapToGrid w:val="0"/>
          <w:color w:val="auto"/>
        </w:rPr>
        <w:t>“Section 2-1-180.</w:t>
      </w:r>
      <w:r w:rsidRPr="007E0437">
        <w:rPr>
          <w:snapToGrid w:val="0"/>
          <w:color w:val="auto"/>
        </w:rPr>
        <w:tab/>
        <w:t xml:space="preserve">The regular annual session of the General Assembly shall adjourn sine die each year not later than </w:t>
      </w:r>
      <w:r w:rsidRPr="007E0437">
        <w:rPr>
          <w:strike/>
          <w:snapToGrid w:val="0"/>
          <w:color w:val="auto"/>
        </w:rPr>
        <w:t>5:00</w:t>
      </w:r>
      <w:r w:rsidRPr="007E0437">
        <w:rPr>
          <w:snapToGrid w:val="0"/>
          <w:color w:val="auto"/>
        </w:rPr>
        <w:t xml:space="preserve"> </w:t>
      </w:r>
      <w:r w:rsidRPr="007E0437">
        <w:rPr>
          <w:snapToGrid w:val="0"/>
          <w:color w:val="auto"/>
          <w:u w:val="single"/>
        </w:rPr>
        <w:t>five o’clock</w:t>
      </w:r>
      <w:r w:rsidRPr="007E0437">
        <w:rPr>
          <w:snapToGrid w:val="0"/>
          <w:color w:val="auto"/>
        </w:rPr>
        <w:t xml:space="preserve"> p.m. on the </w:t>
      </w:r>
      <w:r w:rsidRPr="007E0437">
        <w:rPr>
          <w:strike/>
          <w:snapToGrid w:val="0"/>
          <w:color w:val="auto"/>
        </w:rPr>
        <w:t>first</w:t>
      </w:r>
      <w:r w:rsidRPr="007E0437">
        <w:rPr>
          <w:snapToGrid w:val="0"/>
          <w:color w:val="auto"/>
        </w:rPr>
        <w:t xml:space="preserve"> </w:t>
      </w:r>
      <w:r w:rsidRPr="007E0437">
        <w:rPr>
          <w:snapToGrid w:val="0"/>
          <w:color w:val="auto"/>
          <w:u w:val="single"/>
        </w:rPr>
        <w:t>second</w:t>
      </w:r>
      <w:r w:rsidRPr="007E0437">
        <w:rPr>
          <w:snapToGrid w:val="0"/>
          <w:color w:val="auto"/>
        </w:rPr>
        <w:t xml:space="preserve"> Thursday in </w:t>
      </w:r>
      <w:r w:rsidRPr="007E0437">
        <w:rPr>
          <w:strike/>
          <w:snapToGrid w:val="0"/>
          <w:color w:val="auto"/>
        </w:rPr>
        <w:t>June</w:t>
      </w:r>
      <w:r w:rsidRPr="007E0437">
        <w:rPr>
          <w:snapToGrid w:val="0"/>
          <w:color w:val="auto"/>
        </w:rPr>
        <w:t xml:space="preserve"> </w:t>
      </w:r>
      <w:r w:rsidRPr="007E0437">
        <w:rPr>
          <w:snapToGrid w:val="0"/>
          <w:color w:val="auto"/>
          <w:u w:val="single"/>
        </w:rPr>
        <w:t>May</w:t>
      </w:r>
      <w:r w:rsidRPr="007E0437">
        <w:rPr>
          <w:snapToGrid w:val="0"/>
          <w:color w:val="auto"/>
        </w:rPr>
        <w:t xml:space="preserve">.  </w:t>
      </w:r>
      <w:r w:rsidRPr="007E0437">
        <w:rPr>
          <w:snapToGrid w:val="0"/>
          <w:color w:val="auto"/>
          <w:u w:val="single"/>
        </w:rPr>
        <w:t>The regular annual session of the General Assembly can be extended:</w:t>
      </w:r>
    </w:p>
    <w:p w:rsidR="007E0437" w:rsidRPr="000654F9" w:rsidRDefault="007E0437" w:rsidP="007E0437">
      <w:pPr>
        <w:rPr>
          <w:szCs w:val="22"/>
        </w:rPr>
      </w:pPr>
      <w:r w:rsidRPr="007E0437">
        <w:rPr>
          <w:snapToGrid w:val="0"/>
          <w:color w:val="auto"/>
          <w:szCs w:val="22"/>
        </w:rPr>
        <w:tab/>
      </w:r>
      <w:r w:rsidRPr="000654F9">
        <w:rPr>
          <w:snapToGrid w:val="0"/>
          <w:szCs w:val="22"/>
          <w:u w:val="single"/>
        </w:rPr>
        <w:t>(a)</w:t>
      </w:r>
      <w:r w:rsidRPr="000654F9">
        <w:rPr>
          <w:snapToGrid w:val="0"/>
          <w:szCs w:val="22"/>
        </w:rPr>
        <w:tab/>
      </w:r>
      <w:r w:rsidRPr="000654F9">
        <w:rPr>
          <w:strike/>
          <w:snapToGrid w:val="0"/>
          <w:szCs w:val="22"/>
        </w:rPr>
        <w:t>In any year that</w:t>
      </w:r>
      <w:r w:rsidRPr="000654F9">
        <w:rPr>
          <w:snapToGrid w:val="0"/>
          <w:szCs w:val="22"/>
        </w:rPr>
        <w:t xml:space="preserve"> </w:t>
      </w:r>
      <w:r w:rsidRPr="000654F9">
        <w:rPr>
          <w:snapToGrid w:val="0"/>
          <w:szCs w:val="22"/>
          <w:u w:val="single"/>
        </w:rPr>
        <w:t>if</w:t>
      </w:r>
      <w:r w:rsidRPr="000654F9">
        <w:rPr>
          <w:snapToGrid w:val="0"/>
          <w:szCs w:val="22"/>
        </w:rPr>
        <w:t xml:space="preserve"> the House of Representatives fails to give a third reading to the annual </w:t>
      </w:r>
      <w:r w:rsidRPr="000654F9">
        <w:rPr>
          <w:strike/>
          <w:snapToGrid w:val="0"/>
          <w:szCs w:val="22"/>
        </w:rPr>
        <w:t>General Appropriation Bill</w:t>
      </w:r>
      <w:r w:rsidRPr="000654F9">
        <w:rPr>
          <w:snapToGrid w:val="0"/>
          <w:szCs w:val="22"/>
        </w:rPr>
        <w:t xml:space="preserve"> </w:t>
      </w:r>
      <w:r w:rsidRPr="000654F9">
        <w:rPr>
          <w:snapToGrid w:val="0"/>
          <w:szCs w:val="22"/>
          <w:u w:val="single"/>
        </w:rPr>
        <w:t>general appropriations bill</w:t>
      </w:r>
      <w:r w:rsidRPr="000654F9">
        <w:rPr>
          <w:snapToGrid w:val="0"/>
          <w:szCs w:val="22"/>
        </w:rPr>
        <w:t xml:space="preserve"> by March </w:t>
      </w:r>
      <w:r w:rsidRPr="000654F9">
        <w:rPr>
          <w:strike/>
          <w:snapToGrid w:val="0"/>
          <w:szCs w:val="22"/>
        </w:rPr>
        <w:t>thirty-first</w:t>
      </w:r>
      <w:r w:rsidRPr="000654F9">
        <w:rPr>
          <w:snapToGrid w:val="0"/>
          <w:szCs w:val="22"/>
        </w:rPr>
        <w:t xml:space="preserve"> </w:t>
      </w:r>
      <w:r w:rsidRPr="000654F9">
        <w:rPr>
          <w:snapToGrid w:val="0"/>
          <w:szCs w:val="22"/>
          <w:u w:val="single"/>
        </w:rPr>
        <w:t>first</w:t>
      </w:r>
      <w:r w:rsidRPr="000654F9">
        <w:rPr>
          <w:snapToGrid w:val="0"/>
          <w:szCs w:val="22"/>
        </w:rPr>
        <w:t xml:space="preserve">, the date of sine die adjournment is extended by one statewide day for each statewide day after March </w:t>
      </w:r>
      <w:r w:rsidRPr="000654F9">
        <w:rPr>
          <w:strike/>
          <w:snapToGrid w:val="0"/>
          <w:szCs w:val="22"/>
        </w:rPr>
        <w:t>thirty-first</w:t>
      </w:r>
      <w:r w:rsidRPr="000654F9">
        <w:rPr>
          <w:snapToGrid w:val="0"/>
          <w:szCs w:val="22"/>
        </w:rPr>
        <w:t xml:space="preserve"> </w:t>
      </w:r>
      <w:r w:rsidRPr="000654F9">
        <w:rPr>
          <w:snapToGrid w:val="0"/>
          <w:szCs w:val="22"/>
          <w:u w:val="single"/>
        </w:rPr>
        <w:t>first</w:t>
      </w:r>
      <w:r w:rsidRPr="000654F9">
        <w:rPr>
          <w:snapToGrid w:val="0"/>
          <w:szCs w:val="22"/>
        </w:rPr>
        <w:t xml:space="preserve"> that the House of Representatives fails to give the bill third reading</w:t>
      </w:r>
      <w:r w:rsidRPr="000654F9">
        <w:rPr>
          <w:strike/>
          <w:snapToGrid w:val="0"/>
          <w:szCs w:val="22"/>
          <w:u w:val="single"/>
        </w:rPr>
        <w:t>.</w:t>
      </w:r>
      <w:r w:rsidRPr="000654F9">
        <w:rPr>
          <w:snapToGrid w:val="0"/>
          <w:szCs w:val="22"/>
          <w:u w:val="single"/>
        </w:rPr>
        <w:t>; or</w:t>
      </w:r>
    </w:p>
    <w:p w:rsidR="007E0437" w:rsidRPr="000654F9" w:rsidRDefault="007E0437" w:rsidP="007E0437">
      <w:pPr>
        <w:rPr>
          <w:szCs w:val="22"/>
        </w:rPr>
      </w:pPr>
      <w:r w:rsidRPr="000654F9">
        <w:rPr>
          <w:snapToGrid w:val="0"/>
          <w:color w:val="auto"/>
          <w:szCs w:val="22"/>
        </w:rPr>
        <w:tab/>
      </w:r>
      <w:r w:rsidRPr="000654F9">
        <w:rPr>
          <w:snapToGrid w:val="0"/>
          <w:szCs w:val="22"/>
          <w:u w:val="single"/>
        </w:rPr>
        <w:t>(b)</w:t>
      </w:r>
      <w:r w:rsidRPr="000654F9">
        <w:rPr>
          <w:snapToGrid w:val="0"/>
          <w:szCs w:val="22"/>
        </w:rPr>
        <w:tab/>
      </w:r>
      <w:r w:rsidRPr="000654F9">
        <w:rPr>
          <w:snapToGrid w:val="0"/>
          <w:szCs w:val="22"/>
          <w:u w:val="single"/>
        </w:rPr>
        <w:t>if a forecast reduction is submitted by the Board of Economic Advisors pursuant to Section 11-9-880 after April tenth for the next fiscal year, the adjournment date for the General Assembly may be extended up to two weeks with the agreement of the Speaker of the House and the President Pro Tempore of the Senate; or</w:t>
      </w:r>
    </w:p>
    <w:p w:rsidR="007E0437" w:rsidRPr="000654F9" w:rsidRDefault="007E0437" w:rsidP="007E0437">
      <w:pPr>
        <w:rPr>
          <w:szCs w:val="22"/>
        </w:rPr>
      </w:pPr>
      <w:r w:rsidRPr="000654F9">
        <w:rPr>
          <w:snapToGrid w:val="0"/>
          <w:color w:val="auto"/>
          <w:szCs w:val="22"/>
        </w:rPr>
        <w:tab/>
      </w:r>
      <w:r w:rsidRPr="000654F9">
        <w:rPr>
          <w:snapToGrid w:val="0"/>
          <w:szCs w:val="22"/>
          <w:u w:val="single"/>
        </w:rPr>
        <w:t>(c)</w:t>
      </w:r>
      <w:r w:rsidRPr="000654F9">
        <w:rPr>
          <w:snapToGrid w:val="0"/>
          <w:szCs w:val="22"/>
        </w:rPr>
        <w:tab/>
      </w:r>
      <w:r w:rsidRPr="000654F9">
        <w:rPr>
          <w:strike/>
          <w:snapToGrid w:val="0"/>
          <w:szCs w:val="22"/>
        </w:rPr>
        <w:t>The session also may also be extended by</w:t>
      </w:r>
      <w:r w:rsidRPr="000654F9">
        <w:rPr>
          <w:snapToGrid w:val="0"/>
          <w:szCs w:val="22"/>
        </w:rPr>
        <w:t xml:space="preserve"> </w:t>
      </w:r>
      <w:r w:rsidRPr="000654F9">
        <w:rPr>
          <w:snapToGrid w:val="0"/>
          <w:szCs w:val="22"/>
          <w:u w:val="single"/>
        </w:rPr>
        <w:t>if a</w:t>
      </w:r>
      <w:r w:rsidRPr="000654F9">
        <w:rPr>
          <w:snapToGrid w:val="0"/>
          <w:szCs w:val="22"/>
        </w:rPr>
        <w:t xml:space="preserve"> concurrent resolution </w:t>
      </w:r>
      <w:r w:rsidRPr="000654F9">
        <w:rPr>
          <w:snapToGrid w:val="0"/>
          <w:szCs w:val="22"/>
          <w:u w:val="single"/>
        </w:rPr>
        <w:t>is</w:t>
      </w:r>
      <w:r w:rsidRPr="000654F9">
        <w:rPr>
          <w:snapToGrid w:val="0"/>
          <w:szCs w:val="22"/>
        </w:rPr>
        <w:t xml:space="preserve"> adopted by a two-thirds vote of both the Senate and House of Representatives </w:t>
      </w:r>
      <w:r w:rsidRPr="000654F9">
        <w:rPr>
          <w:snapToGrid w:val="0"/>
          <w:szCs w:val="22"/>
          <w:u w:val="single"/>
        </w:rPr>
        <w:t xml:space="preserve">not later than </w:t>
      </w:r>
      <w:r w:rsidRPr="000654F9">
        <w:rPr>
          <w:strike/>
          <w:snapToGrid w:val="0"/>
          <w:szCs w:val="22"/>
          <w:u w:val="single"/>
        </w:rPr>
        <w:t>5:00</w:t>
      </w:r>
      <w:r w:rsidRPr="000654F9">
        <w:rPr>
          <w:snapToGrid w:val="0"/>
          <w:szCs w:val="22"/>
          <w:u w:val="single"/>
        </w:rPr>
        <w:t xml:space="preserve"> five o’clock p.m. on the </w:t>
      </w:r>
      <w:r w:rsidRPr="000654F9">
        <w:rPr>
          <w:strike/>
          <w:snapToGrid w:val="0"/>
          <w:szCs w:val="22"/>
          <w:u w:val="single"/>
        </w:rPr>
        <w:t>first</w:t>
      </w:r>
      <w:r w:rsidRPr="000654F9">
        <w:rPr>
          <w:snapToGrid w:val="0"/>
          <w:szCs w:val="22"/>
          <w:u w:val="single"/>
        </w:rPr>
        <w:t xml:space="preserve"> second Thursday in </w:t>
      </w:r>
      <w:r w:rsidRPr="000654F9">
        <w:rPr>
          <w:strike/>
          <w:snapToGrid w:val="0"/>
          <w:szCs w:val="22"/>
          <w:u w:val="single"/>
        </w:rPr>
        <w:t>June</w:t>
      </w:r>
      <w:r w:rsidRPr="000654F9">
        <w:rPr>
          <w:snapToGrid w:val="0"/>
          <w:szCs w:val="22"/>
          <w:u w:val="single"/>
        </w:rPr>
        <w:t xml:space="preserve"> May.</w:t>
      </w:r>
      <w:r w:rsidRPr="000654F9">
        <w:rPr>
          <w:snapToGrid w:val="0"/>
          <w:szCs w:val="22"/>
        </w:rPr>
        <w:t xml:space="preserve">  During the time between </w:t>
      </w:r>
      <w:r w:rsidRPr="000654F9">
        <w:rPr>
          <w:strike/>
          <w:snapToGrid w:val="0"/>
          <w:szCs w:val="22"/>
        </w:rPr>
        <w:t>5:00</w:t>
      </w:r>
      <w:r w:rsidRPr="000654F9">
        <w:rPr>
          <w:snapToGrid w:val="0"/>
          <w:szCs w:val="22"/>
        </w:rPr>
        <w:t xml:space="preserve"> </w:t>
      </w:r>
      <w:r w:rsidRPr="000654F9">
        <w:rPr>
          <w:snapToGrid w:val="0"/>
          <w:szCs w:val="22"/>
          <w:u w:val="single"/>
        </w:rPr>
        <w:t>five o’clock</w:t>
      </w:r>
      <w:r w:rsidRPr="000654F9">
        <w:rPr>
          <w:snapToGrid w:val="0"/>
          <w:szCs w:val="22"/>
        </w:rPr>
        <w:t xml:space="preserve"> p.m. on the </w:t>
      </w:r>
      <w:r w:rsidRPr="000654F9">
        <w:rPr>
          <w:strike/>
          <w:snapToGrid w:val="0"/>
          <w:szCs w:val="22"/>
        </w:rPr>
        <w:t>first</w:t>
      </w:r>
      <w:r w:rsidRPr="000654F9">
        <w:rPr>
          <w:snapToGrid w:val="0"/>
          <w:szCs w:val="22"/>
        </w:rPr>
        <w:t xml:space="preserve"> </w:t>
      </w:r>
      <w:r w:rsidRPr="000654F9">
        <w:rPr>
          <w:snapToGrid w:val="0"/>
          <w:szCs w:val="22"/>
          <w:u w:val="single"/>
        </w:rPr>
        <w:t>second</w:t>
      </w:r>
      <w:r w:rsidRPr="000654F9">
        <w:rPr>
          <w:snapToGrid w:val="0"/>
          <w:szCs w:val="22"/>
        </w:rPr>
        <w:t xml:space="preserve"> Thursday in </w:t>
      </w:r>
      <w:r w:rsidRPr="000654F9">
        <w:rPr>
          <w:strike/>
          <w:snapToGrid w:val="0"/>
          <w:szCs w:val="22"/>
        </w:rPr>
        <w:t>June</w:t>
      </w:r>
      <w:r w:rsidRPr="000654F9">
        <w:rPr>
          <w:snapToGrid w:val="0"/>
          <w:szCs w:val="22"/>
        </w:rPr>
        <w:t xml:space="preserve"> </w:t>
      </w:r>
      <w:r w:rsidRPr="000654F9">
        <w:rPr>
          <w:snapToGrid w:val="0"/>
          <w:szCs w:val="22"/>
          <w:u w:val="single"/>
        </w:rPr>
        <w:t>May</w:t>
      </w:r>
      <w:r w:rsidRPr="000654F9">
        <w:rPr>
          <w:snapToGrid w:val="0"/>
          <w:szCs w:val="22"/>
        </w:rPr>
        <w:t xml:space="preserve"> and the extended sine die adjournment date, as set forth herein, no legislation or other business may be considered except the </w:t>
      </w:r>
      <w:r w:rsidRPr="000654F9">
        <w:rPr>
          <w:strike/>
          <w:snapToGrid w:val="0"/>
          <w:szCs w:val="22"/>
        </w:rPr>
        <w:t>General Appropriation Bill</w:t>
      </w:r>
      <w:r w:rsidRPr="000654F9">
        <w:rPr>
          <w:snapToGrid w:val="0"/>
          <w:szCs w:val="22"/>
        </w:rPr>
        <w:t xml:space="preserve"> </w:t>
      </w:r>
      <w:r w:rsidRPr="000654F9">
        <w:rPr>
          <w:snapToGrid w:val="0"/>
          <w:szCs w:val="22"/>
          <w:u w:val="single"/>
        </w:rPr>
        <w:t>general appropriation bill</w:t>
      </w:r>
      <w:r w:rsidRPr="000654F9">
        <w:rPr>
          <w:snapToGrid w:val="0"/>
          <w:szCs w:val="22"/>
        </w:rPr>
        <w:t xml:space="preserve"> and any matters approved for consideration by a concurrent resolution adopted by two-thirds vote in both houses.”</w:t>
      </w:r>
    </w:p>
    <w:p w:rsidR="007E0437" w:rsidRPr="000654F9" w:rsidRDefault="007E0437" w:rsidP="007E0437">
      <w:pPr>
        <w:rPr>
          <w:szCs w:val="22"/>
        </w:rPr>
      </w:pPr>
      <w:r w:rsidRPr="000654F9">
        <w:rPr>
          <w:snapToGrid w:val="0"/>
          <w:szCs w:val="22"/>
        </w:rPr>
        <w:tab/>
      </w:r>
      <w:r w:rsidRPr="000654F9">
        <w:rPr>
          <w:snapToGrid w:val="0"/>
          <w:color w:val="auto"/>
          <w:szCs w:val="22"/>
        </w:rPr>
        <w:t> SECTION</w:t>
      </w:r>
      <w:r w:rsidRPr="000654F9">
        <w:rPr>
          <w:snapToGrid w:val="0"/>
          <w:color w:val="auto"/>
          <w:szCs w:val="22"/>
        </w:rPr>
        <w:tab/>
        <w:t>2.</w:t>
      </w:r>
      <w:r w:rsidRPr="000654F9">
        <w:rPr>
          <w:snapToGrid w:val="0"/>
          <w:color w:val="auto"/>
          <w:szCs w:val="22"/>
        </w:rPr>
        <w:tab/>
        <w:t>Section 11-9-880(A) of the 1976 Code is amended to read:</w:t>
      </w:r>
    </w:p>
    <w:p w:rsidR="00F430E5" w:rsidRDefault="007E0437" w:rsidP="007E0437">
      <w:pPr>
        <w:rPr>
          <w:szCs w:val="22"/>
          <w:u w:val="single"/>
        </w:rPr>
      </w:pPr>
      <w:r w:rsidRPr="000654F9">
        <w:rPr>
          <w:snapToGrid w:val="0"/>
          <w:color w:val="auto"/>
          <w:szCs w:val="22"/>
        </w:rPr>
        <w:tab/>
        <w:t>“Section 11-9-880.</w:t>
      </w:r>
      <w:r w:rsidRPr="000654F9">
        <w:rPr>
          <w:snapToGrid w:val="0"/>
          <w:color w:val="auto"/>
          <w:szCs w:val="22"/>
        </w:rPr>
        <w:tab/>
        <w:t>(A)</w:t>
      </w:r>
      <w:r w:rsidRPr="000654F9">
        <w:rPr>
          <w:snapToGrid w:val="0"/>
          <w:color w:val="auto"/>
          <w:szCs w:val="22"/>
        </w:rPr>
        <w:tab/>
      </w:r>
      <w:r w:rsidRPr="000654F9">
        <w:rPr>
          <w:szCs w:val="22"/>
        </w:rPr>
        <w:t xml:space="preserve">The Board of Economic Advisors shall make an initial forecast of economic conditions in the State and state revenues for the next fiscal year no later than November tenth of each year.  Adjustments to the forecast must be considered on December tenth and </w:t>
      </w:r>
      <w:r w:rsidRPr="000654F9">
        <w:rPr>
          <w:strike/>
          <w:szCs w:val="22"/>
        </w:rPr>
        <w:t>January tenth</w:t>
      </w:r>
      <w:r w:rsidRPr="000654F9">
        <w:rPr>
          <w:szCs w:val="22"/>
        </w:rPr>
        <w:t xml:space="preserve"> </w:t>
      </w:r>
      <w:r w:rsidRPr="000654F9">
        <w:rPr>
          <w:szCs w:val="22"/>
          <w:u w:val="single"/>
        </w:rPr>
        <w:t>February tenth</w:t>
      </w:r>
      <w:r w:rsidRPr="000654F9">
        <w:rPr>
          <w:szCs w:val="22"/>
        </w:rPr>
        <w:t xml:space="preserve">.  </w:t>
      </w:r>
      <w:r w:rsidRPr="000654F9">
        <w:rPr>
          <w:szCs w:val="22"/>
          <w:u w:val="single"/>
        </w:rPr>
        <w:t xml:space="preserve">A final forecast for the next fiscal year </w:t>
      </w:r>
      <w:r w:rsidRPr="000654F9">
        <w:rPr>
          <w:szCs w:val="22"/>
          <w:u w:val="single"/>
        </w:rPr>
        <w:lastRenderedPageBreak/>
        <w:t>must be made on April tenth.</w:t>
      </w:r>
      <w:r w:rsidRPr="000654F9">
        <w:rPr>
          <w:szCs w:val="22"/>
        </w:rPr>
        <w:t xml:space="preserve">  </w:t>
      </w:r>
      <w:r w:rsidRPr="000654F9">
        <w:rPr>
          <w:strike/>
          <w:szCs w:val="22"/>
        </w:rPr>
        <w:t>A final forecast for the next fiscal year must be made on February fifteenth.</w:t>
      </w:r>
      <w:r w:rsidRPr="000654F9">
        <w:rPr>
          <w:szCs w:val="22"/>
        </w:rPr>
        <w:t xml:space="preserve">  </w:t>
      </w:r>
      <w:r w:rsidRPr="000654F9">
        <w:rPr>
          <w:strike/>
          <w:szCs w:val="22"/>
        </w:rPr>
        <w:t>The February fifteenth forecast may be adjusted monthly if the board determines that changing economic conditions have affected the February fifteenth forecast.</w:t>
      </w:r>
      <w:r w:rsidRPr="000654F9">
        <w:rPr>
          <w:szCs w:val="22"/>
        </w:rPr>
        <w:t xml:space="preserve"> </w:t>
      </w:r>
      <w:r w:rsidRPr="000654F9">
        <w:rPr>
          <w:szCs w:val="22"/>
          <w:u w:val="single"/>
        </w:rPr>
        <w:t xml:space="preserve">However, prior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430E5" w:rsidRDefault="00F430E5" w:rsidP="007E0437">
      <w:pPr>
        <w:rPr>
          <w:szCs w:val="22"/>
          <w:u w:val="single"/>
        </w:rPr>
      </w:pPr>
    </w:p>
    <w:p w:rsidR="00F430E5" w:rsidRPr="00F430E5" w:rsidRDefault="00F430E5" w:rsidP="00F430E5">
      <w:pPr>
        <w:jc w:val="right"/>
        <w:rPr>
          <w:b/>
        </w:rPr>
      </w:pPr>
      <w:r w:rsidRPr="00F430E5">
        <w:rPr>
          <w:b/>
        </w:rPr>
        <w:t>Printed Page 1497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7E0437" w:rsidRPr="000654F9" w:rsidRDefault="007E0437" w:rsidP="007E0437">
      <w:pPr>
        <w:rPr>
          <w:szCs w:val="22"/>
        </w:rPr>
      </w:pPr>
      <w:r w:rsidRPr="000654F9">
        <w:rPr>
          <w:szCs w:val="22"/>
          <w:u w:val="single"/>
        </w:rPr>
        <w:t>to June thirtieth, the board may reduce forecasts for the next fiscal year as it considers necessary.</w:t>
      </w:r>
      <w:r w:rsidRPr="000654F9">
        <w:rPr>
          <w:szCs w:val="22"/>
        </w:rPr>
        <w:t xml:space="preserve">  Before making or adjusting any forecast, the board must consult with outside economic experts with respect to national and South Carolina economic business conditions.  All forecasts and adjusted forecasts must contain:</w:t>
      </w:r>
    </w:p>
    <w:p w:rsidR="007E0437" w:rsidRPr="000654F9" w:rsidRDefault="007E0437" w:rsidP="007E0437">
      <w:pPr>
        <w:rPr>
          <w:color w:val="auto"/>
          <w:szCs w:val="22"/>
        </w:rPr>
      </w:pPr>
      <w:r w:rsidRPr="000654F9">
        <w:rPr>
          <w:color w:val="auto"/>
          <w:szCs w:val="22"/>
        </w:rPr>
        <w:tab/>
      </w:r>
      <w:r w:rsidRPr="000654F9">
        <w:rPr>
          <w:color w:val="auto"/>
          <w:szCs w:val="22"/>
        </w:rPr>
        <w:tab/>
        <w:t>(1)</w:t>
      </w:r>
      <w:r w:rsidRPr="000654F9">
        <w:rPr>
          <w:color w:val="auto"/>
          <w:szCs w:val="22"/>
        </w:rPr>
        <w:tab/>
        <w:t>a brief description of the econometric model and all assumptions and basic decisions underlying the forecasts;</w:t>
      </w:r>
    </w:p>
    <w:p w:rsidR="007E0437" w:rsidRPr="000654F9" w:rsidRDefault="007E0437" w:rsidP="007E0437">
      <w:pPr>
        <w:rPr>
          <w:color w:val="auto"/>
          <w:szCs w:val="22"/>
        </w:rPr>
      </w:pPr>
      <w:r w:rsidRPr="000654F9">
        <w:rPr>
          <w:color w:val="auto"/>
          <w:szCs w:val="22"/>
        </w:rPr>
        <w:tab/>
      </w:r>
      <w:r w:rsidRPr="000654F9">
        <w:rPr>
          <w:color w:val="auto"/>
          <w:szCs w:val="22"/>
        </w:rPr>
        <w:tab/>
        <w:t>(2)</w:t>
      </w:r>
      <w:r w:rsidRPr="000654F9">
        <w:rPr>
          <w:color w:val="auto"/>
          <w:szCs w:val="22"/>
        </w:rPr>
        <w:tab/>
        <w:t>a projection of state revenues on a quarterly basis;</w:t>
      </w:r>
    </w:p>
    <w:p w:rsidR="007E0437" w:rsidRPr="000654F9" w:rsidRDefault="007E0437" w:rsidP="007E0437">
      <w:pPr>
        <w:rPr>
          <w:color w:val="auto"/>
          <w:szCs w:val="22"/>
        </w:rPr>
      </w:pPr>
      <w:r w:rsidRPr="000654F9">
        <w:rPr>
          <w:color w:val="auto"/>
          <w:szCs w:val="22"/>
        </w:rPr>
        <w:tab/>
      </w:r>
      <w:r w:rsidRPr="000654F9">
        <w:rPr>
          <w:color w:val="auto"/>
          <w:szCs w:val="22"/>
        </w:rPr>
        <w:tab/>
        <w:t>(3)</w:t>
      </w:r>
      <w:r w:rsidRPr="000654F9">
        <w:rPr>
          <w:color w:val="auto"/>
          <w:szCs w:val="22"/>
        </w:rPr>
        <w:tab/>
        <w:t>separate discussions of any industry which employs more than twenty percent of the state’s total nonagricultural employment and separate projections for these industries.”</w:t>
      </w:r>
    </w:p>
    <w:p w:rsidR="007E0437" w:rsidRPr="000654F9" w:rsidRDefault="007E0437" w:rsidP="007E0437">
      <w:pPr>
        <w:rPr>
          <w:szCs w:val="22"/>
        </w:rPr>
      </w:pPr>
      <w:r w:rsidRPr="000654F9">
        <w:rPr>
          <w:snapToGrid w:val="0"/>
          <w:szCs w:val="22"/>
        </w:rPr>
        <w:tab/>
      </w:r>
      <w:r w:rsidRPr="000654F9">
        <w:rPr>
          <w:snapToGrid w:val="0"/>
          <w:color w:val="auto"/>
          <w:szCs w:val="22"/>
        </w:rPr>
        <w:t>SECTION</w:t>
      </w:r>
      <w:r w:rsidRPr="000654F9">
        <w:rPr>
          <w:snapToGrid w:val="0"/>
          <w:color w:val="auto"/>
          <w:szCs w:val="22"/>
        </w:rPr>
        <w:tab/>
        <w:t>3.</w:t>
      </w:r>
      <w:r w:rsidRPr="000654F9">
        <w:rPr>
          <w:snapToGrid w:val="0"/>
          <w:color w:val="auto"/>
          <w:szCs w:val="22"/>
        </w:rPr>
        <w:tab/>
        <w:t>This act takes effect upon approval by the Governor and first applies for the next annual regular session of the General Assembly.</w:t>
      </w:r>
      <w:r w:rsidRPr="000654F9">
        <w:rPr>
          <w:snapToGrid w:val="0"/>
          <w:color w:val="auto"/>
          <w:szCs w:val="22"/>
        </w:rPr>
        <w:tab/>
      </w:r>
      <w:r w:rsidRPr="000654F9">
        <w:rPr>
          <w:snapToGrid w:val="0"/>
          <w:color w:val="auto"/>
          <w:szCs w:val="22"/>
        </w:rPr>
        <w:tab/>
        <w: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Renumber sections to conform.</w:t>
      </w:r>
    </w:p>
    <w:p w:rsidR="007E0437" w:rsidRPr="007E0437" w:rsidRDefault="007E0437" w:rsidP="007E0437">
      <w:pPr>
        <w:rPr>
          <w:snapToGrid w:val="0"/>
        </w:rPr>
      </w:pPr>
      <w:r w:rsidRPr="007E0437">
        <w:rPr>
          <w:snapToGrid w:val="0"/>
          <w:color w:val="auto"/>
          <w:szCs w:val="22"/>
        </w:rPr>
        <w:tab/>
      </w:r>
      <w:r w:rsidRPr="007E0437">
        <w:rPr>
          <w:snapToGrid w:val="0"/>
          <w:color w:val="auto"/>
        </w:rPr>
        <w:t>Amend title to conform.</w:t>
      </w:r>
    </w:p>
    <w:p w:rsidR="007E0437" w:rsidRPr="007E0437" w:rsidRDefault="007E0437" w:rsidP="007E0437">
      <w:pPr>
        <w:rPr>
          <w:snapToGrid w:val="0"/>
          <w:sz w:val="20"/>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Senator MASSEY explained the amendment.</w:t>
      </w:r>
    </w:p>
    <w:p w:rsidR="007E0437" w:rsidRPr="007E0437" w:rsidRDefault="007E0437" w:rsidP="007E0437">
      <w:pPr>
        <w:rPr>
          <w:snapToGrid w:val="0"/>
          <w:sz w:val="20"/>
        </w:rPr>
      </w:pPr>
    </w:p>
    <w:p w:rsidR="007E0437" w:rsidRPr="007E0437" w:rsidRDefault="007E0437" w:rsidP="007E0437">
      <w:pPr>
        <w:tabs>
          <w:tab w:val="right" w:pos="8640"/>
        </w:tabs>
      </w:pPr>
      <w:r w:rsidRPr="007E0437">
        <w:rPr>
          <w:b/>
          <w:szCs w:val="22"/>
        </w:rPr>
        <w:tab/>
      </w:r>
      <w:r w:rsidRPr="007E0437">
        <w:t>On motion of Senator SCOTT, the Bill was carried over.</w:t>
      </w:r>
    </w:p>
    <w:p w:rsidR="007E0437" w:rsidRPr="007E0437" w:rsidRDefault="007E0437" w:rsidP="007E0437">
      <w:pPr>
        <w:tabs>
          <w:tab w:val="right" w:pos="8640"/>
        </w:tabs>
        <w:jc w:val="center"/>
        <w:rPr>
          <w:sz w:val="20"/>
        </w:rPr>
      </w:pPr>
    </w:p>
    <w:p w:rsidR="007E0437" w:rsidRPr="007E0437" w:rsidRDefault="007E0437" w:rsidP="007E0437">
      <w:pPr>
        <w:keepNext/>
        <w:keepLines/>
        <w:tabs>
          <w:tab w:val="right" w:pos="8640"/>
        </w:tabs>
        <w:jc w:val="center"/>
        <w:rPr>
          <w:b/>
        </w:rPr>
      </w:pPr>
      <w:r w:rsidRPr="007E0437">
        <w:rPr>
          <w:b/>
        </w:rPr>
        <w:t>CARRIED OVER</w:t>
      </w:r>
    </w:p>
    <w:p w:rsidR="007E0437" w:rsidRPr="007E0437" w:rsidRDefault="007E0437" w:rsidP="007E0437">
      <w:pPr>
        <w:keepNext/>
        <w:keepLines/>
        <w:suppressAutoHyphens/>
      </w:pPr>
      <w:r w:rsidRPr="007E0437">
        <w:rPr>
          <w:b/>
          <w:szCs w:val="22"/>
        </w:rPr>
        <w:tab/>
      </w:r>
      <w:r w:rsidRPr="007E0437">
        <w:t>H. 3682</w:t>
      </w:r>
      <w:r w:rsidRPr="007E0437">
        <w:fldChar w:fldCharType="begin"/>
      </w:r>
      <w:r w:rsidRPr="007E0437">
        <w:instrText xml:space="preserve"> XE "H. 3682" \b </w:instrText>
      </w:r>
      <w:r w:rsidRPr="007E0437">
        <w:fldChar w:fldCharType="end"/>
      </w:r>
      <w:r w:rsidRPr="007E0437">
        <w:t xml:space="preserve"> -- Reps. Finlay, Bannister, Newton, Cole, Delleney, Weeks, Whipper, Robinson</w:t>
      </w:r>
      <w:r w:rsidRPr="007E0437">
        <w:noBreakHyphen/>
        <w:t xml:space="preserve">Simpson and Bingham:  </w:t>
      </w:r>
      <w:r w:rsidRPr="007E0437">
        <w:rPr>
          <w:szCs w:val="30"/>
        </w:rPr>
        <w:t xml:space="preserve">A BILL </w:t>
      </w:r>
      <w:r w:rsidRPr="007E0437">
        <w:rPr>
          <w:color w:val="000000" w:themeColor="text1"/>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F430E5" w:rsidRDefault="007E0437" w:rsidP="007E0437">
      <w:pPr>
        <w:tabs>
          <w:tab w:val="right" w:pos="8640"/>
        </w:tabs>
      </w:pPr>
      <w:r w:rsidRPr="007E0437">
        <w:rPr>
          <w:b/>
          <w:szCs w:val="22"/>
        </w:rPr>
        <w:tab/>
      </w:r>
      <w:r w:rsidRPr="007E0437">
        <w:t>On motion of Senator MALLOY, the Bill was carried over.</w:t>
      </w:r>
    </w:p>
    <w:p w:rsidR="00F430E5" w:rsidRDefault="00F430E5" w:rsidP="007E0437">
      <w:pPr>
        <w:tabs>
          <w:tab w:val="right" w:pos="8640"/>
        </w:tabs>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430E5" w:rsidRDefault="00F430E5" w:rsidP="002867C8">
      <w:pPr>
        <w:keepNext/>
        <w:keepLines/>
        <w:suppressAutoHyphens/>
        <w:rPr>
          <w:b/>
          <w:szCs w:val="22"/>
        </w:rPr>
      </w:pPr>
    </w:p>
    <w:p w:rsidR="00F430E5" w:rsidRDefault="00F430E5" w:rsidP="002867C8">
      <w:pPr>
        <w:keepNext/>
        <w:keepLines/>
        <w:suppressAutoHyphens/>
        <w:rPr>
          <w:b/>
          <w:szCs w:val="22"/>
        </w:rPr>
      </w:pPr>
    </w:p>
    <w:p w:rsidR="00F430E5" w:rsidRPr="00F430E5" w:rsidRDefault="00F430E5" w:rsidP="00F430E5">
      <w:pPr>
        <w:jc w:val="right"/>
        <w:rPr>
          <w:b/>
        </w:rPr>
      </w:pPr>
      <w:r w:rsidRPr="00F430E5">
        <w:rPr>
          <w:b/>
        </w:rPr>
        <w:t>Printed Page 1498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E0437" w:rsidRPr="007E0437" w:rsidRDefault="007E0437" w:rsidP="002867C8">
      <w:pPr>
        <w:keepNext/>
        <w:keepLines/>
        <w:suppressAutoHyphens/>
      </w:pPr>
      <w:r w:rsidRPr="007E0437">
        <w:rPr>
          <w:b/>
          <w:szCs w:val="22"/>
        </w:rPr>
        <w:tab/>
      </w:r>
      <w:r w:rsidRPr="007E0437">
        <w:t>H. 3768</w:t>
      </w:r>
      <w:r w:rsidRPr="007E0437">
        <w:fldChar w:fldCharType="begin"/>
      </w:r>
      <w:r w:rsidRPr="007E0437">
        <w:instrText xml:space="preserve"> XE "H. 3768" \b </w:instrText>
      </w:r>
      <w:r w:rsidRPr="007E0437">
        <w:fldChar w:fldCharType="end"/>
      </w:r>
      <w:r w:rsidRPr="007E0437">
        <w:t xml:space="preserve"> -- Reps. G.M. Smith, Johnson and Willis:  </w:t>
      </w:r>
      <w:r w:rsidRPr="007E0437">
        <w:rPr>
          <w:szCs w:val="30"/>
        </w:rPr>
        <w:t xml:space="preserve">A BILL </w:t>
      </w:r>
      <w:r w:rsidRPr="007E0437">
        <w:t>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7E0437" w:rsidRPr="007E0437" w:rsidRDefault="007E0437" w:rsidP="002867C8">
      <w:pPr>
        <w:keepNext/>
        <w:keepLines/>
        <w:tabs>
          <w:tab w:val="right" w:pos="8640"/>
        </w:tabs>
      </w:pPr>
      <w:r w:rsidRPr="007E0437">
        <w:rPr>
          <w:b/>
          <w:szCs w:val="22"/>
        </w:rPr>
        <w:tab/>
      </w:r>
      <w:r w:rsidRPr="007E0437">
        <w:t>On motion of Senator ALEXANDER, the Bill was carried over.</w:t>
      </w:r>
    </w:p>
    <w:p w:rsidR="007E0437" w:rsidRPr="007E0437" w:rsidRDefault="007E0437" w:rsidP="002867C8">
      <w:pPr>
        <w:keepNext/>
        <w:keepLines/>
        <w:tabs>
          <w:tab w:val="right" w:pos="8640"/>
        </w:tabs>
        <w:jc w:val="left"/>
        <w:rPr>
          <w:sz w:val="20"/>
        </w:rPr>
      </w:pPr>
    </w:p>
    <w:p w:rsidR="007E0437" w:rsidRPr="007E0437" w:rsidRDefault="007E0437" w:rsidP="007E0437">
      <w:pPr>
        <w:suppressAutoHyphens/>
      </w:pPr>
      <w:r w:rsidRPr="000654F9">
        <w:rPr>
          <w:szCs w:val="22"/>
        </w:rPr>
        <w:tab/>
        <w:t>S. 1178</w:t>
      </w:r>
      <w:r w:rsidRPr="007E0437">
        <w:fldChar w:fldCharType="begin"/>
      </w:r>
      <w:r w:rsidRPr="007E0437">
        <w:instrText xml:space="preserve"> XE "S. 1178" \b </w:instrText>
      </w:r>
      <w:r w:rsidRPr="007E0437">
        <w:fldChar w:fldCharType="end"/>
      </w:r>
      <w:r w:rsidRPr="007E0437">
        <w:t xml:space="preserve"> -- Fish, Game and Forestry Committee:  </w:t>
      </w:r>
      <w:r w:rsidRPr="007E0437">
        <w:rPr>
          <w:szCs w:val="30"/>
        </w:rPr>
        <w:t xml:space="preserve">A JOINT RESOLUTION </w:t>
      </w:r>
      <w:r w:rsidRPr="007E0437">
        <w:t>TO APPROVE REGULATIONS OF THE DEPARTMENT OF NATURAL RESOURCES, RELATING TO ADDITIONAL REGULATIONS APPLICABLE TO SPECIFIC PROPERTIES, DESIGNATED AS REGULATION DOCUMENT NUMBER 4634, PURSUANT TO THE PROVISIONS OF ARTICLE 1, CHAPTER 23, TITLE 1 OF THE 1976 CODE.</w:t>
      </w:r>
    </w:p>
    <w:p w:rsidR="007E0437" w:rsidRPr="007E0437" w:rsidRDefault="007E0437" w:rsidP="007E0437">
      <w:pPr>
        <w:tabs>
          <w:tab w:val="right" w:pos="8640"/>
        </w:tabs>
      </w:pPr>
      <w:r w:rsidRPr="007E0437">
        <w:rPr>
          <w:b/>
          <w:szCs w:val="22"/>
        </w:rPr>
        <w:tab/>
      </w:r>
      <w:r w:rsidRPr="007E0437">
        <w:t>On motion of Senator CAMPSEN, the Resolution was carried over.</w:t>
      </w:r>
    </w:p>
    <w:p w:rsidR="007E0437" w:rsidRPr="007E0437" w:rsidRDefault="007E0437" w:rsidP="007E0437">
      <w:pPr>
        <w:tabs>
          <w:tab w:val="right" w:pos="8640"/>
        </w:tabs>
        <w:jc w:val="left"/>
        <w:rPr>
          <w:sz w:val="20"/>
        </w:rPr>
      </w:pPr>
    </w:p>
    <w:p w:rsidR="007E0437" w:rsidRPr="007E0437" w:rsidRDefault="007E0437" w:rsidP="007E0437">
      <w:pPr>
        <w:suppressAutoHyphens/>
      </w:pPr>
      <w:r w:rsidRPr="007E0437">
        <w:rPr>
          <w:szCs w:val="22"/>
        </w:rPr>
        <w:tab/>
      </w:r>
      <w:r w:rsidRPr="000654F9">
        <w:rPr>
          <w:szCs w:val="22"/>
        </w:rPr>
        <w:t>S. 1179</w:t>
      </w:r>
      <w:r w:rsidRPr="007E0437">
        <w:fldChar w:fldCharType="begin"/>
      </w:r>
      <w:r w:rsidRPr="007E0437">
        <w:instrText xml:space="preserve"> XE "S. 1179" \b </w:instrText>
      </w:r>
      <w:r w:rsidRPr="007E0437">
        <w:fldChar w:fldCharType="end"/>
      </w:r>
      <w:r w:rsidRPr="007E0437">
        <w:t xml:space="preserve"> -- Fish, Game and Forestry Committee:  </w:t>
      </w:r>
      <w:r w:rsidRPr="007E0437">
        <w:rPr>
          <w:szCs w:val="30"/>
        </w:rPr>
        <w:t xml:space="preserve">A JOINT RESOLUTION </w:t>
      </w:r>
      <w:r w:rsidRPr="007E0437">
        <w:t>TO APPROVE REGULATIONS OF THE DEPARTMENT OF NATURAL RESOURCES, RELATING TO WILDLIFE MANAGEMENT AREA REGULATIONS; AND TURKEY HUNTING RULES AND SEASONS, DESIGNATED AS REGULATION DOCUMENT NUMBER 4635, PURSUANT TO THE PROVISIONS OF ARTICLE 1, CHAPTER 23, TITLE 1 OF THE 1976 CODE.</w:t>
      </w:r>
    </w:p>
    <w:p w:rsidR="007E0437" w:rsidRPr="007E0437" w:rsidRDefault="007E0437" w:rsidP="007E0437">
      <w:pPr>
        <w:tabs>
          <w:tab w:val="right" w:pos="8640"/>
        </w:tabs>
      </w:pPr>
      <w:r w:rsidRPr="007E0437">
        <w:rPr>
          <w:b/>
          <w:szCs w:val="22"/>
        </w:rPr>
        <w:tab/>
      </w:r>
      <w:r w:rsidRPr="007E0437">
        <w:t>On motion of Senator CAMPSEN, the Resolution was carried over.</w:t>
      </w:r>
    </w:p>
    <w:p w:rsidR="007E0437" w:rsidRPr="007E0437" w:rsidRDefault="007E0437" w:rsidP="007E0437">
      <w:pPr>
        <w:tabs>
          <w:tab w:val="right" w:pos="8640"/>
        </w:tabs>
        <w:jc w:val="left"/>
        <w:rPr>
          <w:sz w:val="20"/>
        </w:rPr>
      </w:pPr>
    </w:p>
    <w:p w:rsidR="00F430E5" w:rsidRDefault="007E0437" w:rsidP="007E0437">
      <w:pPr>
        <w:suppressAutoHyphens/>
      </w:pPr>
      <w:r w:rsidRPr="007E0437">
        <w:rPr>
          <w:szCs w:val="22"/>
        </w:rPr>
        <w:tab/>
      </w:r>
      <w:r w:rsidRPr="000654F9">
        <w:rPr>
          <w:szCs w:val="22"/>
        </w:rPr>
        <w:t>S. 1180</w:t>
      </w:r>
      <w:r w:rsidRPr="007E0437">
        <w:fldChar w:fldCharType="begin"/>
      </w:r>
      <w:r w:rsidRPr="007E0437">
        <w:instrText xml:space="preserve"> XE "S. 1180" \b </w:instrText>
      </w:r>
      <w:r w:rsidRPr="007E0437">
        <w:fldChar w:fldCharType="end"/>
      </w:r>
      <w:r w:rsidRPr="007E0437">
        <w:t xml:space="preserve"> -- Fish, Game and Forestry Committee:  </w:t>
      </w:r>
      <w:r w:rsidRPr="007E0437">
        <w:rPr>
          <w:szCs w:val="30"/>
        </w:rPr>
        <w:t xml:space="preserve">A JOINT RESOLUTION </w:t>
      </w:r>
      <w:r w:rsidRPr="007E0437">
        <w:t xml:space="preserve">TO APPROVE REGULATIONS OF THE DEPARTMENT OF LABOR, LICENSING AND REGULATION - BOARD OF REGISTRATION FOR FORESTERS, RELATING TO </w:t>
      </w:r>
      <w:r w:rsidRPr="007E0437">
        <w:lastRenderedPageBreak/>
        <w:t>FEES FOR REGISTRATION AND RENEWAL, DESIGNATED AS</w:t>
      </w:r>
      <w:r w:rsidR="002867C8">
        <w:br/>
      </w:r>
      <w:r w:rsidR="002867C8">
        <w:br/>
      </w:r>
      <w:r w:rsidR="002867C8">
        <w:br/>
      </w:r>
      <w:r w:rsidR="002867C8">
        <w:br/>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suppressAutoHyphens/>
      </w:pPr>
    </w:p>
    <w:p w:rsidR="00F430E5" w:rsidRPr="00F430E5" w:rsidRDefault="00F430E5" w:rsidP="00F430E5">
      <w:pPr>
        <w:jc w:val="right"/>
        <w:rPr>
          <w:b/>
        </w:rPr>
      </w:pPr>
      <w:r w:rsidRPr="00F430E5">
        <w:rPr>
          <w:b/>
        </w:rPr>
        <w:t>Printed Page 1499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suppressAutoHyphens/>
      </w:pPr>
      <w:r w:rsidRPr="007E0437">
        <w:t>REGULATION DOCUMENT NUMBER 4627, PURSUANT TO THE PROVISIONS OF ARTICLE 1, CHAPTER 23, TITLE 1 OF THE 1976 CODE.</w:t>
      </w:r>
    </w:p>
    <w:p w:rsidR="007E0437" w:rsidRPr="007E0437" w:rsidRDefault="007E0437" w:rsidP="007E0437">
      <w:pPr>
        <w:tabs>
          <w:tab w:val="right" w:pos="8640"/>
        </w:tabs>
      </w:pPr>
      <w:r w:rsidRPr="007E0437">
        <w:rPr>
          <w:b/>
          <w:szCs w:val="22"/>
        </w:rPr>
        <w:tab/>
      </w:r>
      <w:r w:rsidRPr="007E0437">
        <w:t>On motion of Senator CAMPSEN, the Resolution was carried over.</w:t>
      </w:r>
    </w:p>
    <w:p w:rsidR="007E0437" w:rsidRPr="007E0437" w:rsidRDefault="007E0437" w:rsidP="007E0437">
      <w:pPr>
        <w:tabs>
          <w:tab w:val="right" w:pos="8640"/>
        </w:tabs>
        <w:jc w:val="left"/>
        <w:rPr>
          <w:sz w:val="20"/>
        </w:rPr>
      </w:pPr>
    </w:p>
    <w:p w:rsidR="007E0437" w:rsidRPr="007E0437" w:rsidRDefault="007E0437" w:rsidP="007E0437">
      <w:pPr>
        <w:rPr>
          <w:color w:val="000000" w:themeColor="text1"/>
          <w:szCs w:val="18"/>
        </w:rPr>
      </w:pPr>
      <w:r w:rsidRPr="007E0437">
        <w:rPr>
          <w:szCs w:val="22"/>
        </w:rPr>
        <w:tab/>
      </w:r>
      <w:r w:rsidRPr="000654F9">
        <w:rPr>
          <w:szCs w:val="22"/>
        </w:rPr>
        <w:t>S. 689</w:t>
      </w:r>
      <w:r w:rsidRPr="007E0437">
        <w:fldChar w:fldCharType="begin"/>
      </w:r>
      <w:r w:rsidRPr="007E0437">
        <w:instrText xml:space="preserve"> XE "S. 689" \b </w:instrText>
      </w:r>
      <w:r w:rsidRPr="007E0437">
        <w:fldChar w:fldCharType="end"/>
      </w:r>
      <w:r w:rsidRPr="007E0437">
        <w:t xml:space="preserve"> -- Senators Hembree and McElveen:  </w:t>
      </w:r>
      <w:r w:rsidRPr="007E0437">
        <w:rPr>
          <w:szCs w:val="30"/>
        </w:rPr>
        <w:t xml:space="preserve">A BILL </w:t>
      </w:r>
      <w:r w:rsidRPr="007E0437">
        <w:t>TO AMEND SECTION 56</w:t>
      </w:r>
      <w:r w:rsidRPr="007E0437">
        <w:noBreakHyphen/>
        <w:t>1</w:t>
      </w:r>
      <w:r w:rsidRPr="007E0437">
        <w:noBreakHyphen/>
        <w:t xml:space="preserve">50(B)(2) AND (C) OF THE 1976 CODE, RELATING TO MOTOR VEHICLE BEGINNER’S PERMIT AND VEHICLE OPERATION, TO PROVIDE THAT A </w:t>
      </w:r>
      <w:r w:rsidRPr="007E0437">
        <w:rPr>
          <w:color w:val="000000" w:themeColor="text1"/>
          <w:szCs w:val="18"/>
        </w:rPr>
        <w:t>PERMITTEE MAY NOT OPERATE A MOTORCYCLE, MOTOR SCOOTER, OR LIGHT MOTOR</w:t>
      </w:r>
      <w:r w:rsidRPr="007E0437">
        <w:rPr>
          <w:color w:val="000000" w:themeColor="text1"/>
          <w:szCs w:val="18"/>
        </w:rPr>
        <w:noBreakHyphen/>
        <w:t>DRIVEN CYCLE AT ANY UNPERMITTED TIME UNLESS SUPERVISED BY A LICENSED MOTORCYCLE, MOTOR SCOOTER, OR LIGHT MOTOR</w:t>
      </w:r>
      <w:r w:rsidRPr="007E0437">
        <w:rPr>
          <w:color w:val="000000" w:themeColor="text1"/>
          <w:szCs w:val="18"/>
        </w:rPr>
        <w:noBreakHyphen/>
        <w:t>DRIVEN CYCLE OPERATOR AND TO PROVIDE THAT THE ACCOMPANYING DRIVER MUST BE WITHIN A SAFE VIEWING DISTANCE OF THE PERMITTEE WHEN THE PERMITTEE IS OPERATING A MOTORCYCLE OR A THREE</w:t>
      </w:r>
      <w:r w:rsidRPr="007E0437">
        <w:rPr>
          <w:color w:val="000000" w:themeColor="text1"/>
          <w:szCs w:val="18"/>
        </w:rPr>
        <w:noBreakHyphen/>
        <w:t>WHEEL VEHICLE.</w:t>
      </w:r>
    </w:p>
    <w:p w:rsidR="007E0437" w:rsidRPr="007E0437" w:rsidRDefault="007E0437" w:rsidP="007E0437">
      <w:pPr>
        <w:rPr>
          <w:color w:val="000000" w:themeColor="text1"/>
          <w:szCs w:val="18"/>
        </w:rPr>
      </w:pPr>
      <w:r w:rsidRPr="007E0437">
        <w:rPr>
          <w:color w:val="000000" w:themeColor="text1"/>
          <w:szCs w:val="18"/>
        </w:rPr>
        <w:tab/>
        <w:t>Senator BENNETT explained the Bill.</w:t>
      </w:r>
    </w:p>
    <w:p w:rsidR="007E0437" w:rsidRPr="007E0437" w:rsidRDefault="007E0437" w:rsidP="007E0437">
      <w:pPr>
        <w:rPr>
          <w:sz w:val="20"/>
        </w:rPr>
      </w:pPr>
    </w:p>
    <w:p w:rsidR="007E0437" w:rsidRPr="007E0437" w:rsidRDefault="007E0437" w:rsidP="007E0437">
      <w:pPr>
        <w:tabs>
          <w:tab w:val="right" w:pos="8640"/>
        </w:tabs>
      </w:pPr>
      <w:r w:rsidRPr="007E0437">
        <w:rPr>
          <w:b/>
          <w:szCs w:val="22"/>
        </w:rPr>
        <w:tab/>
      </w:r>
      <w:r w:rsidRPr="007E0437">
        <w:t>On motion of Senator MALLOY, the Bill was carried over.</w:t>
      </w:r>
    </w:p>
    <w:p w:rsidR="007E0437" w:rsidRPr="007E0437" w:rsidRDefault="007E0437" w:rsidP="007E0437">
      <w:pPr>
        <w:tabs>
          <w:tab w:val="right" w:pos="8640"/>
        </w:tabs>
        <w:jc w:val="left"/>
        <w:rPr>
          <w:sz w:val="20"/>
        </w:rPr>
      </w:pPr>
    </w:p>
    <w:p w:rsidR="007E0437" w:rsidRPr="007E0437" w:rsidRDefault="007E0437" w:rsidP="007E0437">
      <w:pPr>
        <w:suppressAutoHyphens/>
      </w:pPr>
      <w:r w:rsidRPr="007E0437">
        <w:rPr>
          <w:szCs w:val="22"/>
        </w:rPr>
        <w:tab/>
      </w:r>
      <w:r w:rsidRPr="000654F9">
        <w:rPr>
          <w:szCs w:val="22"/>
        </w:rPr>
        <w:t>S. 1073</w:t>
      </w:r>
      <w:r w:rsidRPr="007E0437">
        <w:fldChar w:fldCharType="begin"/>
      </w:r>
      <w:r w:rsidRPr="007E0437">
        <w:instrText xml:space="preserve"> XE "S. 1073" \b </w:instrText>
      </w:r>
      <w:r w:rsidRPr="007E0437">
        <w:fldChar w:fldCharType="end"/>
      </w:r>
      <w:r w:rsidRPr="007E0437">
        <w:t xml:space="preserve"> -- Senators Setzler and Alexander:  </w:t>
      </w:r>
      <w:r w:rsidRPr="007E0437">
        <w:rPr>
          <w:szCs w:val="30"/>
        </w:rPr>
        <w:t xml:space="preserve">A BILL </w:t>
      </w:r>
      <w:r w:rsidRPr="007E0437">
        <w:rPr>
          <w:color w:val="000000" w:themeColor="text1"/>
        </w:rPr>
        <w:t>TO AMEND SECTION 12</w:t>
      </w:r>
      <w:r w:rsidRPr="007E0437">
        <w:rPr>
          <w:color w:val="000000" w:themeColor="text1"/>
        </w:rPr>
        <w:noBreakHyphen/>
        <w:t>6</w:t>
      </w:r>
      <w:r w:rsidRPr="007E0437">
        <w:rPr>
          <w:color w:val="000000" w:themeColor="text1"/>
        </w:rPr>
        <w:noBreakHyphen/>
        <w:t>40, AS AMENDED, CODE OF LAWS OF SOUTH CAROLINA, 1976, RELATING TO THE APPLICATION OF THE INTERNAL REVENUE CODE TO STATE INCOME TAX LAWS, SO AS TO UPDATE THE REFERENCE TO THE INTERNAL REVENUE CODE TO THE YEAR 2015 AND TO PROVIDE THAT IF THE INTERNAL REVENUE CODE SECTIONS ADOPTED BY THIS STATE ARE EXTENDED, THEN THESE SECTIONS ALSO ARE EXTENDED FOR SOUTH CAROLINA INCOME TAX PURPOSES.</w:t>
      </w:r>
    </w:p>
    <w:p w:rsidR="007E0437" w:rsidRPr="007E0437" w:rsidRDefault="007E0437" w:rsidP="007E0437">
      <w:pPr>
        <w:tabs>
          <w:tab w:val="right" w:pos="8640"/>
        </w:tabs>
      </w:pPr>
      <w:r w:rsidRPr="007E0437">
        <w:rPr>
          <w:b/>
          <w:szCs w:val="22"/>
        </w:rPr>
        <w:tab/>
      </w:r>
      <w:r w:rsidRPr="007E0437">
        <w:t>On motion of Senator DAVIS, the Bill was carried over.</w:t>
      </w:r>
    </w:p>
    <w:p w:rsidR="007E0437" w:rsidRPr="007E0437" w:rsidRDefault="007E0437" w:rsidP="007E0437">
      <w:pPr>
        <w:tabs>
          <w:tab w:val="right" w:pos="8640"/>
        </w:tabs>
        <w:jc w:val="left"/>
        <w:rPr>
          <w:sz w:val="20"/>
        </w:rPr>
      </w:pPr>
    </w:p>
    <w:p w:rsidR="00F430E5" w:rsidRDefault="007E0437" w:rsidP="007E0437">
      <w:pPr>
        <w:suppressAutoHyphens/>
      </w:pPr>
      <w:r w:rsidRPr="007E0437">
        <w:rPr>
          <w:szCs w:val="22"/>
        </w:rPr>
        <w:tab/>
      </w:r>
      <w:r w:rsidRPr="000654F9">
        <w:rPr>
          <w:szCs w:val="22"/>
        </w:rPr>
        <w:t>S. 1075</w:t>
      </w:r>
      <w:r w:rsidRPr="007E0437">
        <w:fldChar w:fldCharType="begin"/>
      </w:r>
      <w:r w:rsidRPr="007E0437">
        <w:instrText xml:space="preserve"> XE "S. 1075" \b </w:instrText>
      </w:r>
      <w:r w:rsidRPr="007E0437">
        <w:fldChar w:fldCharType="end"/>
      </w:r>
      <w:r w:rsidRPr="007E0437">
        <w:t xml:space="preserve"> -- Senators Campbell, Hayes and Grooms:  </w:t>
      </w:r>
      <w:r w:rsidRPr="007E0437">
        <w:rPr>
          <w:szCs w:val="30"/>
        </w:rPr>
        <w:t xml:space="preserve">A BILL </w:t>
      </w:r>
      <w:r w:rsidRPr="007E0437">
        <w:t>TO AMEND SECTION 12</w:t>
      </w:r>
      <w:r w:rsidRPr="007E0437">
        <w:noBreakHyphen/>
        <w:t>28</w:t>
      </w:r>
      <w:r w:rsidRPr="007E0437">
        <w:noBreakHyphen/>
        <w:t>110 OF THE 1976 CODE, RELATING TO DEFINITIONS PERTAINING TO MOTOR FUELS, TO AMEND CERTAIN DEFINITIONS; TO AMEND SECTION 56</w:t>
      </w:r>
      <w:r w:rsidRPr="007E0437">
        <w:noBreakHyphen/>
        <w:t>5</w:t>
      </w:r>
      <w:r w:rsidRPr="007E0437">
        <w:noBreakHyphen/>
        <w:t xml:space="preserve">4160 OF THE 1976 CODE, RELATING TO VEHICLE WEIGHTS AND LOADS, TO PROVIDE ADDITIONAL WEIGHT ALLOWANCES FOR MOTOR VEHICLES FUELED BY ALTERNATIVE FUEL; TO AMEND </w:t>
      </w:r>
      <w:r w:rsidRPr="007E0437">
        <w:lastRenderedPageBreak/>
        <w:t>SECTION 12</w:t>
      </w:r>
      <w:r w:rsidRPr="007E0437">
        <w:noBreakHyphen/>
        <w:t>37</w:t>
      </w:r>
      <w:r w:rsidRPr="007E0437">
        <w:noBreakHyphen/>
        <w:t xml:space="preserve">2820, RELATING TO THE ASSESSMENT OF MOTOR VEHICLES, TO CLARIFY A DEFINITION AS IT RELATES TO MOTOR VEHICLES FUELED BY ALTERNATIVE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suppressAutoHyphens/>
      </w:pPr>
    </w:p>
    <w:p w:rsidR="00F430E5" w:rsidRDefault="00F430E5" w:rsidP="007E0437">
      <w:pPr>
        <w:suppressAutoHyphens/>
      </w:pPr>
    </w:p>
    <w:p w:rsidR="00F430E5" w:rsidRPr="00F430E5" w:rsidRDefault="00F430E5" w:rsidP="00F430E5">
      <w:pPr>
        <w:jc w:val="right"/>
        <w:rPr>
          <w:b/>
        </w:rPr>
      </w:pPr>
      <w:r w:rsidRPr="00F430E5">
        <w:rPr>
          <w:b/>
        </w:rPr>
        <w:t>Printed Page 1500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suppressAutoHyphens/>
      </w:pPr>
      <w:r w:rsidRPr="007E0437">
        <w:t>FUEL; TO ADD SECTION 12</w:t>
      </w:r>
      <w:r w:rsidRPr="007E0437">
        <w:noBreakHyphen/>
        <w:t>6</w:t>
      </w:r>
      <w:r w:rsidRPr="007E0437">
        <w:noBreakHyphen/>
        <w:t>3695</w:t>
      </w:r>
      <w:r w:rsidRPr="007E0437">
        <w:rPr>
          <w:color w:val="000000" w:themeColor="text1"/>
        </w:rPr>
        <w:t xml:space="preserve">, RELATING TO INCOME TAX CREDITS, TO ALLOW </w:t>
      </w:r>
      <w:r w:rsidRPr="007E0437">
        <w:rPr>
          <w:color w:val="000000" w:themeColor="text1"/>
          <w:szCs w:val="27"/>
        </w:rPr>
        <w:t>AN INCOME TAX CREDIT TO A TAXPAYER WHO PURCHASES OR CONSTRUCTS AND INSTALLS AND PLACES IN SERVICE IN THIS STATE ELIGIBLE PROPERTY THAT IS USED FOR DISTRIBUTION, DISPENSING, OR STORING ALTERNATIVE FUEL AT A NEW OR EXISTING FUEL DISTRIBUTION OR DISPENSING FACILITY, AND TO SPECIFY THE AMOUNT OF THE CREDIT AND THE REQUIREMENTS OF THE CREDIT; AND TO ADD SECTION 12</w:t>
      </w:r>
      <w:r w:rsidRPr="007E0437">
        <w:rPr>
          <w:color w:val="000000" w:themeColor="text1"/>
          <w:szCs w:val="27"/>
        </w:rPr>
        <w:noBreakHyphen/>
        <w:t>6</w:t>
      </w:r>
      <w:r w:rsidRPr="007E0437">
        <w:rPr>
          <w:color w:val="000000" w:themeColor="text1"/>
          <w:szCs w:val="27"/>
        </w:rPr>
        <w:noBreakHyphen/>
        <w:t>3697, RELATING TO INCOME TAX CREDITS, TO ALLOW FOR AN INCOME TAX CREDIT FOR THE INCREMENTAL COSTS OR CONVERSION COSTS OF THE AMOUNT EXPENDED TO PURCHASE OR CONVERT AN ALTERNATIVE FUEL HEAVY</w:t>
      </w:r>
      <w:r w:rsidRPr="007E0437">
        <w:rPr>
          <w:color w:val="000000" w:themeColor="text1"/>
          <w:szCs w:val="27"/>
        </w:rPr>
        <w:noBreakHyphen/>
        <w:t>DUTY VEHICLE, ALTERNATIVE FUEL VEHICLE, AND A BI</w:t>
      </w:r>
      <w:r w:rsidRPr="007E0437">
        <w:rPr>
          <w:color w:val="000000" w:themeColor="text1"/>
          <w:szCs w:val="27"/>
        </w:rPr>
        <w:noBreakHyphen/>
        <w:t>FUEL ALTERNATIVE FUEL VEHICLE, AND TO SPECIFY THE AMOUNT OF THE CREDITS AND THE REQUIREMENTS OF THE CREDIT.</w:t>
      </w:r>
    </w:p>
    <w:p w:rsidR="007E0437" w:rsidRPr="007E0437" w:rsidRDefault="007E0437" w:rsidP="007E0437">
      <w:pPr>
        <w:tabs>
          <w:tab w:val="right" w:pos="8640"/>
        </w:tabs>
      </w:pPr>
      <w:r w:rsidRPr="007E0437">
        <w:rPr>
          <w:b/>
          <w:szCs w:val="22"/>
        </w:rPr>
        <w:tab/>
      </w:r>
      <w:r w:rsidRPr="007E0437">
        <w:t>On motion of Senator DAVIS, the Bill was carried over.</w:t>
      </w:r>
    </w:p>
    <w:p w:rsidR="007E0437" w:rsidRPr="007E0437" w:rsidRDefault="007E0437" w:rsidP="007E0437">
      <w:pPr>
        <w:tabs>
          <w:tab w:val="right" w:pos="8640"/>
        </w:tabs>
        <w:jc w:val="left"/>
        <w:rPr>
          <w:sz w:val="20"/>
        </w:rPr>
      </w:pPr>
    </w:p>
    <w:p w:rsidR="007E0437" w:rsidRPr="007E0437" w:rsidRDefault="007E0437" w:rsidP="007E0437">
      <w:pPr>
        <w:suppressAutoHyphens/>
      </w:pPr>
      <w:r w:rsidRPr="007E0437">
        <w:rPr>
          <w:szCs w:val="22"/>
        </w:rPr>
        <w:tab/>
      </w:r>
      <w:r w:rsidRPr="000654F9">
        <w:rPr>
          <w:szCs w:val="22"/>
        </w:rPr>
        <w:t>S. 1115</w:t>
      </w:r>
      <w:r w:rsidRPr="007E0437">
        <w:fldChar w:fldCharType="begin"/>
      </w:r>
      <w:r w:rsidRPr="007E0437">
        <w:instrText xml:space="preserve"> XE "S. 1115" \b </w:instrText>
      </w:r>
      <w:r w:rsidRPr="007E0437">
        <w:fldChar w:fldCharType="end"/>
      </w:r>
      <w:r w:rsidRPr="007E0437">
        <w:t xml:space="preserve"> -- Senators Gregory, Rankin and Shealy:  </w:t>
      </w:r>
      <w:r w:rsidRPr="007E0437">
        <w:rPr>
          <w:szCs w:val="30"/>
        </w:rPr>
        <w:t xml:space="preserve">A BILL </w:t>
      </w:r>
      <w:r w:rsidRPr="007E0437">
        <w:t>TO AMEND ARTICLE 1, CHAPTER 3, TITLE 20, CODE OF LAWS OF SOUTH CAROLINA, 1976, RELATING TO DIVORCE IN THIS STATE, SO AS TO PROVIDE A PUBLIC POLICY OF THE STATE OF SOUTH CAROLINA REGARDING THE AWARD OF ALIMONY.</w:t>
      </w:r>
    </w:p>
    <w:p w:rsidR="007E0437" w:rsidRPr="007E0437" w:rsidRDefault="007E0437" w:rsidP="007E0437">
      <w:pPr>
        <w:tabs>
          <w:tab w:val="right" w:pos="8640"/>
        </w:tabs>
      </w:pPr>
      <w:r w:rsidRPr="007E0437">
        <w:rPr>
          <w:b/>
          <w:szCs w:val="22"/>
        </w:rPr>
        <w:tab/>
      </w:r>
      <w:r w:rsidRPr="007E0437">
        <w:t>On motion of Senator MASSEY, the Bill was carried over.</w:t>
      </w:r>
    </w:p>
    <w:p w:rsidR="007E0437" w:rsidRPr="007E0437" w:rsidRDefault="007E0437" w:rsidP="007E0437">
      <w:pPr>
        <w:tabs>
          <w:tab w:val="right" w:pos="8640"/>
        </w:tabs>
        <w:jc w:val="left"/>
        <w:rPr>
          <w:sz w:val="20"/>
        </w:rPr>
      </w:pPr>
    </w:p>
    <w:p w:rsidR="007E0437" w:rsidRPr="007E0437" w:rsidRDefault="007E0437" w:rsidP="007E0437">
      <w:pPr>
        <w:suppressAutoHyphens/>
      </w:pPr>
      <w:r w:rsidRPr="007E0437">
        <w:rPr>
          <w:szCs w:val="22"/>
        </w:rPr>
        <w:tab/>
      </w:r>
      <w:r w:rsidRPr="000654F9">
        <w:rPr>
          <w:szCs w:val="22"/>
        </w:rPr>
        <w:t>S. 1125</w:t>
      </w:r>
      <w:r w:rsidRPr="007E0437">
        <w:fldChar w:fldCharType="begin"/>
      </w:r>
      <w:r w:rsidRPr="007E0437">
        <w:instrText xml:space="preserve"> XE "S. 1125" \b </w:instrText>
      </w:r>
      <w:r w:rsidRPr="007E0437">
        <w:fldChar w:fldCharType="end"/>
      </w:r>
      <w:r w:rsidRPr="007E0437">
        <w:t xml:space="preserve"> -- Senator Reese:  </w:t>
      </w:r>
      <w:r w:rsidRPr="007E0437">
        <w:rPr>
          <w:szCs w:val="30"/>
        </w:rPr>
        <w:t xml:space="preserve">A BILL </w:t>
      </w:r>
      <w:r w:rsidRPr="007E0437">
        <w:rPr>
          <w:color w:val="000000" w:themeColor="text1"/>
        </w:rPr>
        <w:t>TO AMEND SECTION 12</w:t>
      </w:r>
      <w:r w:rsidRPr="007E0437">
        <w:rPr>
          <w:color w:val="000000" w:themeColor="text1"/>
        </w:rPr>
        <w:noBreakHyphen/>
        <w:t>65</w:t>
      </w:r>
      <w:r w:rsidRPr="007E0437">
        <w:rPr>
          <w:color w:val="000000" w:themeColor="text1"/>
        </w:rPr>
        <w:noBreakHyphen/>
        <w:t>30, CODE OF LAWS OF SOUTH CAROLINA, 1976, RELATING TO THE TEXTILES COMMUNITIES REVITALIZATION INCOME TAX CREDIT, SO AS TO DELETE A PROVISION THAT LIMITS THE CREDIT TO FIFTY PERCENT OF CERTAIN LIABILITY.</w:t>
      </w:r>
    </w:p>
    <w:p w:rsidR="007E0437" w:rsidRPr="007E0437" w:rsidRDefault="007E0437" w:rsidP="007E0437">
      <w:pPr>
        <w:tabs>
          <w:tab w:val="right" w:pos="8640"/>
        </w:tabs>
      </w:pPr>
      <w:r w:rsidRPr="007E0437">
        <w:rPr>
          <w:b/>
          <w:szCs w:val="22"/>
        </w:rPr>
        <w:tab/>
      </w:r>
      <w:r w:rsidRPr="007E0437">
        <w:t>On motion of Senator DAVIS, the Bill was carried over.</w:t>
      </w:r>
    </w:p>
    <w:p w:rsidR="007E0437" w:rsidRPr="007E0437" w:rsidRDefault="007E0437" w:rsidP="007E0437">
      <w:pPr>
        <w:tabs>
          <w:tab w:val="right" w:pos="8640"/>
        </w:tabs>
        <w:jc w:val="left"/>
        <w:rPr>
          <w:sz w:val="20"/>
        </w:rPr>
      </w:pPr>
    </w:p>
    <w:p w:rsidR="00F430E5" w:rsidRDefault="007E0437" w:rsidP="007E0437">
      <w:pPr>
        <w:suppressAutoHyphens/>
      </w:pPr>
      <w:r w:rsidRPr="007E0437">
        <w:rPr>
          <w:szCs w:val="22"/>
        </w:rPr>
        <w:tab/>
      </w:r>
      <w:r w:rsidRPr="000654F9">
        <w:rPr>
          <w:szCs w:val="22"/>
        </w:rPr>
        <w:t>S. 1136</w:t>
      </w:r>
      <w:r w:rsidRPr="007E0437">
        <w:fldChar w:fldCharType="begin"/>
      </w:r>
      <w:r w:rsidRPr="007E0437">
        <w:instrText xml:space="preserve"> XE "S. 1136" \b </w:instrText>
      </w:r>
      <w:r w:rsidRPr="007E0437">
        <w:fldChar w:fldCharType="end"/>
      </w:r>
      <w:r w:rsidRPr="007E0437">
        <w:t xml:space="preserve"> -- Senator Malloy:  </w:t>
      </w:r>
      <w:r w:rsidRPr="007E0437">
        <w:rPr>
          <w:szCs w:val="30"/>
        </w:rPr>
        <w:t xml:space="preserve">A JOINT RESOLUTION </w:t>
      </w:r>
      <w:r w:rsidRPr="007E0437">
        <w:t xml:space="preserve">PROPOSING AN AMENDMENT TO SECTION 3, ARTICLE XII OF THE CONSTITUTION OF SOUTH CAROLINA, 1895, RELATING TO THE REQUIREMENT THAT THE GENERAL ASSEMBLY </w:t>
      </w:r>
      <w:r w:rsidRPr="007E0437">
        <w:lastRenderedPageBreak/>
        <w:t xml:space="preserve">PROVIDE FOR THE SEPARATE CONFINEMENT OF JUVENILE OFFENDERS FROM OLDER CONFINED PERSONS, SO AS TO CHANGE THE AGE FOR WHICH THE GENERAL ASSEMBLY SHALL PROVIDE FOR THE SEPARATE CONFINEMENT OF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suppressAutoHyphens/>
      </w:pPr>
    </w:p>
    <w:p w:rsidR="00F430E5" w:rsidRPr="00F430E5" w:rsidRDefault="00F430E5" w:rsidP="00F430E5">
      <w:pPr>
        <w:jc w:val="right"/>
        <w:rPr>
          <w:b/>
        </w:rPr>
      </w:pPr>
      <w:r w:rsidRPr="00F430E5">
        <w:rPr>
          <w:b/>
        </w:rPr>
        <w:t>Printed Page 1501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suppressAutoHyphens/>
      </w:pPr>
      <w:r w:rsidRPr="007E0437">
        <w:t>JUVENILE OFFENDERS FROM “UNDER THE AGE OF SEVENTEEN” TO “UNDER THE AGE OF EIGHTEEN”.</w:t>
      </w:r>
    </w:p>
    <w:p w:rsidR="007E0437" w:rsidRPr="007E0437" w:rsidRDefault="007E0437" w:rsidP="007E0437">
      <w:pPr>
        <w:suppressAutoHyphens/>
      </w:pPr>
      <w:r w:rsidRPr="007E0437">
        <w:rPr>
          <w:szCs w:val="22"/>
        </w:rPr>
        <w:tab/>
      </w:r>
      <w:r w:rsidRPr="007E0437">
        <w:t>Senator MALLOY explained the Resolution.</w:t>
      </w:r>
    </w:p>
    <w:p w:rsidR="007E0437" w:rsidRPr="007E0437" w:rsidRDefault="007E0437" w:rsidP="007E0437">
      <w:pPr>
        <w:tabs>
          <w:tab w:val="right" w:pos="8640"/>
        </w:tabs>
        <w:jc w:val="left"/>
        <w:rPr>
          <w:sz w:val="20"/>
        </w:rPr>
      </w:pPr>
    </w:p>
    <w:p w:rsidR="007E0437" w:rsidRPr="007E0437" w:rsidRDefault="007E0437" w:rsidP="007E0437">
      <w:pPr>
        <w:tabs>
          <w:tab w:val="right" w:pos="8640"/>
        </w:tabs>
      </w:pPr>
      <w:r w:rsidRPr="007E0437">
        <w:rPr>
          <w:b/>
          <w:szCs w:val="22"/>
        </w:rPr>
        <w:tab/>
      </w:r>
      <w:r w:rsidRPr="007E0437">
        <w:t>On motion of Senator DAVIS, the Resolution was carried over.</w:t>
      </w:r>
    </w:p>
    <w:p w:rsidR="007E0437" w:rsidRPr="007E0437" w:rsidRDefault="007E0437" w:rsidP="007E0437">
      <w:pPr>
        <w:tabs>
          <w:tab w:val="right" w:pos="8640"/>
        </w:tabs>
        <w:jc w:val="left"/>
        <w:rPr>
          <w:b/>
          <w:sz w:val="20"/>
        </w:rPr>
      </w:pPr>
    </w:p>
    <w:p w:rsidR="007E0437" w:rsidRPr="007E0437" w:rsidRDefault="007E0437" w:rsidP="007E0437">
      <w:r w:rsidRPr="007E0437">
        <w:rPr>
          <w:b/>
          <w:szCs w:val="22"/>
        </w:rPr>
        <w:tab/>
      </w:r>
      <w:r w:rsidRPr="007E0437">
        <w:t>H. 3313</w:t>
      </w:r>
      <w:r w:rsidRPr="007E0437">
        <w:fldChar w:fldCharType="begin"/>
      </w:r>
      <w:r w:rsidRPr="007E0437">
        <w:instrText xml:space="preserve"> XE "H. 3313" \b </w:instrText>
      </w:r>
      <w:r w:rsidRPr="007E0437">
        <w:fldChar w:fldCharType="end"/>
      </w:r>
      <w:r w:rsidRPr="007E0437">
        <w:t xml:space="preserve"> -- Reps. Pope, Simrill, Ballentine, Felder, Atwater, Bedingfield, Spires, Clary, Collins, Delleney, Hamilton, Hiott, Hixon, V.S. Moss, Norman, Stringer, Toole, W.J. McLeod and Newton:  </w:t>
      </w:r>
      <w:r w:rsidRPr="007E0437">
        <w:rPr>
          <w:szCs w:val="30"/>
        </w:rPr>
        <w:t xml:space="preserve">A BILL </w:t>
      </w:r>
      <w:r w:rsidRPr="007E0437">
        <w:rPr>
          <w:color w:val="000000" w:themeColor="text1"/>
        </w:rPr>
        <w:t>TO AMEND THE CODE OF LAWS OF SOUTH CAROLINA, 1976, BY ADDING SECTION 12</w:t>
      </w:r>
      <w:r w:rsidRPr="007E0437">
        <w:rPr>
          <w:color w:val="000000" w:themeColor="text1"/>
        </w:rPr>
        <w:noBreakHyphen/>
        <w:t>43</w:t>
      </w:r>
      <w:r w:rsidRPr="007E0437">
        <w:rPr>
          <w:color w:val="000000" w:themeColor="text1"/>
        </w:rPr>
        <w:noBreakHyphen/>
        <w:t>222 SO AS TO PROVIDE WHEN CALCULATING ROLL</w:t>
      </w:r>
      <w:r w:rsidRPr="007E0437">
        <w:rPr>
          <w:color w:val="000000" w:themeColor="text1"/>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7E0437">
        <w:rPr>
          <w:color w:val="000000" w:themeColor="text1"/>
        </w:rPr>
        <w:noBreakHyphen/>
        <w:t>43</w:t>
      </w:r>
      <w:r w:rsidRPr="007E0437">
        <w:rPr>
          <w:color w:val="000000" w:themeColor="text1"/>
        </w:rPr>
        <w:noBreakHyphen/>
        <w:t>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7E0437">
        <w:rPr>
          <w:color w:val="000000" w:themeColor="text1"/>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F430E5" w:rsidRDefault="007E0437" w:rsidP="007E0437">
      <w:pPr>
        <w:tabs>
          <w:tab w:val="right" w:pos="8640"/>
        </w:tabs>
      </w:pPr>
      <w:r w:rsidRPr="007E0437">
        <w:rPr>
          <w:b/>
          <w:szCs w:val="22"/>
        </w:rPr>
        <w:tab/>
      </w:r>
      <w:r w:rsidRPr="007E0437">
        <w:t>On motion of Senator DAVIS, the Bill was carried over.</w:t>
      </w:r>
    </w:p>
    <w:p w:rsidR="00F430E5" w:rsidRDefault="00F430E5" w:rsidP="007E0437">
      <w:pPr>
        <w:tabs>
          <w:tab w:val="right" w:pos="8640"/>
        </w:tabs>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430E5" w:rsidRDefault="00F430E5" w:rsidP="002025A7">
      <w:pPr>
        <w:keepNext/>
        <w:keepLines/>
        <w:suppressAutoHyphens/>
        <w:rPr>
          <w:b/>
          <w:szCs w:val="22"/>
        </w:rPr>
      </w:pPr>
    </w:p>
    <w:p w:rsidR="00F430E5" w:rsidRDefault="00F430E5" w:rsidP="002025A7">
      <w:pPr>
        <w:keepNext/>
        <w:keepLines/>
        <w:suppressAutoHyphens/>
        <w:rPr>
          <w:b/>
          <w:szCs w:val="22"/>
        </w:rPr>
      </w:pPr>
    </w:p>
    <w:p w:rsidR="00F430E5" w:rsidRPr="00F430E5" w:rsidRDefault="00F430E5" w:rsidP="00F430E5">
      <w:pPr>
        <w:jc w:val="right"/>
        <w:rPr>
          <w:b/>
        </w:rPr>
      </w:pPr>
      <w:r w:rsidRPr="00F430E5">
        <w:rPr>
          <w:b/>
        </w:rPr>
        <w:t>Printed Page 1502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E0437" w:rsidRPr="007E0437" w:rsidRDefault="007E0437" w:rsidP="002025A7">
      <w:pPr>
        <w:keepNext/>
        <w:keepLines/>
        <w:suppressAutoHyphens/>
      </w:pPr>
      <w:r w:rsidRPr="007E0437">
        <w:rPr>
          <w:b/>
          <w:szCs w:val="22"/>
        </w:rPr>
        <w:tab/>
      </w:r>
      <w:r w:rsidRPr="007E0437">
        <w:t>H. 3685</w:t>
      </w:r>
      <w:r w:rsidRPr="007E0437">
        <w:fldChar w:fldCharType="begin"/>
      </w:r>
      <w:r w:rsidRPr="007E0437">
        <w:instrText xml:space="preserve"> XE "H. 3685" \b </w:instrText>
      </w:r>
      <w:r w:rsidRPr="007E0437">
        <w:fldChar w:fldCharType="end"/>
      </w:r>
      <w:r w:rsidRPr="007E0437">
        <w:t xml:space="preserve"> -- Reps. D.C. Moss and Pitts:  </w:t>
      </w:r>
      <w:r w:rsidRPr="007E0437">
        <w:rPr>
          <w:szCs w:val="30"/>
        </w:rPr>
        <w:t xml:space="preserve">A BILL </w:t>
      </w:r>
      <w:r w:rsidRPr="007E0437">
        <w:t>TO AMEND THE CODE OF LAWS OF SOUTH CAROLINA, 1976, BY ADDING SECTION 14</w:t>
      </w:r>
      <w:r w:rsidRPr="007E0437">
        <w:noBreakHyphen/>
        <w:t>1</w:t>
      </w:r>
      <w:r w:rsidRPr="007E0437">
        <w:noBreakHyphen/>
        <w:t>219 SO AS TO PROVIDE THAT A FIVE DOLLAR SURCHARGE IS IMPOSED UPON ALL MONETARY PENALTIES IMPOSED BY CERTAIN COURTS FOR OFFENSES IN WHICH AN</w:t>
      </w:r>
      <w:r w:rsidR="002867C8">
        <w:br/>
      </w:r>
      <w:r w:rsidRPr="007E0437">
        <w:t>ELECTRONIC TICKET OR CITATION WAS ISSUED, AND TO PROVIDE FOR THE DISTRIBUTION OF THE SURCHARGE.</w:t>
      </w:r>
    </w:p>
    <w:p w:rsidR="007E0437" w:rsidRPr="007E0437" w:rsidRDefault="007E0437" w:rsidP="002025A7">
      <w:pPr>
        <w:keepNext/>
        <w:keepLines/>
        <w:tabs>
          <w:tab w:val="right" w:pos="8640"/>
        </w:tabs>
      </w:pPr>
      <w:r w:rsidRPr="007E0437">
        <w:rPr>
          <w:b/>
          <w:szCs w:val="22"/>
        </w:rPr>
        <w:tab/>
      </w:r>
      <w:r w:rsidRPr="007E0437">
        <w:t>On motion of Senator MASSEY, the Bill was carried over.</w:t>
      </w:r>
    </w:p>
    <w:p w:rsidR="007E0437" w:rsidRPr="007E0437" w:rsidRDefault="007E0437" w:rsidP="007E0437">
      <w:pPr>
        <w:tabs>
          <w:tab w:val="right" w:pos="8640"/>
        </w:tabs>
        <w:jc w:val="left"/>
        <w:rPr>
          <w:b/>
          <w:sz w:val="20"/>
        </w:rPr>
      </w:pPr>
    </w:p>
    <w:p w:rsidR="007E0437" w:rsidRPr="007E0437" w:rsidRDefault="007E0437" w:rsidP="007E0437">
      <w:pPr>
        <w:suppressAutoHyphens/>
      </w:pPr>
      <w:r w:rsidRPr="007E0437">
        <w:rPr>
          <w:b/>
          <w:szCs w:val="22"/>
        </w:rPr>
        <w:tab/>
      </w:r>
      <w:r w:rsidRPr="007E0437">
        <w:t>H. 3710</w:t>
      </w:r>
      <w:r w:rsidRPr="007E0437">
        <w:fldChar w:fldCharType="begin"/>
      </w:r>
      <w:r w:rsidRPr="007E0437">
        <w:instrText xml:space="preserve"> XE "H. 3710" \b </w:instrText>
      </w:r>
      <w:r w:rsidRPr="007E0437">
        <w:fldChar w:fldCharType="end"/>
      </w:r>
      <w:r w:rsidRPr="007E0437">
        <w:t xml:space="preserve"> -- Reps. Hixon, Norman, Taylor, Wells, Hamilton, Atwater, Brannon, Gagnon, Corley, Ballentine, Southard, Clemmons, Delleney, Gambrell, Huggins, Kennedy, Kirby, Loftis, D.C. Moss, Pitts, Riley, Rivers, Simrill, Toole and Bedingfield:  </w:t>
      </w:r>
      <w:r w:rsidRPr="007E0437">
        <w:rPr>
          <w:szCs w:val="30"/>
        </w:rPr>
        <w:t xml:space="preserve">A BILL </w:t>
      </w:r>
      <w:r w:rsidRPr="007E0437">
        <w:t>TO AMEND SECTION 12</w:t>
      </w:r>
      <w:r w:rsidRPr="007E0437">
        <w:noBreakHyphen/>
        <w:t>43</w:t>
      </w:r>
      <w:r w:rsidRPr="007E0437">
        <w:noBreakHyphen/>
        <w:t>225, AS AMENDED, CODE OF LAWS OF SOUTH CAROLINA, 1976, RELATING TO THE MULTIPLE LOT DISCOUNT, SO AS TO PROVIDE FIVE ADDITIONAL YEARS OF ELIGIBILITY IN CERTAIN CIRCUMSTANCES.</w:t>
      </w:r>
    </w:p>
    <w:p w:rsidR="007E0437" w:rsidRPr="007E0437" w:rsidRDefault="007E0437" w:rsidP="007E0437">
      <w:pPr>
        <w:tabs>
          <w:tab w:val="right" w:pos="8640"/>
        </w:tabs>
      </w:pPr>
      <w:r w:rsidRPr="007E0437">
        <w:rPr>
          <w:b/>
          <w:szCs w:val="22"/>
        </w:rPr>
        <w:tab/>
      </w:r>
      <w:r w:rsidRPr="007E0437">
        <w:t>On motion of Senator DAVIS, the Bill was carried over.</w:t>
      </w:r>
    </w:p>
    <w:p w:rsidR="007E0437" w:rsidRPr="007E0437" w:rsidRDefault="007E0437" w:rsidP="007E0437">
      <w:pPr>
        <w:tabs>
          <w:tab w:val="right" w:pos="8640"/>
        </w:tabs>
        <w:jc w:val="left"/>
        <w:rPr>
          <w:b/>
          <w:sz w:val="20"/>
        </w:rPr>
      </w:pPr>
    </w:p>
    <w:p w:rsidR="00F430E5" w:rsidRDefault="007E0437" w:rsidP="007E0437">
      <w:pPr>
        <w:suppressAutoHyphens/>
        <w:rPr>
          <w:color w:val="000000" w:themeColor="text1"/>
        </w:rPr>
      </w:pPr>
      <w:r w:rsidRPr="007E0437">
        <w:rPr>
          <w:b/>
          <w:szCs w:val="22"/>
        </w:rPr>
        <w:tab/>
      </w:r>
      <w:r w:rsidRPr="007E0437">
        <w:t>H. 3909</w:t>
      </w:r>
      <w:r w:rsidRPr="007E0437">
        <w:fldChar w:fldCharType="begin"/>
      </w:r>
      <w:r w:rsidRPr="007E0437">
        <w:instrText xml:space="preserve"> XE “H. 3909” \b </w:instrText>
      </w:r>
      <w:r w:rsidRPr="007E0437">
        <w:fldChar w:fldCharType="end"/>
      </w:r>
      <w:r w:rsidRPr="007E0437">
        <w:t xml:space="preserve"> -- Reps. Herbkersman, Jefferson, Bernstein, G.A. Brown, Funderburk, Hill, W.J. McLeod, J.E. Smith, Whitmire, Gagnon, Dillard and Bowers:  </w:t>
      </w:r>
      <w:r w:rsidRPr="007E0437">
        <w:rPr>
          <w:szCs w:val="30"/>
        </w:rPr>
        <w:t xml:space="preserve">A BILL </w:t>
      </w:r>
      <w:r w:rsidRPr="007E0437">
        <w:rPr>
          <w:color w:val="000000" w:themeColor="text1"/>
        </w:rPr>
        <w:t>TO AMEND THE CODE OF LAWS OF SOUTH CAROLINA, 1976, SO AS TO ENACT THE “BICYCLE AND PEDESTRIAN SAFETY ACT”; BY ADDING SECTION 56</w:t>
      </w:r>
      <w:r w:rsidRPr="007E0437">
        <w:rPr>
          <w:color w:val="000000" w:themeColor="text1"/>
        </w:rPr>
        <w:noBreakHyphen/>
        <w:t>5</w:t>
      </w:r>
      <w:r w:rsidRPr="007E0437">
        <w:rPr>
          <w:color w:val="000000" w:themeColor="text1"/>
        </w:rPr>
        <w:noBreakHyphen/>
        <w:t>3520 SO AS TO PROVIDE THAT BICYCLES WITH HELPER MOTORS SHALL BE SUBJECT TO ALL THE RIGHTS AND DUTIES OF BICYCLES; TO AMEND SECTION 56</w:t>
      </w:r>
      <w:r w:rsidRPr="007E0437">
        <w:rPr>
          <w:color w:val="000000" w:themeColor="text1"/>
        </w:rPr>
        <w:noBreakHyphen/>
        <w:t>1</w:t>
      </w:r>
      <w:r w:rsidRPr="007E0437">
        <w:rPr>
          <w:color w:val="000000" w:themeColor="text1"/>
        </w:rPr>
        <w:noBreakHyphen/>
        <w:t>1710, RELATING TO THE TERM “MOPED” AND ITS DEFINITION, SO AS TO PROVIDE THAT THIS SECTION DOES NOT APPLY TO MOTORCYCLES OR BICYCLES; TO AMEND SECTION 56</w:t>
      </w:r>
      <w:r w:rsidRPr="007E0437">
        <w:rPr>
          <w:color w:val="000000" w:themeColor="text1"/>
        </w:rPr>
        <w:noBreakHyphen/>
        <w:t>5</w:t>
      </w:r>
      <w:r w:rsidRPr="007E0437">
        <w:rPr>
          <w:color w:val="000000" w:themeColor="text1"/>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7E0437">
        <w:rPr>
          <w:color w:val="000000" w:themeColor="text1"/>
        </w:rPr>
        <w:noBreakHyphen/>
        <w:t>5</w:t>
      </w:r>
      <w:r w:rsidRPr="007E0437">
        <w:rPr>
          <w:color w:val="000000" w:themeColor="text1"/>
        </w:rPr>
        <w:noBreakHyphen/>
        <w:t xml:space="preserve">3130, RELATING TO A </w:t>
      </w:r>
      <w:r w:rsidRPr="007E0437">
        <w:rPr>
          <w:color w:val="000000" w:themeColor="text1"/>
        </w:rPr>
        <w:lastRenderedPageBreak/>
        <w:t>PEDESTRIAN’S RIGHT</w:t>
      </w:r>
      <w:r w:rsidRPr="007E0437">
        <w:rPr>
          <w:color w:val="000000" w:themeColor="text1"/>
        </w:rPr>
        <w:noBreakHyphen/>
        <w:t>OF</w:t>
      </w:r>
      <w:r w:rsidRPr="007E0437">
        <w:rPr>
          <w:color w:val="000000" w:themeColor="text1"/>
        </w:rPr>
        <w:noBreakHyphen/>
        <w:t>WAY IN A CROSSWALK, SO AS TO PROVIDE THAT THE DRIVER OF A VEHICLE SHALL STOP TO YIELD TO A PEDESTRIAN CROSSING A ROADWAY UNDER CERTAIN CIRCUMSTANCES; TO AMEND SECTION 56</w:t>
      </w:r>
      <w:r w:rsidRPr="007E0437">
        <w:rPr>
          <w:color w:val="000000" w:themeColor="text1"/>
        </w:rPr>
        <w:noBreakHyphen/>
        <w:t>5</w:t>
      </w:r>
      <w:r w:rsidRPr="007E0437">
        <w:rPr>
          <w:color w:val="000000" w:themeColor="text1"/>
        </w:rPr>
        <w:noBreakHyphen/>
        <w:t xml:space="preserve">3230,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F430E5" w:rsidRDefault="00F430E5" w:rsidP="007E0437">
      <w:pPr>
        <w:suppressAutoHyphens/>
        <w:rPr>
          <w:color w:val="000000" w:themeColor="text1"/>
        </w:rPr>
      </w:pPr>
    </w:p>
    <w:p w:rsidR="00F430E5" w:rsidRPr="00F430E5" w:rsidRDefault="00F430E5" w:rsidP="00F430E5">
      <w:pPr>
        <w:jc w:val="right"/>
        <w:rPr>
          <w:b/>
        </w:rPr>
      </w:pPr>
      <w:r w:rsidRPr="00F430E5">
        <w:rPr>
          <w:b/>
        </w:rPr>
        <w:t>Printed Page 1503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7E0437" w:rsidRPr="007E0437" w:rsidRDefault="007E0437" w:rsidP="007E0437">
      <w:pPr>
        <w:suppressAutoHyphens/>
      </w:pPr>
      <w:r w:rsidRPr="007E0437">
        <w:rPr>
          <w:color w:val="000000" w:themeColor="text1"/>
        </w:rPr>
        <w:t>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7E0437">
        <w:rPr>
          <w:color w:val="000000" w:themeColor="text1"/>
        </w:rPr>
        <w:noBreakHyphen/>
        <w:t>5</w:t>
      </w:r>
      <w:r w:rsidRPr="007E0437">
        <w:rPr>
          <w:color w:val="000000" w:themeColor="text1"/>
        </w:rPr>
        <w:noBreakHyphen/>
        <w:t>3425, RELATING TO THE DEFINITION OF THE TERM “BICYCLE LANE” AND OPERATIONS OF MOTOR VEHICLES AND BICYCLES ALONG BICYCLE LANES, SO AS TO REVISE THE DEFINITION OF THE TERM “BICYCLE LANE” AND TO PROVIDE A DEFINITION FOR THE TERM “SUBSTANDARD</w:t>
      </w:r>
      <w:r w:rsidRPr="007E0437">
        <w:rPr>
          <w:color w:val="000000" w:themeColor="text1"/>
        </w:rPr>
        <w:noBreakHyphen/>
        <w:t>WIDTH LANE”; AND TO AMEND SECTION 56</w:t>
      </w:r>
      <w:r w:rsidRPr="007E0437">
        <w:rPr>
          <w:color w:val="000000" w:themeColor="text1"/>
        </w:rPr>
        <w:noBreakHyphen/>
        <w:t>16</w:t>
      </w:r>
      <w:r w:rsidRPr="007E0437">
        <w:rPr>
          <w:color w:val="000000" w:themeColor="text1"/>
        </w:rPr>
        <w:noBreakHyphen/>
        <w:t>10, RELATING TO CERTAIN TERMS AND THEIR DEFINITIONS REGARDING THE REGULATION OF MOTORCYCLE MANUFACTURERS, DISTRIBUTORS, DEALERS, AND WHOLESALERS, SO AS TO PROVIDE A DEFINITION FOR THE TERM “BICYCLES WITH HELPER MOTORS”.</w:t>
      </w:r>
    </w:p>
    <w:p w:rsidR="007E0437" w:rsidRPr="007E0437" w:rsidRDefault="007E0437" w:rsidP="007E0437">
      <w:pPr>
        <w:tabs>
          <w:tab w:val="right" w:pos="8640"/>
        </w:tabs>
      </w:pPr>
      <w:r w:rsidRPr="007E0437">
        <w:rPr>
          <w:b/>
          <w:szCs w:val="22"/>
        </w:rPr>
        <w:tab/>
      </w:r>
      <w:r w:rsidRPr="007E0437">
        <w:t>On motion of Senator BENNETT, the Bill was carried over.</w:t>
      </w:r>
    </w:p>
    <w:p w:rsidR="007E0437" w:rsidRPr="007E0437" w:rsidRDefault="007E0437" w:rsidP="007E0437">
      <w:pPr>
        <w:tabs>
          <w:tab w:val="right" w:pos="8640"/>
        </w:tabs>
        <w:jc w:val="left"/>
        <w:rPr>
          <w:b/>
          <w:sz w:val="20"/>
        </w:rPr>
      </w:pPr>
    </w:p>
    <w:p w:rsidR="007E0437" w:rsidRPr="007E0437" w:rsidRDefault="007E0437" w:rsidP="007E0437">
      <w:r w:rsidRPr="007E0437">
        <w:rPr>
          <w:b/>
          <w:szCs w:val="22"/>
        </w:rPr>
        <w:tab/>
      </w:r>
      <w:r w:rsidRPr="007E0437">
        <w:t>H. 4328</w:t>
      </w:r>
      <w:r w:rsidRPr="007E0437">
        <w:fldChar w:fldCharType="begin"/>
      </w:r>
      <w:r w:rsidRPr="007E0437">
        <w:instrText xml:space="preserve"> XE "H. 4328" \b </w:instrText>
      </w:r>
      <w:r w:rsidRPr="007E0437">
        <w:fldChar w:fldCharType="end"/>
      </w:r>
      <w:r w:rsidRPr="007E0437">
        <w:t xml:space="preserve"> -- Rep. White:  </w:t>
      </w:r>
      <w:r w:rsidRPr="007E0437">
        <w:rPr>
          <w:szCs w:val="30"/>
        </w:rPr>
        <w:t xml:space="preserve">A BILL </w:t>
      </w:r>
      <w:r w:rsidRPr="007E0437">
        <w:rPr>
          <w:color w:val="000000" w:themeColor="text1"/>
        </w:rPr>
        <w:t>TO AMEND SECTION 12</w:t>
      </w:r>
      <w:r w:rsidRPr="007E0437">
        <w:rPr>
          <w:color w:val="000000" w:themeColor="text1"/>
        </w:rPr>
        <w:noBreakHyphen/>
        <w:t>8</w:t>
      </w:r>
      <w:r w:rsidRPr="007E0437">
        <w:rPr>
          <w:color w:val="000000" w:themeColor="text1"/>
        </w:rPr>
        <w:noBreakHyphen/>
        <w:t>1530, CODE OF LAWS OF SOUTH CAROLINA, 1976, RELATING TO THE QUARTERLY INCOME TAX WITHHOLDINGS, SO AS TO CHANGE THE DUE DATE OF THE FOURTH QUARTER RETURN FROM THE LAST DAY OF FEBRUARY TO THE LAST DAY OF JANUARY; AND TO AMEND SECTION 12</w:t>
      </w:r>
      <w:r w:rsidRPr="007E0437">
        <w:rPr>
          <w:color w:val="000000" w:themeColor="text1"/>
        </w:rPr>
        <w:noBreakHyphen/>
        <w:t>8</w:t>
      </w:r>
      <w:r w:rsidRPr="007E0437">
        <w:rPr>
          <w:color w:val="000000" w:themeColor="text1"/>
        </w:rPr>
        <w:noBreakHyphen/>
        <w:t>1550, RELATING TO THE DUE DATE FOR FILING STATEMENTS REGARDING INCOME TAX WITHHOLDINGS WITH THE DEPARTMENT OF REVENUE, SO AS TO CHANGE THE DUE DATE FROM THE LAST DAY OF FEBRUARY TO THE LAST DAY OF JANUARY.</w:t>
      </w:r>
    </w:p>
    <w:p w:rsidR="007E0437" w:rsidRPr="007E0437" w:rsidRDefault="007E0437" w:rsidP="007E0437">
      <w:pPr>
        <w:tabs>
          <w:tab w:val="right" w:pos="8640"/>
        </w:tabs>
      </w:pPr>
      <w:r w:rsidRPr="007E0437">
        <w:rPr>
          <w:b/>
          <w:szCs w:val="22"/>
        </w:rPr>
        <w:tab/>
      </w:r>
      <w:r w:rsidRPr="007E0437">
        <w:t>On motion of Senator DAVIS, the Bill was carried over.</w:t>
      </w:r>
    </w:p>
    <w:p w:rsidR="007E0437" w:rsidRPr="007E0437" w:rsidRDefault="007E0437" w:rsidP="007E0437">
      <w:pPr>
        <w:tabs>
          <w:tab w:val="right" w:pos="8640"/>
        </w:tabs>
        <w:jc w:val="left"/>
        <w:rPr>
          <w:b/>
          <w:sz w:val="20"/>
        </w:rPr>
      </w:pPr>
    </w:p>
    <w:p w:rsidR="00F430E5" w:rsidRDefault="007E0437" w:rsidP="007E0437">
      <w:pPr>
        <w:rPr>
          <w:color w:val="000000" w:themeColor="text1"/>
        </w:rPr>
      </w:pPr>
      <w:r w:rsidRPr="007E0437">
        <w:rPr>
          <w:b/>
          <w:szCs w:val="22"/>
        </w:rPr>
        <w:tab/>
      </w:r>
      <w:r w:rsidRPr="007E0437">
        <w:t>H. 3706</w:t>
      </w:r>
      <w:r w:rsidRPr="007E0437">
        <w:fldChar w:fldCharType="begin"/>
      </w:r>
      <w:r w:rsidRPr="007E0437">
        <w:instrText xml:space="preserve"> XE "H. 3706" \b </w:instrText>
      </w:r>
      <w:r w:rsidRPr="007E0437">
        <w:fldChar w:fldCharType="end"/>
      </w:r>
      <w:r w:rsidRPr="007E0437">
        <w:t xml:space="preserve"> -- Reps. Putnam, Gagnon, Yow, Thayer, Gambrell, Ridgeway, Norrell, Henderson, Fry and Bedingfield:  </w:t>
      </w:r>
      <w:r w:rsidRPr="007E0437">
        <w:rPr>
          <w:szCs w:val="30"/>
        </w:rPr>
        <w:t xml:space="preserve">A BILL </w:t>
      </w:r>
      <w:r w:rsidRPr="007E0437">
        <w:rPr>
          <w:color w:val="000000" w:themeColor="text1"/>
        </w:rPr>
        <w:t xml:space="preserve">TO AMEND CHAPTER 99, TITLE 44, CODE OF LAWS OF SOUTH CAROLINA, 1976, RELATING TO EMERGENCY TREATMENT FOR MEDICAL HAZARDS CAUSED BY INSECT STINGS, SO AS TO RENAME THE CHAPTER THE “EMERGENCY ANAPHYLAXIS TREATMENT ACT”, TO ADD A DEFINITION </w:t>
      </w:r>
      <w:r w:rsidRPr="007E0437">
        <w:rPr>
          <w:color w:val="000000" w:themeColor="text1"/>
        </w:rPr>
        <w:lastRenderedPageBreak/>
        <w:t>FOR “EPINEPHRINE AUTO</w:t>
      </w:r>
      <w:r w:rsidRPr="007E0437">
        <w:rPr>
          <w:color w:val="000000" w:themeColor="text1"/>
        </w:rPr>
        <w:noBreakHyphen/>
        <w:t xml:space="preserve">INJECTOR”, TO REQUIRE THE DEPARTMENT OF HEALTH AND ENVIRONMENTAL CONTROL TO DEVELOP A TRAINING AND CERTIFICATION PROGRAM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F430E5" w:rsidRDefault="00F430E5" w:rsidP="007E0437">
      <w:pPr>
        <w:rPr>
          <w:color w:val="000000" w:themeColor="text1"/>
        </w:rPr>
      </w:pPr>
    </w:p>
    <w:p w:rsidR="00F430E5" w:rsidRDefault="00F430E5" w:rsidP="007E0437">
      <w:pPr>
        <w:rPr>
          <w:color w:val="000000" w:themeColor="text1"/>
        </w:rPr>
      </w:pPr>
    </w:p>
    <w:p w:rsidR="00F430E5" w:rsidRPr="00F430E5" w:rsidRDefault="00F430E5" w:rsidP="00F430E5">
      <w:pPr>
        <w:jc w:val="right"/>
        <w:rPr>
          <w:b/>
        </w:rPr>
      </w:pPr>
      <w:r w:rsidRPr="00F430E5">
        <w:rPr>
          <w:b/>
        </w:rPr>
        <w:t>Printed Page 1504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7E0437" w:rsidRPr="007E0437" w:rsidRDefault="007E0437" w:rsidP="007E0437">
      <w:r w:rsidRPr="007E0437">
        <w:rPr>
          <w:color w:val="000000" w:themeColor="text1"/>
        </w:rPr>
        <w:t>FOR INDIVIDUALS WHO ADMINISTER EPINEPHRINE AUTO</w:t>
      </w:r>
      <w:r w:rsidRPr="007E0437">
        <w:rPr>
          <w:color w:val="000000" w:themeColor="text1"/>
        </w:rPr>
        <w:noBreakHyphen/>
        <w:t>INJECTORS, TO ALLOW CERTAIN ENTITIES TO OBTAIN A PRESCRIPTION FOR AN EPINEPHRINE AUTO</w:t>
      </w:r>
      <w:r w:rsidRPr="007E0437">
        <w:rPr>
          <w:color w:val="000000" w:themeColor="text1"/>
        </w:rPr>
        <w:noBreakHyphen/>
        <w:t>INJECTOR FROM PHYSICIANS, PHARMACISTS, AND OTHER AUTHORIZED INDIVIDUALS, TO ALLOW PHYSICIANS, PHARMACISTS, AND OTHER AUTHORIZED INDIVIDUALS TO PRESCRIBE OR SELL A PRESCRIPTION FOR AN EPINEPHRINE AUTO</w:t>
      </w:r>
      <w:r w:rsidRPr="007E0437">
        <w:rPr>
          <w:color w:val="000000" w:themeColor="text1"/>
        </w:rPr>
        <w:noBreakHyphen/>
        <w:t>INJECTOR TO CERTAIN ENTITIES, TO ALLOW APPROPRIATELY CERTIFIED EMPLOYEES OF CERTAIN ENTITIES TO USE AN EPINEPHRINE AUTO</w:t>
      </w:r>
      <w:r w:rsidRPr="007E0437">
        <w:rPr>
          <w:color w:val="000000" w:themeColor="text1"/>
        </w:rPr>
        <w:noBreakHyphen/>
        <w:t>INJECTOR, TO PROVIDE LIABILITY LIMITATIONS FOR CERTAIN INDIVIDUALS AND ENTITIES WHEN ADMINISTERING AN EPINEPHRINE AUTO</w:t>
      </w:r>
      <w:r w:rsidRPr="007E0437">
        <w:rPr>
          <w:color w:val="000000" w:themeColor="text1"/>
        </w:rPr>
        <w:noBreakHyphen/>
        <w:t>INJECTOR, AND FOR OTHER PURPOSES.</w:t>
      </w:r>
    </w:p>
    <w:p w:rsidR="007E0437" w:rsidRPr="007E0437" w:rsidRDefault="007E0437" w:rsidP="007E0437">
      <w:pPr>
        <w:tabs>
          <w:tab w:val="right" w:pos="8640"/>
        </w:tabs>
        <w:jc w:val="left"/>
      </w:pPr>
      <w:r w:rsidRPr="007E0437">
        <w:rPr>
          <w:b/>
          <w:szCs w:val="22"/>
        </w:rPr>
        <w:tab/>
      </w:r>
      <w:r w:rsidRPr="007E0437">
        <w:t>Senator CLEARY explained the Bill.</w:t>
      </w:r>
    </w:p>
    <w:p w:rsidR="007E0437" w:rsidRPr="007E0437" w:rsidRDefault="007E0437" w:rsidP="007E0437">
      <w:pPr>
        <w:tabs>
          <w:tab w:val="right" w:pos="8640"/>
        </w:tabs>
        <w:jc w:val="left"/>
        <w:rPr>
          <w:sz w:val="20"/>
        </w:rPr>
      </w:pPr>
    </w:p>
    <w:p w:rsidR="007E0437" w:rsidRPr="007E0437" w:rsidRDefault="007E0437" w:rsidP="007E0437">
      <w:pPr>
        <w:tabs>
          <w:tab w:val="right" w:pos="8640"/>
        </w:tabs>
      </w:pPr>
      <w:r w:rsidRPr="007E0437">
        <w:rPr>
          <w:b/>
          <w:szCs w:val="22"/>
        </w:rPr>
        <w:tab/>
      </w:r>
      <w:r w:rsidRPr="007E0437">
        <w:t>On motion of Senator DAVIS, the Bill was carried over.</w:t>
      </w:r>
    </w:p>
    <w:p w:rsidR="007E0437" w:rsidRPr="007E0437" w:rsidRDefault="007E0437" w:rsidP="007E0437">
      <w:pPr>
        <w:tabs>
          <w:tab w:val="right" w:pos="8640"/>
        </w:tabs>
        <w:rPr>
          <w:sz w:val="20"/>
        </w:rPr>
      </w:pPr>
    </w:p>
    <w:p w:rsidR="007E0437" w:rsidRPr="007E0437" w:rsidRDefault="007E0437" w:rsidP="007E0437">
      <w:pPr>
        <w:suppressAutoHyphens/>
      </w:pPr>
      <w:r w:rsidRPr="000654F9">
        <w:rPr>
          <w:szCs w:val="22"/>
        </w:rPr>
        <w:tab/>
        <w:t>S. 979</w:t>
      </w:r>
      <w:r w:rsidRPr="007E0437">
        <w:fldChar w:fldCharType="begin"/>
      </w:r>
      <w:r w:rsidRPr="007E0437">
        <w:instrText xml:space="preserve"> XE "S. 979" \b </w:instrText>
      </w:r>
      <w:r w:rsidRPr="007E0437">
        <w:fldChar w:fldCharType="end"/>
      </w:r>
      <w:r w:rsidRPr="007E0437">
        <w:t xml:space="preserve"> -- Senator Sheheen:  </w:t>
      </w:r>
      <w:r w:rsidRPr="007E0437">
        <w:rPr>
          <w:szCs w:val="30"/>
        </w:rPr>
        <w:t xml:space="preserve">A BILL </w:t>
      </w:r>
      <w:r w:rsidRPr="007E0437">
        <w:t>TO AMEND CHAPTER 69, TITLE 40 OF THE 1976 CODE, RELATING TO VETERINARIANS, BY ADDING SECTION 40-69-300 TO DEFINE ANIMAL SHELTER AND VETERINARY SERVICES; TO PROVIDE FOR REGULATION OF ANIMAL SHELTERS BY THE DEPARTMENT OF LABOR, LICENSING AND REGULATION, AND TO REQUIRE CERTAIN MEDICAL RECORD MAINTENANCE AND RETENTION POLICIES FOR THE TREATMENT OF ANIMALS.</w:t>
      </w:r>
    </w:p>
    <w:p w:rsidR="007E0437" w:rsidRPr="007E0437" w:rsidRDefault="007E0437" w:rsidP="007E0437">
      <w:pPr>
        <w:tabs>
          <w:tab w:val="right" w:pos="8640"/>
        </w:tabs>
      </w:pPr>
      <w:r w:rsidRPr="007E0437">
        <w:rPr>
          <w:b/>
          <w:szCs w:val="22"/>
        </w:rPr>
        <w:tab/>
      </w:r>
      <w:r w:rsidRPr="007E0437">
        <w:t>On motion of Senator SCOTT, the Bill was carried over.</w:t>
      </w:r>
    </w:p>
    <w:p w:rsidR="007E0437" w:rsidRPr="007E0437" w:rsidRDefault="007E0437" w:rsidP="007E0437">
      <w:pPr>
        <w:tabs>
          <w:tab w:val="right" w:pos="8640"/>
        </w:tabs>
        <w:rPr>
          <w:sz w:val="20"/>
        </w:rPr>
      </w:pPr>
    </w:p>
    <w:p w:rsidR="007E0437" w:rsidRPr="007E0437" w:rsidRDefault="007E0437" w:rsidP="007E0437">
      <w:pPr>
        <w:suppressAutoHyphens/>
      </w:pPr>
      <w:r w:rsidRPr="007E0437">
        <w:rPr>
          <w:szCs w:val="22"/>
        </w:rPr>
        <w:tab/>
      </w:r>
      <w:r w:rsidRPr="000654F9">
        <w:rPr>
          <w:szCs w:val="22"/>
        </w:rPr>
        <w:t>S. 981</w:t>
      </w:r>
      <w:r w:rsidRPr="007E0437">
        <w:fldChar w:fldCharType="begin"/>
      </w:r>
      <w:r w:rsidRPr="007E0437">
        <w:instrText xml:space="preserve"> XE "S. 981" \b </w:instrText>
      </w:r>
      <w:r w:rsidRPr="007E0437">
        <w:fldChar w:fldCharType="end"/>
      </w:r>
      <w:r w:rsidRPr="007E0437">
        <w:t xml:space="preserve"> -- Senator Sheheen:  </w:t>
      </w:r>
      <w:r w:rsidRPr="007E0437">
        <w:rPr>
          <w:szCs w:val="30"/>
        </w:rPr>
        <w:t xml:space="preserve">A BILL </w:t>
      </w:r>
      <w:r w:rsidRPr="007E0437">
        <w:t>TO AMEND SECTION 56</w:t>
      </w:r>
      <w:r w:rsidRPr="007E0437">
        <w:noBreakHyphen/>
        <w:t>3</w:t>
      </w:r>
      <w:r w:rsidRPr="007E0437">
        <w:noBreakHyphen/>
        <w:t>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F430E5" w:rsidRDefault="007E0437" w:rsidP="007E0437">
      <w:pPr>
        <w:tabs>
          <w:tab w:val="right" w:pos="8640"/>
        </w:tabs>
      </w:pPr>
      <w:r w:rsidRPr="007E0437">
        <w:rPr>
          <w:b/>
          <w:szCs w:val="22"/>
        </w:rPr>
        <w:tab/>
      </w:r>
      <w:r w:rsidRPr="007E0437">
        <w:t>On motion of Senator DAVIS, the Bill was carried over.</w:t>
      </w:r>
    </w:p>
    <w:p w:rsidR="00F430E5" w:rsidRDefault="00F430E5" w:rsidP="007E0437">
      <w:pPr>
        <w:tabs>
          <w:tab w:val="right" w:pos="8640"/>
        </w:tabs>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rsidP="002025A7">
      <w:pPr>
        <w:keepNext/>
        <w:keepLines/>
        <w:suppressAutoHyphens/>
        <w:rPr>
          <w:szCs w:val="22"/>
        </w:rPr>
      </w:pPr>
    </w:p>
    <w:p w:rsidR="00F430E5" w:rsidRPr="00F430E5" w:rsidRDefault="00F430E5" w:rsidP="00F430E5">
      <w:pPr>
        <w:jc w:val="right"/>
        <w:rPr>
          <w:b/>
        </w:rPr>
      </w:pPr>
      <w:r w:rsidRPr="00F430E5">
        <w:rPr>
          <w:b/>
        </w:rPr>
        <w:t>Printed Page 1505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E0437" w:rsidRPr="007E0437" w:rsidRDefault="007E0437" w:rsidP="002025A7">
      <w:pPr>
        <w:keepNext/>
        <w:keepLines/>
        <w:suppressAutoHyphens/>
      </w:pPr>
      <w:r w:rsidRPr="007E0437">
        <w:rPr>
          <w:szCs w:val="22"/>
        </w:rPr>
        <w:tab/>
      </w:r>
      <w:r w:rsidRPr="000654F9">
        <w:rPr>
          <w:szCs w:val="22"/>
        </w:rPr>
        <w:t>S. 1028</w:t>
      </w:r>
      <w:r w:rsidRPr="007E0437">
        <w:fldChar w:fldCharType="begin"/>
      </w:r>
      <w:r w:rsidRPr="007E0437">
        <w:instrText xml:space="preserve"> XE "S. 1028" \b </w:instrText>
      </w:r>
      <w:r w:rsidRPr="007E0437">
        <w:fldChar w:fldCharType="end"/>
      </w:r>
      <w:r w:rsidRPr="007E0437">
        <w:t xml:space="preserve"> -- Senator Verdin:  </w:t>
      </w:r>
      <w:r w:rsidRPr="007E0437">
        <w:rPr>
          <w:szCs w:val="30"/>
        </w:rPr>
        <w:t xml:space="preserve">A BILL </w:t>
      </w:r>
      <w:r w:rsidRPr="007E0437">
        <w:t>TO AMEND CHAPTER 3, TITLE 46 OF THE 1976 CODE, RELATING TO THE DEPARTMENT OF AGRICULTURE, SO AS TO ADD SECTION 46</w:t>
      </w:r>
      <w:r w:rsidRPr="007E0437">
        <w:noBreakHyphen/>
        <w:t>3</w:t>
      </w:r>
      <w:r w:rsidRPr="007E0437">
        <w:noBreakHyphen/>
        <w:t>280 TO PROVIDE FOR THE VETERANS AND WARRIORS TO AGRICULTURE PROGRAM AND FUND.</w:t>
      </w:r>
    </w:p>
    <w:p w:rsidR="007E0437" w:rsidRPr="007E0437" w:rsidRDefault="007E0437" w:rsidP="002025A7">
      <w:pPr>
        <w:keepNext/>
        <w:keepLines/>
        <w:tabs>
          <w:tab w:val="right" w:pos="8640"/>
        </w:tabs>
      </w:pPr>
      <w:r w:rsidRPr="007E0437">
        <w:rPr>
          <w:b/>
          <w:szCs w:val="22"/>
        </w:rPr>
        <w:tab/>
      </w:r>
      <w:r w:rsidRPr="007E0437">
        <w:t>On motion of Senator DAVIS, the Bill was carried over.</w:t>
      </w:r>
    </w:p>
    <w:p w:rsidR="007E0437" w:rsidRPr="007E0437" w:rsidRDefault="007E0437" w:rsidP="007E0437">
      <w:pPr>
        <w:tabs>
          <w:tab w:val="right" w:pos="8640"/>
        </w:tabs>
        <w:rPr>
          <w:sz w:val="20"/>
        </w:rPr>
      </w:pPr>
    </w:p>
    <w:p w:rsidR="007E0437" w:rsidRPr="007E0437" w:rsidRDefault="007E0437" w:rsidP="007E0437">
      <w:pPr>
        <w:suppressAutoHyphens/>
      </w:pPr>
      <w:r w:rsidRPr="007E0437">
        <w:rPr>
          <w:szCs w:val="22"/>
        </w:rPr>
        <w:tab/>
      </w:r>
      <w:r w:rsidRPr="000654F9">
        <w:rPr>
          <w:szCs w:val="22"/>
        </w:rPr>
        <w:t>H. 3343</w:t>
      </w:r>
      <w:r w:rsidRPr="007E0437">
        <w:fldChar w:fldCharType="begin"/>
      </w:r>
      <w:r w:rsidRPr="007E0437">
        <w:instrText xml:space="preserve"> XE "H. 3343" \b </w:instrText>
      </w:r>
      <w:r w:rsidRPr="007E0437">
        <w:fldChar w:fldCharType="end"/>
      </w:r>
      <w:r w:rsidRPr="007E0437">
        <w:t xml:space="preserve"> -- Reps. Huggins, Toole, Long, McCoy, Knight, R.L. Brown, Pope, Collins, Bingham, Stavrinakis, Yow and Erickson:  </w:t>
      </w:r>
      <w:r w:rsidRPr="007E0437">
        <w:rPr>
          <w:szCs w:val="30"/>
        </w:rPr>
        <w:t xml:space="preserve">A BILL </w:t>
      </w:r>
      <w:r w:rsidRPr="007E0437">
        <w:t>TO AMEND SECTION 47</w:t>
      </w:r>
      <w:r w:rsidRPr="007E0437">
        <w:noBreakHyphen/>
        <w:t>3</w:t>
      </w:r>
      <w:r w:rsidRPr="007E0437">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7E0437" w:rsidRDefault="007E0437" w:rsidP="007E0437">
      <w:pPr>
        <w:tabs>
          <w:tab w:val="right" w:pos="8640"/>
        </w:tabs>
      </w:pPr>
      <w:r w:rsidRPr="007E0437">
        <w:rPr>
          <w:szCs w:val="22"/>
        </w:rPr>
        <w:tab/>
      </w:r>
      <w:r w:rsidRPr="007E0437">
        <w:t>Senator VERDIN explained the Bill.</w:t>
      </w:r>
    </w:p>
    <w:p w:rsidR="002867C8" w:rsidRPr="007E0437" w:rsidRDefault="002867C8" w:rsidP="007E0437">
      <w:pPr>
        <w:tabs>
          <w:tab w:val="right" w:pos="8640"/>
        </w:tabs>
      </w:pPr>
    </w:p>
    <w:p w:rsidR="007E0437" w:rsidRPr="007E0437" w:rsidRDefault="007E0437" w:rsidP="007E0437">
      <w:pPr>
        <w:tabs>
          <w:tab w:val="right" w:pos="8640"/>
        </w:tabs>
      </w:pPr>
      <w:r w:rsidRPr="007E0437">
        <w:rPr>
          <w:b/>
          <w:szCs w:val="22"/>
        </w:rPr>
        <w:tab/>
      </w:r>
      <w:r w:rsidRPr="007E0437">
        <w:t>On motion of Senator VERDIN, the Bill was carried over.</w:t>
      </w:r>
    </w:p>
    <w:p w:rsidR="007E0437" w:rsidRPr="007E0437" w:rsidRDefault="007E0437" w:rsidP="007E0437">
      <w:pPr>
        <w:tabs>
          <w:tab w:val="right" w:pos="8640"/>
        </w:tabs>
        <w:rPr>
          <w:sz w:val="20"/>
        </w:rPr>
      </w:pPr>
    </w:p>
    <w:p w:rsidR="007E0437" w:rsidRPr="007E0437" w:rsidRDefault="007E0437" w:rsidP="007E0437">
      <w:pPr>
        <w:suppressAutoHyphens/>
      </w:pPr>
      <w:r w:rsidRPr="007E0437">
        <w:rPr>
          <w:szCs w:val="22"/>
        </w:rPr>
        <w:tab/>
      </w:r>
      <w:r w:rsidRPr="000654F9">
        <w:rPr>
          <w:szCs w:val="22"/>
        </w:rPr>
        <w:t>S. 1192</w:t>
      </w:r>
      <w:r w:rsidRPr="007E0437">
        <w:fldChar w:fldCharType="begin"/>
      </w:r>
      <w:r w:rsidRPr="007E0437">
        <w:instrText xml:space="preserve"> XE "S. 1192" \b </w:instrText>
      </w:r>
      <w:r w:rsidRPr="007E0437">
        <w:fldChar w:fldCharType="end"/>
      </w:r>
      <w:r w:rsidRPr="007E0437">
        <w:t xml:space="preserve"> -- Education Committee:  </w:t>
      </w:r>
      <w:r w:rsidRPr="007E0437">
        <w:rPr>
          <w:szCs w:val="30"/>
        </w:rPr>
        <w:t xml:space="preserve">A JOINT RESOLUTION </w:t>
      </w:r>
      <w:r w:rsidRPr="007E0437">
        <w:t>TO APPROVE REGULATIONS OF THE STATE BOARD OF EDUCATION, RELATING TO DISTRICT AND SCHOOL PLANNING, DESIGNATED AS REGULATION DOCUMENT NUMBER 4605, PURSUANT TO THE PROVISIONS OF ARTICLE 1, CHAPTER 23, TITLE 1 OF THE 1976 CODE.</w:t>
      </w:r>
    </w:p>
    <w:p w:rsidR="007E0437" w:rsidRPr="007E0437" w:rsidRDefault="007E0437" w:rsidP="007E0437">
      <w:pPr>
        <w:tabs>
          <w:tab w:val="right" w:pos="8640"/>
        </w:tabs>
      </w:pPr>
      <w:r w:rsidRPr="007E0437">
        <w:rPr>
          <w:b/>
          <w:szCs w:val="22"/>
        </w:rPr>
        <w:tab/>
      </w:r>
      <w:r w:rsidRPr="007E0437">
        <w:t>On motion of Senator DAVIS, the Resolution was carried over.</w:t>
      </w:r>
    </w:p>
    <w:p w:rsidR="007E0437" w:rsidRPr="007E0437" w:rsidRDefault="007E0437" w:rsidP="007E0437">
      <w:pPr>
        <w:tabs>
          <w:tab w:val="right" w:pos="8640"/>
        </w:tabs>
        <w:rPr>
          <w:sz w:val="20"/>
        </w:rPr>
      </w:pPr>
    </w:p>
    <w:p w:rsidR="007E0437" w:rsidRPr="007E0437" w:rsidRDefault="007E0437" w:rsidP="007E0437">
      <w:pPr>
        <w:suppressAutoHyphens/>
      </w:pPr>
      <w:r w:rsidRPr="007E0437">
        <w:rPr>
          <w:szCs w:val="22"/>
        </w:rPr>
        <w:tab/>
      </w:r>
      <w:r w:rsidRPr="000654F9">
        <w:rPr>
          <w:szCs w:val="22"/>
        </w:rPr>
        <w:t>S. 1193</w:t>
      </w:r>
      <w:r w:rsidRPr="007E0437">
        <w:fldChar w:fldCharType="begin"/>
      </w:r>
      <w:r w:rsidRPr="007E0437">
        <w:instrText xml:space="preserve"> XE "S. 1193" \b </w:instrText>
      </w:r>
      <w:r w:rsidRPr="007E0437">
        <w:fldChar w:fldCharType="end"/>
      </w:r>
      <w:r w:rsidRPr="007E0437">
        <w:t xml:space="preserve"> -- Education Committee:  </w:t>
      </w:r>
      <w:r w:rsidRPr="007E0437">
        <w:rPr>
          <w:szCs w:val="30"/>
        </w:rPr>
        <w:t xml:space="preserve">A JOINT RESOLUTION </w:t>
      </w:r>
      <w:r w:rsidRPr="007E0437">
        <w:t>TO APPROVE REGULATIONS OF THE STATE BOARD OF EDUCATION, RELATING TO TEST SECURITY, DESIGNATED AS REGULATION DOCUMENT NUMBER 4606, PURSUANT TO THE PROVISIONS OF ARTICLE 1, CHAPTER 23, TITLE 1 OF THE 1976 CODE.</w:t>
      </w:r>
    </w:p>
    <w:p w:rsidR="00F430E5" w:rsidRDefault="007E0437" w:rsidP="007E0437">
      <w:pPr>
        <w:tabs>
          <w:tab w:val="right" w:pos="8640"/>
        </w:tabs>
      </w:pPr>
      <w:r w:rsidRPr="007E0437">
        <w:rPr>
          <w:b/>
          <w:szCs w:val="22"/>
        </w:rPr>
        <w:tab/>
      </w:r>
      <w:r w:rsidRPr="007E0437">
        <w:t>On motion of Senator DAVIS, the Resolution was carried over.</w:t>
      </w:r>
    </w:p>
    <w:p w:rsidR="00F430E5" w:rsidRDefault="00F430E5" w:rsidP="007E0437">
      <w:pPr>
        <w:tabs>
          <w:tab w:val="right" w:pos="8640"/>
        </w:tabs>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rsidP="002025A7">
      <w:pPr>
        <w:keepNext/>
        <w:keepLines/>
        <w:suppressAutoHyphens/>
        <w:rPr>
          <w:szCs w:val="22"/>
        </w:rPr>
      </w:pPr>
    </w:p>
    <w:p w:rsidR="00F430E5" w:rsidRDefault="00F430E5" w:rsidP="002025A7">
      <w:pPr>
        <w:keepNext/>
        <w:keepLines/>
        <w:suppressAutoHyphens/>
        <w:rPr>
          <w:szCs w:val="22"/>
        </w:rPr>
      </w:pPr>
    </w:p>
    <w:p w:rsidR="00F430E5" w:rsidRPr="00F430E5" w:rsidRDefault="00F430E5" w:rsidP="00F430E5">
      <w:pPr>
        <w:jc w:val="right"/>
        <w:rPr>
          <w:b/>
        </w:rPr>
      </w:pPr>
      <w:r w:rsidRPr="00F430E5">
        <w:rPr>
          <w:b/>
        </w:rPr>
        <w:t>Printed Page 1506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E0437" w:rsidRPr="007E0437" w:rsidRDefault="007E0437" w:rsidP="002025A7">
      <w:pPr>
        <w:keepNext/>
        <w:keepLines/>
        <w:suppressAutoHyphens/>
      </w:pPr>
      <w:r w:rsidRPr="007E0437">
        <w:rPr>
          <w:szCs w:val="22"/>
        </w:rPr>
        <w:tab/>
      </w:r>
      <w:r w:rsidRPr="000654F9">
        <w:rPr>
          <w:szCs w:val="22"/>
        </w:rPr>
        <w:t>S. 1194</w:t>
      </w:r>
      <w:r w:rsidRPr="007E0437">
        <w:fldChar w:fldCharType="begin"/>
      </w:r>
      <w:r w:rsidRPr="007E0437">
        <w:instrText xml:space="preserve"> XE "S. 1194" \b </w:instrText>
      </w:r>
      <w:r w:rsidRPr="007E0437">
        <w:fldChar w:fldCharType="end"/>
      </w:r>
      <w:r w:rsidRPr="007E0437">
        <w:t xml:space="preserve"> -- Education Committee:  </w:t>
      </w:r>
      <w:r w:rsidRPr="007E0437">
        <w:rPr>
          <w:szCs w:val="30"/>
        </w:rPr>
        <w:t xml:space="preserve">A JOINT RESOLUTION </w:t>
      </w:r>
      <w:r w:rsidRPr="007E0437">
        <w:t>TO APPROVE REGULATIONS OF THE STATE BOARD OF EDUCATION, RELATING TO PROGRAM APPROVAL STANDARDS FOR SOUTH CAROLINA TEACHER EDUCATION INSTITUTIONS, DESIGNATED AS REGULATION DOCUMENT NUMBER 4593, PURSUANT TO THE PROVISIONS OF ARTICLE 1, CHAPTER 23, TITLE 1 OF THE 1976 CODE.</w:t>
      </w:r>
    </w:p>
    <w:p w:rsidR="007E0437" w:rsidRPr="007E0437" w:rsidRDefault="007E0437" w:rsidP="002025A7">
      <w:pPr>
        <w:keepNext/>
        <w:keepLines/>
        <w:tabs>
          <w:tab w:val="right" w:pos="8640"/>
        </w:tabs>
      </w:pPr>
      <w:r w:rsidRPr="007E0437">
        <w:rPr>
          <w:b/>
          <w:szCs w:val="22"/>
        </w:rPr>
        <w:tab/>
      </w:r>
      <w:r w:rsidRPr="007E0437">
        <w:t>On motion of Senator DAVIS, the Resolution was carried over.</w:t>
      </w:r>
    </w:p>
    <w:p w:rsidR="007E0437" w:rsidRPr="007E0437" w:rsidRDefault="007E0437" w:rsidP="002025A7">
      <w:pPr>
        <w:keepNext/>
        <w:keepLines/>
        <w:tabs>
          <w:tab w:val="right" w:pos="8640"/>
        </w:tabs>
        <w:rPr>
          <w:sz w:val="20"/>
        </w:rPr>
      </w:pPr>
    </w:p>
    <w:p w:rsidR="007E0437" w:rsidRPr="007E0437" w:rsidRDefault="007E0437" w:rsidP="007E0437">
      <w:pPr>
        <w:suppressAutoHyphens/>
      </w:pPr>
      <w:r w:rsidRPr="007E0437">
        <w:rPr>
          <w:szCs w:val="22"/>
        </w:rPr>
        <w:tab/>
      </w:r>
      <w:r w:rsidRPr="000654F9">
        <w:rPr>
          <w:szCs w:val="22"/>
        </w:rPr>
        <w:t>S. 1195</w:t>
      </w:r>
      <w:r w:rsidRPr="007E0437">
        <w:fldChar w:fldCharType="begin"/>
      </w:r>
      <w:r w:rsidRPr="007E0437">
        <w:instrText xml:space="preserve"> XE "S. 1195" \b </w:instrText>
      </w:r>
      <w:r w:rsidRPr="007E0437">
        <w:fldChar w:fldCharType="end"/>
      </w:r>
      <w:r w:rsidRPr="007E0437">
        <w:t xml:space="preserve"> -- Education Committee:  </w:t>
      </w:r>
      <w:r w:rsidRPr="007E0437">
        <w:rPr>
          <w:szCs w:val="30"/>
        </w:rPr>
        <w:t xml:space="preserve">A JOINT RESOLUTION </w:t>
      </w:r>
      <w:r w:rsidRPr="007E0437">
        <w:t>TO APPROVE REGULATIONS OF THE STATE BOARD OF EDUCATION, RELATING TO SPECIAL EDUCATION, EDUCATION OF STUDENTS WITH DISABILITIES, DESIGNATED AS REGULATION DOCUMENT NUMBER 4586, PURSUANT TO THE PROVISIONS OF ARTICLE 1, CHAPTER 23, TITLE 1 OF THE 1976 CODE.</w:t>
      </w:r>
    </w:p>
    <w:p w:rsidR="007E0437" w:rsidRPr="007E0437" w:rsidRDefault="007E0437" w:rsidP="007E0437">
      <w:pPr>
        <w:tabs>
          <w:tab w:val="right" w:pos="8640"/>
        </w:tabs>
      </w:pPr>
      <w:r w:rsidRPr="007E0437">
        <w:rPr>
          <w:b/>
          <w:szCs w:val="22"/>
        </w:rPr>
        <w:tab/>
      </w:r>
      <w:r w:rsidRPr="007E0437">
        <w:t>On motion of Senator DAVIS, the Resolution was carried over.</w:t>
      </w:r>
    </w:p>
    <w:p w:rsidR="007E0437" w:rsidRPr="007E0437" w:rsidRDefault="007E0437" w:rsidP="007E0437">
      <w:pPr>
        <w:tabs>
          <w:tab w:val="right" w:pos="8640"/>
        </w:tabs>
        <w:rPr>
          <w:sz w:val="20"/>
        </w:rPr>
      </w:pPr>
    </w:p>
    <w:p w:rsidR="007E0437" w:rsidRPr="007E0437" w:rsidRDefault="007E0437" w:rsidP="007E0437">
      <w:r w:rsidRPr="007E0437">
        <w:rPr>
          <w:b/>
          <w:szCs w:val="22"/>
        </w:rPr>
        <w:tab/>
      </w:r>
      <w:r w:rsidRPr="007E0437">
        <w:t>S. 1198</w:t>
      </w:r>
      <w:r w:rsidRPr="007E0437">
        <w:fldChar w:fldCharType="begin"/>
      </w:r>
      <w:r w:rsidRPr="007E0437">
        <w:instrText xml:space="preserve"> XE "S. 1198" \b </w:instrText>
      </w:r>
      <w:r w:rsidRPr="007E0437">
        <w:fldChar w:fldCharType="end"/>
      </w:r>
      <w:r w:rsidRPr="007E0437">
        <w:t xml:space="preserve"> -- Senators Peeler, Alexander, Hayes, Scott and Rankin:  </w:t>
      </w:r>
      <w:r w:rsidRPr="007E0437">
        <w:rPr>
          <w:szCs w:val="30"/>
        </w:rPr>
        <w:t xml:space="preserve">A CONCURRENT RESOLUTION </w:t>
      </w:r>
      <w:r w:rsidRPr="007E0437">
        <w:t xml:space="preserve">TO FIX WEDNESDAY, APRIL 27, 2016, AT NOON, AS THE DATE AND TIME FOR THE HOUSE OF REPRESENTATIVES AND THE SENATE TO MEET IN JOINT SESSION IN THE HALL OF THE HOUSE OF REPRESENTATIVES FOR THE PURPOSE OF ELECTING MEMBERS OF THE BOARDS OF TRUSTEES FOR THE CITADEL, CLEMSON UNIVERSITY, COLLEGE OF CHARLESTON, FRANCIS MARION UNIVERSITY, LANDER UNIVERSITY, MEDICAL UNIVERSITY OF SOUTH CAROLINA, UNIVERSITY OF SOUTH CAROLINA, WINTHROP UNIVERSITY, AND WIL LOU GRAY OPPORTUNITY SCHOOL TO SUCCEED THOSE MEMBERS WHOSE TERMS EXPIRE ON JUNE 30, 2016, OR WHOSE POSITIONS OTHERWISE MUST BE FILLED; IMMEDIATELY FOLLOWING THE ELECTION OF MEMBERS OF BOARDS OF TRUSTEES, TO ELECT MEMBERS OF THE DEPARTMENT OF EMPLOYMENT AND WORKFORCE APPELLATE PANEL TO SUCCEED THOSE MEMBERS WHOSE TERMS EXPIRE OR WHOSE TERMS OTHERWISE MUST BE FILLED; AND TO ESTABLISH PROCEDURES REGARDING NOMINATIONS AND SECONDING SPEECHES FOR THE </w:t>
      </w:r>
      <w:r w:rsidRPr="007E0437">
        <w:lastRenderedPageBreak/>
        <w:t>CANDIDATES FOR THESE OFFICES DURING THE JOINT SESSION.</w:t>
      </w:r>
    </w:p>
    <w:p w:rsidR="00F430E5" w:rsidRDefault="007E0437" w:rsidP="007E0437">
      <w:pPr>
        <w:tabs>
          <w:tab w:val="right" w:pos="8640"/>
        </w:tabs>
      </w:pPr>
      <w:r w:rsidRPr="007E0437">
        <w:rPr>
          <w:b/>
          <w:szCs w:val="22"/>
        </w:rPr>
        <w:tab/>
      </w:r>
      <w:r w:rsidRPr="007E0437">
        <w:t>On motion of Senator MASSEY, the Resolution was carried over.</w:t>
      </w:r>
    </w:p>
    <w:p w:rsidR="00F430E5" w:rsidRDefault="00F430E5" w:rsidP="007E0437">
      <w:pPr>
        <w:tabs>
          <w:tab w:val="right" w:pos="8640"/>
        </w:tabs>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430E5" w:rsidRDefault="00F430E5" w:rsidP="007E0437">
      <w:pPr>
        <w:suppressAutoHyphens/>
        <w:jc w:val="center"/>
        <w:rPr>
          <w:b/>
          <w:bCs/>
          <w:color w:val="auto"/>
          <w:szCs w:val="22"/>
        </w:rPr>
      </w:pPr>
    </w:p>
    <w:p w:rsidR="00F430E5" w:rsidRPr="00F430E5" w:rsidRDefault="00F430E5" w:rsidP="00F430E5">
      <w:pPr>
        <w:jc w:val="right"/>
        <w:rPr>
          <w:b/>
        </w:rPr>
      </w:pPr>
      <w:r w:rsidRPr="00F430E5">
        <w:rPr>
          <w:b/>
        </w:rPr>
        <w:t>Printed Page 1507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7E0437" w:rsidRPr="007E0437" w:rsidRDefault="007E0437" w:rsidP="007E0437">
      <w:pPr>
        <w:suppressAutoHyphens/>
        <w:jc w:val="center"/>
        <w:rPr>
          <w:color w:val="auto"/>
          <w:szCs w:val="22"/>
        </w:rPr>
      </w:pPr>
      <w:r w:rsidRPr="007E0437">
        <w:rPr>
          <w:b/>
          <w:bCs/>
          <w:color w:val="auto"/>
          <w:szCs w:val="22"/>
        </w:rPr>
        <w:t>COMMITTEE AMENDMENT ADOPTED</w:t>
      </w:r>
    </w:p>
    <w:p w:rsidR="007E0437" w:rsidRPr="007E0437" w:rsidRDefault="007E0437" w:rsidP="007E0437">
      <w:pPr>
        <w:tabs>
          <w:tab w:val="right" w:pos="8640"/>
        </w:tabs>
        <w:jc w:val="center"/>
        <w:rPr>
          <w:b/>
          <w:color w:val="auto"/>
        </w:rPr>
      </w:pPr>
      <w:r w:rsidRPr="007E0437">
        <w:rPr>
          <w:b/>
          <w:color w:val="auto"/>
        </w:rPr>
        <w:t>AMENDMENT PROPOSED</w:t>
      </w:r>
    </w:p>
    <w:p w:rsidR="007E0437" w:rsidRPr="007E0437" w:rsidRDefault="007E0437" w:rsidP="007E0437">
      <w:pPr>
        <w:tabs>
          <w:tab w:val="right" w:pos="8640"/>
        </w:tabs>
        <w:jc w:val="center"/>
        <w:rPr>
          <w:b/>
          <w:color w:val="auto"/>
        </w:rPr>
      </w:pPr>
      <w:r w:rsidRPr="007E0437">
        <w:rPr>
          <w:b/>
          <w:color w:val="auto"/>
        </w:rPr>
        <w:t>OBJECTION</w:t>
      </w:r>
    </w:p>
    <w:p w:rsidR="007E0437" w:rsidRPr="007E0437" w:rsidRDefault="007E0437" w:rsidP="007E0437">
      <w:pPr>
        <w:suppressAutoHyphens/>
        <w:rPr>
          <w:color w:val="000000" w:themeColor="text1"/>
        </w:rPr>
      </w:pPr>
      <w:r w:rsidRPr="007E0437">
        <w:rPr>
          <w:b/>
          <w:color w:val="auto"/>
          <w:szCs w:val="22"/>
        </w:rPr>
        <w:tab/>
      </w:r>
      <w:r w:rsidRPr="007E0437">
        <w:t>H. 4717</w:t>
      </w:r>
      <w:r w:rsidRPr="007E0437">
        <w:fldChar w:fldCharType="begin"/>
      </w:r>
      <w:r w:rsidRPr="007E0437">
        <w:instrText xml:space="preserve"> XE "H. 4717" \b </w:instrText>
      </w:r>
      <w:r w:rsidRPr="007E0437">
        <w:fldChar w:fldCharType="end"/>
      </w:r>
      <w:r w:rsidRPr="007E0437">
        <w:t xml:space="preserve"> -- Reps. White, Lucas, Hiott, Simrill, G.M. Smith, Lowe, Whitmire, Taylor, George, V.S. Moss, J.E. Smith, M.S. McLeod, Bowers, Corley, Parks, McKnight, Douglas, Knight, Erickson, Sandifer, Willis, Kirby, Clary, Cobb</w:t>
      </w:r>
      <w:r w:rsidRPr="007E0437">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w:t>
      </w:r>
      <w:r w:rsidRPr="007E0437">
        <w:rPr>
          <w:szCs w:val="30"/>
        </w:rPr>
        <w:t xml:space="preserve">A BILL </w:t>
      </w:r>
      <w:r w:rsidRPr="007E0437">
        <w:rPr>
          <w:color w:val="000000" w:themeColor="text1"/>
        </w:rPr>
        <w:t>TO AMEND THE CODE OF LAWS OF SOUTH CAROLINA, 1976, BY ADDING SECTION 46</w:t>
      </w:r>
      <w:r w:rsidRPr="007E0437">
        <w:rPr>
          <w:color w:val="000000" w:themeColor="text1"/>
        </w:rPr>
        <w:noBreakHyphen/>
        <w:t>1</w:t>
      </w:r>
      <w:r w:rsidRPr="007E0437">
        <w:rPr>
          <w:color w:val="000000" w:themeColor="text1"/>
        </w:rPr>
        <w:noBreakHyphen/>
        <w:t>160 SO AS TO CREATE THE “SOUTH CAROLINA FARM AID FUND” TO ASSIST FARMERS WHO HAVE SUFFERED AT LEAST A FORTY PERCENT LOSS OF AGRICULTURAL COMMODITIES AS A RESULT OF A NATURAL DISASTER, TO CREATE THE FARM AID BOARD TO ADMINISTER THE FUND, AND TO SPECIFY ELIGIBILITY AND GRANT AMOUNTS.</w:t>
      </w:r>
    </w:p>
    <w:p w:rsidR="007E0437" w:rsidRDefault="007E0437" w:rsidP="007E0437">
      <w:pPr>
        <w:rPr>
          <w:snapToGrid w:val="0"/>
          <w:color w:val="auto"/>
        </w:rPr>
      </w:pPr>
      <w:r w:rsidRPr="007E0437">
        <w:rPr>
          <w:snapToGrid w:val="0"/>
          <w:color w:val="auto"/>
          <w:szCs w:val="22"/>
        </w:rPr>
        <w:tab/>
      </w:r>
      <w:r w:rsidRPr="007E0437">
        <w:rPr>
          <w:snapToGrid w:val="0"/>
          <w:color w:val="auto"/>
        </w:rPr>
        <w:t>The Senate proceeded to a consideration of the Bill.</w:t>
      </w:r>
    </w:p>
    <w:p w:rsidR="00755DB6" w:rsidRPr="007E0437" w:rsidRDefault="00755DB6" w:rsidP="007E0437">
      <w:pPr>
        <w:rPr>
          <w:snapToGrid w:val="0"/>
          <w:color w:val="auto"/>
        </w:rPr>
      </w:pPr>
    </w:p>
    <w:p w:rsidR="007E0437" w:rsidRPr="007E0437" w:rsidRDefault="007E0437" w:rsidP="007E0437">
      <w:pPr>
        <w:rPr>
          <w:snapToGrid w:val="0"/>
        </w:rPr>
      </w:pPr>
      <w:r w:rsidRPr="007E0437">
        <w:rPr>
          <w:snapToGrid w:val="0"/>
          <w:szCs w:val="22"/>
        </w:rPr>
        <w:tab/>
      </w:r>
      <w:r w:rsidRPr="007E0437">
        <w:rPr>
          <w:snapToGrid w:val="0"/>
        </w:rPr>
        <w:t>The Committee on Finance proposed the following amendment (BBM\4717C002.BBM.DG16), which was</w:t>
      </w:r>
      <w:r w:rsidRPr="007E0437">
        <w:rPr>
          <w:snapToGrid w:val="0"/>
          <w:color w:val="auto"/>
        </w:rPr>
        <w:t xml:space="preserve"> adopted: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Amend the bill, as and if amended, by striking SECTION 2 and inserting:</w:t>
      </w:r>
    </w:p>
    <w:p w:rsidR="007E0437" w:rsidRPr="007E0437" w:rsidRDefault="007E0437" w:rsidP="007E0437">
      <w:r w:rsidRPr="007E0437">
        <w:rPr>
          <w:snapToGrid w:val="0"/>
          <w:szCs w:val="22"/>
        </w:rPr>
        <w:tab/>
      </w:r>
      <w:r w:rsidRPr="007E0437">
        <w:rPr>
          <w:snapToGrid w:val="0"/>
          <w:color w:val="auto"/>
        </w:rPr>
        <w:t>/</w:t>
      </w:r>
      <w:r w:rsidRPr="007E0437">
        <w:rPr>
          <w:snapToGrid w:val="0"/>
          <w:color w:val="auto"/>
        </w:rPr>
        <w:tab/>
      </w:r>
      <w:r w:rsidRPr="007E0437">
        <w:rPr>
          <w:snapToGrid w:val="0"/>
          <w:color w:val="auto"/>
        </w:rPr>
        <w:tab/>
      </w:r>
      <w:r w:rsidRPr="007E0437">
        <w:t>SECTION</w:t>
      </w:r>
      <w:r w:rsidRPr="007E0437">
        <w:tab/>
        <w:t>2.</w:t>
      </w:r>
      <w:r w:rsidRPr="007E0437">
        <w:tab/>
        <w:t>Chapter 1, Title 46 of the 1976 Code is amended by adding:</w:t>
      </w:r>
    </w:p>
    <w:p w:rsidR="007E0437" w:rsidRPr="000654F9" w:rsidRDefault="007E0437" w:rsidP="007E0437">
      <w:pPr>
        <w:rPr>
          <w:szCs w:val="22"/>
        </w:rPr>
      </w:pPr>
      <w:r w:rsidRPr="007E0437">
        <w:rPr>
          <w:color w:val="auto"/>
          <w:szCs w:val="22"/>
        </w:rPr>
        <w:tab/>
      </w:r>
      <w:r w:rsidRPr="000654F9">
        <w:rPr>
          <w:szCs w:val="22"/>
        </w:rPr>
        <w:t>“Section 46</w:t>
      </w:r>
      <w:r w:rsidRPr="000654F9">
        <w:rPr>
          <w:szCs w:val="22"/>
        </w:rPr>
        <w:noBreakHyphen/>
        <w:t>1</w:t>
      </w:r>
      <w:r w:rsidRPr="000654F9">
        <w:rPr>
          <w:szCs w:val="22"/>
        </w:rPr>
        <w:noBreakHyphen/>
        <w:t>160.</w:t>
      </w:r>
      <w:r w:rsidRPr="000654F9">
        <w:rPr>
          <w:szCs w:val="22"/>
        </w:rPr>
        <w:tab/>
        <w:t>(A)(1)</w:t>
      </w:r>
      <w:r w:rsidRPr="000654F9">
        <w:rPr>
          <w:szCs w:val="22"/>
        </w:rPr>
        <w:tab/>
        <w:t>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p>
    <w:p w:rsidR="007E0437" w:rsidRPr="000654F9" w:rsidRDefault="007E0437" w:rsidP="007E0437">
      <w:pPr>
        <w:rPr>
          <w:color w:val="auto"/>
          <w:szCs w:val="22"/>
        </w:rPr>
      </w:pPr>
      <w:r w:rsidRPr="000654F9">
        <w:rPr>
          <w:color w:val="auto"/>
          <w:szCs w:val="22"/>
        </w:rPr>
        <w:tab/>
      </w:r>
      <w:r w:rsidRPr="000654F9">
        <w:rPr>
          <w:color w:val="auto"/>
          <w:szCs w:val="22"/>
        </w:rPr>
        <w:tab/>
        <w:t>(2)</w:t>
      </w:r>
      <w:r w:rsidRPr="000654F9">
        <w:rPr>
          <w:color w:val="auto"/>
          <w:szCs w:val="22"/>
        </w:rPr>
        <w:tab/>
        <w:t>To be eligible for a grant, the person must have:</w:t>
      </w:r>
    </w:p>
    <w:p w:rsidR="007E0437" w:rsidRPr="000654F9" w:rsidRDefault="007E0437" w:rsidP="007E0437">
      <w:pPr>
        <w:rPr>
          <w:color w:val="auto"/>
          <w:szCs w:val="22"/>
        </w:rPr>
      </w:pPr>
      <w:r w:rsidRPr="000654F9">
        <w:rPr>
          <w:color w:val="auto"/>
          <w:szCs w:val="22"/>
        </w:rPr>
        <w:lastRenderedPageBreak/>
        <w:tab/>
      </w:r>
      <w:r w:rsidRPr="000654F9">
        <w:rPr>
          <w:color w:val="auto"/>
          <w:szCs w:val="22"/>
        </w:rPr>
        <w:tab/>
      </w:r>
      <w:r w:rsidRPr="000654F9">
        <w:rPr>
          <w:color w:val="auto"/>
          <w:szCs w:val="22"/>
        </w:rPr>
        <w:tab/>
        <w:t>(a)</w:t>
      </w:r>
      <w:r w:rsidRPr="000654F9">
        <w:rPr>
          <w:color w:val="auto"/>
          <w:szCs w:val="22"/>
        </w:rPr>
        <w:tab/>
        <w:t>experienced a verifiable loss of agricultural commodities of at least forty percent as a result of the catastrophic flooding of October 2015, for which:</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430E5" w:rsidRDefault="00F430E5" w:rsidP="007E0437">
      <w:pPr>
        <w:rPr>
          <w:color w:val="auto"/>
          <w:szCs w:val="22"/>
        </w:rPr>
      </w:pPr>
    </w:p>
    <w:p w:rsidR="00F430E5" w:rsidRDefault="00F430E5" w:rsidP="007E0437">
      <w:pPr>
        <w:rPr>
          <w:color w:val="auto"/>
          <w:szCs w:val="22"/>
        </w:rPr>
      </w:pPr>
    </w:p>
    <w:p w:rsidR="00F430E5" w:rsidRPr="00F430E5" w:rsidRDefault="00F430E5" w:rsidP="00F430E5">
      <w:pPr>
        <w:jc w:val="right"/>
        <w:rPr>
          <w:b/>
        </w:rPr>
      </w:pPr>
      <w:r w:rsidRPr="00F430E5">
        <w:rPr>
          <w:b/>
        </w:rPr>
        <w:t>Printed Page 1508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szCs w:val="22"/>
        </w:rPr>
        <w:tab/>
      </w:r>
      <w:r w:rsidRPr="007E0437">
        <w:rPr>
          <w:color w:val="auto"/>
        </w:rPr>
        <w:t>(i)</w:t>
      </w:r>
      <w:r w:rsidRPr="007E0437">
        <w:rPr>
          <w:color w:val="auto"/>
        </w:rPr>
        <w:tab/>
      </w:r>
      <w:r w:rsidRPr="007E0437">
        <w:rPr>
          <w:color w:val="auto"/>
        </w:rPr>
        <w:tab/>
        <w:t>the Governor declared a state of emergency in the State; and</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szCs w:val="22"/>
        </w:rPr>
        <w:tab/>
      </w:r>
      <w:r w:rsidRPr="007E0437">
        <w:rPr>
          <w:color w:val="auto"/>
        </w:rPr>
        <w:t>(ii)</w:t>
      </w:r>
      <w:r w:rsidRPr="007E0437">
        <w:rPr>
          <w:color w:val="auto"/>
        </w:rPr>
        <w:tab/>
        <w:t>the United States Secretary of Agriculture</w:t>
      </w:r>
      <w:bookmarkStart w:id="1" w:name="temp"/>
      <w:bookmarkEnd w:id="1"/>
      <w:r w:rsidRPr="007E0437">
        <w:rPr>
          <w:color w:val="auto"/>
        </w:rPr>
        <w:t xml:space="preserve"> issued a Secretarial Disaster Declaration for the county in which the farm is located;</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(b)</w:t>
      </w:r>
      <w:r w:rsidRPr="007E0437">
        <w:rPr>
          <w:color w:val="auto"/>
        </w:rPr>
        <w:tab/>
        <w:t>a farm number issued by the Farm Service Agency; and</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(c)</w:t>
      </w:r>
      <w:r w:rsidRPr="007E0437">
        <w:rPr>
          <w:color w:val="auto"/>
        </w:rPr>
        <w:tab/>
        <w:t xml:space="preserve">signed an affidavit, under penalty of perjury, certifying that each fact of the loss presented by the person is accurate. </w:t>
      </w:r>
    </w:p>
    <w:p w:rsidR="007E0437" w:rsidRPr="007E0437" w:rsidRDefault="007E0437" w:rsidP="007E0437">
      <w:pPr>
        <w:rPr>
          <w:color w:val="auto"/>
        </w:rPr>
      </w:pPr>
      <w:r w:rsidRPr="007E0437">
        <w:rPr>
          <w:color w:val="auto"/>
          <w:szCs w:val="22"/>
        </w:rPr>
        <w:tab/>
      </w:r>
      <w:r w:rsidRPr="007E0437">
        <w:rPr>
          <w:color w:val="auto"/>
        </w:rPr>
        <w:t>(B)(1)</w:t>
      </w:r>
      <w:r w:rsidRPr="007E0437">
        <w:rPr>
          <w:color w:val="auto"/>
        </w:rPr>
        <w:tab/>
        <w:t>The Department of Agriculture shall administer the grant program authorized by this section.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Commissioner of Agriculture shall appoint the following additional members to the board:</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(a)</w:t>
      </w:r>
      <w:r w:rsidRPr="007E0437">
        <w:rPr>
          <w:color w:val="auto"/>
        </w:rPr>
        <w:tab/>
        <w:t xml:space="preserve">one member representing South Carolina Farm Bureau; </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(b)</w:t>
      </w:r>
      <w:r w:rsidRPr="007E0437">
        <w:rPr>
          <w:color w:val="auto"/>
        </w:rPr>
        <w:tab/>
        <w:t>one member representing a farm credit association;</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(c)</w:t>
      </w:r>
      <w:r w:rsidRPr="007E0437">
        <w:rPr>
          <w:color w:val="auto"/>
        </w:rPr>
        <w:tab/>
        <w:t>one member of the crop insurance industry; and</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(d)</w:t>
      </w:r>
      <w:r w:rsidRPr="007E0437">
        <w:rPr>
          <w:color w:val="auto"/>
        </w:rPr>
        <w:tab/>
        <w:t xml:space="preserve">one agricultural commodities producer. </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rPr>
        <w:t>(2)</w:t>
      </w:r>
      <w:r w:rsidRPr="007E0437">
        <w:rPr>
          <w:color w:val="auto"/>
        </w:rPr>
        <w:tab/>
        <w:t>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Chairman of the House Ways and Means Committee and the Senate Finance Committee with a written copy of its application process within ten days after its adoption.  A person shall apply not later than forty</w:t>
      </w:r>
      <w:r w:rsidRPr="007E0437">
        <w:rPr>
          <w:color w:val="auto"/>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F430E5" w:rsidRDefault="007E0437" w:rsidP="007E0437">
      <w:pPr>
        <w:rPr>
          <w:color w:val="auto"/>
        </w:rPr>
      </w:pPr>
      <w:r w:rsidRPr="007E0437">
        <w:rPr>
          <w:color w:val="auto"/>
          <w:szCs w:val="22"/>
        </w:rPr>
        <w:lastRenderedPageBreak/>
        <w:tab/>
      </w:r>
      <w:r w:rsidRPr="007E0437">
        <w:rPr>
          <w:color w:val="auto"/>
          <w:szCs w:val="22"/>
        </w:rPr>
        <w:tab/>
      </w:r>
      <w:r w:rsidRPr="007E0437">
        <w:rPr>
          <w:color w:val="auto"/>
        </w:rPr>
        <w:t>(3)(a)</w:t>
      </w:r>
      <w:r w:rsidRPr="007E0437">
        <w:rPr>
          <w:color w:val="auto"/>
        </w:rPr>
        <w:tab/>
        <w:t xml:space="preserve">Each grant awarded by the department may not exceed twenty percent of the person’s verifiable loss of agricultural commodities.  However, a person, including any grant made to a related person, may not receive grants aggregating more than one hundred thousand.  Also, a person, including any grant made to a related person,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F430E5" w:rsidRDefault="00F430E5" w:rsidP="007E0437">
      <w:pPr>
        <w:rPr>
          <w:color w:val="auto"/>
        </w:rPr>
      </w:pPr>
    </w:p>
    <w:p w:rsidR="00F430E5" w:rsidRPr="00F430E5" w:rsidRDefault="00F430E5" w:rsidP="00F430E5">
      <w:pPr>
        <w:jc w:val="right"/>
        <w:rPr>
          <w:b/>
        </w:rPr>
      </w:pPr>
      <w:r w:rsidRPr="00F430E5">
        <w:rPr>
          <w:b/>
        </w:rPr>
        <w:t>Printed Page 1509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7E0437" w:rsidRPr="007E0437" w:rsidRDefault="007E0437" w:rsidP="007E0437">
      <w:pPr>
        <w:rPr>
          <w:color w:val="auto"/>
        </w:rPr>
      </w:pPr>
      <w:r w:rsidRPr="007E0437">
        <w:rPr>
          <w:color w:val="auto"/>
        </w:rPr>
        <w:t>may not receive grants that when combined with losses covered by insurance, exceed one hundred percent of the actual loss.  If a grant is made to a related person, the amount 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(b)</w:t>
      </w:r>
      <w:r w:rsidRPr="007E0437">
        <w:rPr>
          <w:color w:val="auto"/>
        </w:rPr>
        <w:tab/>
        <w:t>If the total amount of grants allowed pursuant to subitem (a) exceeds the monies in the fund, then each person’s grant must be reduced proportionately.</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rPr>
        <w:t>(4)</w:t>
      </w:r>
      <w:r w:rsidRPr="007E0437">
        <w:rPr>
          <w:color w:val="auto"/>
        </w:rPr>
        <w:tab/>
        <w:t>To determine loss, the department:</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(a)</w:t>
      </w:r>
      <w:r w:rsidRPr="007E0437">
        <w:rPr>
          <w:color w:val="auto"/>
        </w:rPr>
        <w:tab/>
        <w:t>must measure the person’s cumulative total loss of all affected agricultural commodities for 2015 against the person’s expected production of all agricultural commodities affected by the flood in 2015;</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(b)</w:t>
      </w:r>
      <w:r w:rsidRPr="007E0437">
        <w:rPr>
          <w:color w:val="auto"/>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szCs w:val="22"/>
        </w:rPr>
        <w:tab/>
      </w:r>
      <w:r w:rsidRPr="007E0437">
        <w:rPr>
          <w:color w:val="auto"/>
        </w:rPr>
        <w:t>(c)</w:t>
      </w:r>
      <w:r w:rsidRPr="007E0437">
        <w:rPr>
          <w:color w:val="auto"/>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7E0437">
        <w:rPr>
          <w:color w:val="auto"/>
        </w:rPr>
        <w:noBreakHyphen/>
        <w:t>pick records, and insurance documents.</w:t>
      </w:r>
    </w:p>
    <w:p w:rsidR="00F430E5" w:rsidRDefault="007E0437" w:rsidP="007E0437">
      <w:pPr>
        <w:rPr>
          <w:color w:val="auto"/>
        </w:rPr>
      </w:pPr>
      <w:r w:rsidRPr="007E0437">
        <w:rPr>
          <w:color w:val="auto"/>
          <w:szCs w:val="22"/>
        </w:rPr>
        <w:tab/>
      </w:r>
      <w:r w:rsidRPr="007E0437">
        <w:rPr>
          <w:color w:val="auto"/>
        </w:rPr>
        <w:t>(C)</w:t>
      </w:r>
      <w:r w:rsidRPr="007E0437">
        <w:rPr>
          <w:color w:val="auto"/>
        </w:rPr>
        <w:tab/>
        <w:t xml:space="preserve">Grant awards must be used for agricultural production expenses and losses due to the flood which demonstrate an intent to continue the agricultural operation; however, awards may not be used to purchase new equipment.  The department shall develop guidelines and </w:t>
      </w:r>
      <w:r w:rsidRPr="007E0437">
        <w:rPr>
          <w:color w:val="auto"/>
        </w:rPr>
        <w:lastRenderedPageBreak/>
        <w:t xml:space="preserve">procedures to ensure that funds are expended in the manner outlined in grant applications, and may require any documentation it determines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F430E5" w:rsidRDefault="00F430E5" w:rsidP="007E0437">
      <w:pPr>
        <w:rPr>
          <w:color w:val="auto"/>
        </w:rPr>
      </w:pPr>
    </w:p>
    <w:p w:rsidR="00F430E5" w:rsidRDefault="00F430E5" w:rsidP="007E0437">
      <w:pPr>
        <w:rPr>
          <w:color w:val="auto"/>
        </w:rPr>
      </w:pPr>
    </w:p>
    <w:p w:rsidR="00F430E5" w:rsidRPr="00F430E5" w:rsidRDefault="00F430E5" w:rsidP="00F430E5">
      <w:pPr>
        <w:jc w:val="right"/>
        <w:rPr>
          <w:b/>
        </w:rPr>
      </w:pPr>
      <w:r w:rsidRPr="00F430E5">
        <w:rPr>
          <w:b/>
        </w:rPr>
        <w:t>Printed Page 1510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7E0437" w:rsidRPr="007E0437" w:rsidRDefault="007E0437" w:rsidP="007E0437">
      <w:pPr>
        <w:rPr>
          <w:color w:val="auto"/>
        </w:rPr>
      </w:pPr>
      <w:r w:rsidRPr="007E0437">
        <w:rPr>
          <w:color w:val="auto"/>
        </w:rPr>
        <w:t>necessary to verify the appropriate use of grant awards including receipts.</w:t>
      </w:r>
    </w:p>
    <w:p w:rsidR="007E0437" w:rsidRPr="007E0437" w:rsidRDefault="007E0437" w:rsidP="007E0437">
      <w:pPr>
        <w:rPr>
          <w:color w:val="auto"/>
        </w:rPr>
      </w:pPr>
      <w:r w:rsidRPr="007E0437">
        <w:rPr>
          <w:color w:val="auto"/>
          <w:szCs w:val="22"/>
        </w:rPr>
        <w:tab/>
      </w:r>
      <w:r w:rsidRPr="007E0437">
        <w:rPr>
          <w:color w:val="auto"/>
        </w:rPr>
        <w:t>(D)</w:t>
      </w:r>
      <w:r w:rsidRPr="007E0437">
        <w:rPr>
          <w:color w:val="auto"/>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7E0437" w:rsidRPr="007E0437" w:rsidRDefault="007E0437" w:rsidP="007E0437">
      <w:pPr>
        <w:rPr>
          <w:color w:val="auto"/>
        </w:rPr>
      </w:pPr>
      <w:r w:rsidRPr="007E0437">
        <w:rPr>
          <w:color w:val="auto"/>
          <w:szCs w:val="22"/>
        </w:rPr>
        <w:tab/>
      </w:r>
      <w:r w:rsidRPr="007E0437">
        <w:rPr>
          <w:color w:val="auto"/>
        </w:rPr>
        <w:t>(E)(1)</w:t>
      </w:r>
      <w:r w:rsidRPr="007E0437">
        <w:rPr>
          <w:color w:val="auto"/>
        </w:rPr>
        <w:tab/>
        <w:t>From the 2014</w:t>
      </w:r>
      <w:r w:rsidRPr="007E0437">
        <w:rPr>
          <w:color w:val="auto"/>
        </w:rPr>
        <w:noBreakHyphen/>
        <w:t xml:space="preserve">2015 Contingency Reserve Fund, there is appropriated $40,000,000 to the South Carolina Farm Aid Fund.  </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rPr>
        <w:t>(2)</w:t>
      </w:r>
      <w:r w:rsidRPr="007E0437">
        <w:rPr>
          <w:color w:val="auto"/>
        </w:rPr>
        <w:tab/>
        <w:t>Upon the completion of the awarding of grants, but no later than July 1, 2018, the Farm Aid Advisory Board is dissolved, and this act is repealed.  Any funds remaining in the fund upon dissolution and repeal shall lapse to the general fund.</w:t>
      </w:r>
    </w:p>
    <w:p w:rsidR="007E0437" w:rsidRPr="007E0437" w:rsidRDefault="007E0437" w:rsidP="007E0437">
      <w:pPr>
        <w:rPr>
          <w:color w:val="auto"/>
        </w:rPr>
      </w:pPr>
      <w:r w:rsidRPr="007E0437">
        <w:rPr>
          <w:color w:val="auto"/>
          <w:szCs w:val="22"/>
        </w:rPr>
        <w:tab/>
      </w:r>
      <w:r w:rsidRPr="007E0437">
        <w:rPr>
          <w:color w:val="auto"/>
        </w:rPr>
        <w:t>(F)</w:t>
      </w:r>
      <w:r w:rsidRPr="007E0437">
        <w:rPr>
          <w:color w:val="auto"/>
        </w:rPr>
        <w:tab/>
        <w:t>The department may accept private funds, grants, and property to be used to make financial awards from the grant program.</w:t>
      </w:r>
    </w:p>
    <w:p w:rsidR="007E0437" w:rsidRPr="007E0437" w:rsidRDefault="007E0437" w:rsidP="007E0437">
      <w:pPr>
        <w:rPr>
          <w:color w:val="auto"/>
        </w:rPr>
      </w:pPr>
      <w:r w:rsidRPr="007E0437">
        <w:rPr>
          <w:color w:val="auto"/>
          <w:szCs w:val="22"/>
        </w:rPr>
        <w:tab/>
      </w:r>
      <w:r w:rsidRPr="007E0437">
        <w:rPr>
          <w:color w:val="auto"/>
        </w:rPr>
        <w:t>(G)</w:t>
      </w:r>
      <w:r w:rsidRPr="007E0437">
        <w:rPr>
          <w:color w:val="auto"/>
        </w:rPr>
        <w:tab/>
        <w:t>The Department of Agriculture must administer the grant program authorized by this section using existing resources and funds.</w:t>
      </w:r>
    </w:p>
    <w:p w:rsidR="007E0437" w:rsidRPr="007E0437" w:rsidRDefault="007E0437" w:rsidP="007E0437">
      <w:pPr>
        <w:rPr>
          <w:color w:val="auto"/>
        </w:rPr>
      </w:pPr>
      <w:r w:rsidRPr="007E0437">
        <w:rPr>
          <w:color w:val="auto"/>
          <w:szCs w:val="22"/>
        </w:rPr>
        <w:tab/>
      </w:r>
      <w:r w:rsidRPr="007E0437">
        <w:rPr>
          <w:color w:val="auto"/>
        </w:rPr>
        <w:t>(H)</w:t>
      </w:r>
      <w:r w:rsidRPr="007E0437">
        <w:rPr>
          <w:color w:val="auto"/>
        </w:rPr>
        <w:tab/>
        <w:t>For purposes of this section:</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rPr>
        <w:t>(1)</w:t>
      </w:r>
      <w:r w:rsidRPr="007E0437">
        <w:rPr>
          <w:color w:val="auto"/>
        </w:rPr>
        <w:tab/>
        <w:t>‘Agricultural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7E0437" w:rsidRPr="007E0437" w:rsidRDefault="007E0437" w:rsidP="007E0437">
      <w:pPr>
        <w:rPr>
          <w:color w:val="auto"/>
        </w:rPr>
      </w:pPr>
      <w:r w:rsidRPr="007E0437">
        <w:rPr>
          <w:color w:val="auto"/>
          <w:szCs w:val="22"/>
        </w:rPr>
        <w:tab/>
      </w:r>
      <w:r w:rsidRPr="007E0437">
        <w:rPr>
          <w:color w:val="auto"/>
          <w:szCs w:val="22"/>
        </w:rPr>
        <w:tab/>
      </w:r>
      <w:r w:rsidRPr="007E0437">
        <w:rPr>
          <w:color w:val="auto"/>
        </w:rPr>
        <w:t>(2)</w:t>
      </w:r>
      <w:r w:rsidRPr="007E0437">
        <w:rPr>
          <w:color w:val="auto"/>
        </w:rPr>
        <w:tab/>
        <w:t>‘Person’ means any individual, trust, estate, partnership, receiver, association, company, limited liability company, corporation, or other entity or group.</w:t>
      </w:r>
    </w:p>
    <w:p w:rsidR="007E0437" w:rsidRPr="007E0437" w:rsidRDefault="007E0437" w:rsidP="007E0437">
      <w:pPr>
        <w:rPr>
          <w:snapToGrid w:val="0"/>
          <w:color w:val="auto"/>
        </w:rPr>
      </w:pPr>
      <w:r w:rsidRPr="007E0437">
        <w:rPr>
          <w:color w:val="auto"/>
          <w:szCs w:val="22"/>
        </w:rPr>
        <w:tab/>
      </w:r>
      <w:r w:rsidRPr="007E0437">
        <w:rPr>
          <w:color w:val="auto"/>
          <w:szCs w:val="22"/>
        </w:rPr>
        <w:tab/>
      </w:r>
      <w:r w:rsidRPr="007E0437">
        <w:rPr>
          <w:color w:val="auto"/>
        </w:rPr>
        <w:t>(3)</w:t>
      </w:r>
      <w:r w:rsidRPr="007E0437">
        <w:rPr>
          <w:color w:val="auto"/>
        </w:rPr>
        <w:tab/>
        <w:t>‘Related person’ means any person, joint venture, or entity that has a direct or indirect ownership interes</w:t>
      </w:r>
      <w:r w:rsidR="0014538F">
        <w:rPr>
          <w:color w:val="auto"/>
        </w:rPr>
        <w:t>t of a person or legal entity.”</w:t>
      </w:r>
      <w:r w:rsidRPr="007E0437">
        <w:rPr>
          <w:color w:val="auto"/>
        </w:rPr>
        <w: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Renumber sections to conform.</w:t>
      </w:r>
    </w:p>
    <w:p w:rsidR="007E0437" w:rsidRPr="007E0437" w:rsidRDefault="007E0437" w:rsidP="007E0437">
      <w:pPr>
        <w:rPr>
          <w:snapToGrid w:val="0"/>
        </w:rPr>
      </w:pPr>
      <w:r w:rsidRPr="007E0437">
        <w:rPr>
          <w:snapToGrid w:val="0"/>
          <w:color w:val="auto"/>
          <w:szCs w:val="22"/>
        </w:rPr>
        <w:tab/>
      </w:r>
      <w:r w:rsidRPr="007E0437">
        <w:rPr>
          <w:snapToGrid w:val="0"/>
          <w:color w:val="auto"/>
        </w:rPr>
        <w:t>Amend title to conform.</w:t>
      </w:r>
    </w:p>
    <w:p w:rsidR="007E0437" w:rsidRPr="007E0437" w:rsidRDefault="007E0437" w:rsidP="007E0437">
      <w:pPr>
        <w:rPr>
          <w:snapToGrid w:val="0"/>
          <w:sz w:val="20"/>
        </w:rPr>
      </w:pPr>
    </w:p>
    <w:p w:rsidR="00F430E5" w:rsidRDefault="007E0437" w:rsidP="007E0437">
      <w:pPr>
        <w:rPr>
          <w:snapToGrid w:val="0"/>
          <w:color w:val="auto"/>
        </w:rPr>
      </w:pPr>
      <w:r w:rsidRPr="007E0437">
        <w:rPr>
          <w:snapToGrid w:val="0"/>
          <w:color w:val="auto"/>
          <w:szCs w:val="22"/>
        </w:rPr>
        <w:tab/>
      </w:r>
      <w:r w:rsidRPr="007E0437">
        <w:rPr>
          <w:snapToGrid w:val="0"/>
          <w:color w:val="auto"/>
        </w:rPr>
        <w:t>Senator SETZLER explained the committee amendment.</w:t>
      </w:r>
    </w:p>
    <w:p w:rsidR="00F430E5" w:rsidRDefault="00F430E5" w:rsidP="007E0437">
      <w:pPr>
        <w:rPr>
          <w:snapToGrid w:val="0"/>
          <w:color w:val="auto"/>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430E5" w:rsidRDefault="00F430E5" w:rsidP="002025A7">
      <w:pPr>
        <w:keepNext/>
        <w:keepLines/>
        <w:rPr>
          <w:snapToGrid w:val="0"/>
          <w:szCs w:val="22"/>
        </w:rPr>
      </w:pPr>
    </w:p>
    <w:p w:rsidR="00F430E5" w:rsidRPr="00F430E5" w:rsidRDefault="00F430E5" w:rsidP="00F430E5">
      <w:pPr>
        <w:jc w:val="right"/>
        <w:rPr>
          <w:b/>
        </w:rPr>
      </w:pPr>
      <w:r w:rsidRPr="00F430E5">
        <w:rPr>
          <w:b/>
        </w:rPr>
        <w:t>Printed Page 1511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E0437" w:rsidRPr="007E0437" w:rsidRDefault="007E0437" w:rsidP="002025A7">
      <w:pPr>
        <w:keepNext/>
        <w:keepLines/>
        <w:rPr>
          <w:snapToGrid w:val="0"/>
        </w:rPr>
      </w:pPr>
      <w:r w:rsidRPr="007E0437">
        <w:rPr>
          <w:snapToGrid w:val="0"/>
          <w:szCs w:val="22"/>
        </w:rPr>
        <w:tab/>
      </w:r>
      <w:r w:rsidRPr="007E0437">
        <w:rPr>
          <w:snapToGrid w:val="0"/>
        </w:rPr>
        <w:t>Senator MASSEY proposed the following amendment (4717R003.EB.ASM)</w:t>
      </w:r>
      <w:r w:rsidRPr="007E0437">
        <w:rPr>
          <w:snapToGrid w:val="0"/>
          <w:color w:val="auto"/>
        </w:rPr>
        <w:t>:</w:t>
      </w:r>
    </w:p>
    <w:p w:rsidR="007E0437" w:rsidRPr="007E0437" w:rsidRDefault="007E0437" w:rsidP="002025A7">
      <w:pPr>
        <w:keepNext/>
        <w:keepLines/>
        <w:rPr>
          <w:snapToGrid w:val="0"/>
          <w:color w:val="auto"/>
        </w:rPr>
      </w:pPr>
      <w:r w:rsidRPr="007E0437">
        <w:rPr>
          <w:snapToGrid w:val="0"/>
          <w:color w:val="auto"/>
          <w:szCs w:val="22"/>
        </w:rPr>
        <w:tab/>
      </w:r>
      <w:r w:rsidRPr="007E0437">
        <w:rPr>
          <w:snapToGrid w:val="0"/>
          <w:color w:val="auto"/>
        </w:rPr>
        <w:t>Amend the bill, as and if amended, by striking SECTION 2 and inserting:</w:t>
      </w:r>
    </w:p>
    <w:p w:rsidR="007E0437" w:rsidRPr="007E0437" w:rsidRDefault="007E0437" w:rsidP="002025A7">
      <w:pPr>
        <w:keepNext/>
        <w:keepLines/>
        <w:rPr>
          <w:snapToGrid w:val="0"/>
          <w:color w:val="auto"/>
        </w:rPr>
      </w:pPr>
      <w:r w:rsidRPr="007E0437">
        <w:rPr>
          <w:snapToGrid w:val="0"/>
          <w:szCs w:val="22"/>
        </w:rPr>
        <w:tab/>
      </w:r>
      <w:r w:rsidRPr="007E0437">
        <w:rPr>
          <w:snapToGrid w:val="0"/>
          <w:color w:val="auto"/>
        </w:rPr>
        <w:t>/</w:t>
      </w:r>
      <w:r w:rsidRPr="007E0437">
        <w:rPr>
          <w:snapToGrid w:val="0"/>
          <w:color w:val="auto"/>
        </w:rPr>
        <w:tab/>
        <w:t>SECTION</w:t>
      </w:r>
      <w:r w:rsidRPr="007E0437">
        <w:rPr>
          <w:snapToGrid w:val="0"/>
          <w:color w:val="auto"/>
        </w:rPr>
        <w:tab/>
        <w:t>2.</w:t>
      </w:r>
      <w:r w:rsidRPr="007E0437">
        <w:rPr>
          <w:snapToGrid w:val="0"/>
          <w:color w:val="auto"/>
        </w:rPr>
        <w:tab/>
        <w:t>Chapter 1, Title 46 of the 1976 Code is amended by adding:</w:t>
      </w:r>
    </w:p>
    <w:p w:rsidR="007E0437" w:rsidRPr="007E0437" w:rsidRDefault="007E0437" w:rsidP="002025A7">
      <w:pPr>
        <w:keepNext/>
        <w:keepLines/>
        <w:rPr>
          <w:snapToGrid w:val="0"/>
          <w:color w:val="auto"/>
        </w:rPr>
      </w:pPr>
      <w:r w:rsidRPr="007E0437">
        <w:rPr>
          <w:snapToGrid w:val="0"/>
          <w:color w:val="auto"/>
          <w:szCs w:val="22"/>
        </w:rPr>
        <w:tab/>
      </w:r>
      <w:r w:rsidRPr="007E0437">
        <w:rPr>
          <w:snapToGrid w:val="0"/>
          <w:color w:val="auto"/>
        </w:rPr>
        <w:t>“Section 46</w:t>
      </w:r>
      <w:r w:rsidRPr="007E0437">
        <w:rPr>
          <w:snapToGrid w:val="0"/>
          <w:color w:val="auto"/>
        </w:rPr>
        <w:noBreakHyphen/>
        <w:t>1</w:t>
      </w:r>
      <w:r w:rsidRPr="007E0437">
        <w:rPr>
          <w:snapToGrid w:val="0"/>
          <w:color w:val="auto"/>
        </w:rPr>
        <w:noBreakHyphen/>
        <w:t>160.</w:t>
      </w:r>
      <w:r w:rsidRPr="007E0437">
        <w:rPr>
          <w:snapToGrid w:val="0"/>
          <w:color w:val="auto"/>
        </w:rPr>
        <w:tab/>
        <w:t>(A)(1)</w:t>
      </w:r>
      <w:r w:rsidRPr="007E0437">
        <w:rPr>
          <w:snapToGrid w:val="0"/>
          <w:color w:val="auto"/>
        </w:rPr>
        <w:tab/>
        <w:t>There is created the ‘South Carolina Farm Aid Fund’.  This fund is separate and distinct from the general fund of the State and all other funds.  Revenues credited to this fund in a fiscal year must be used to operate a loan program that provides financial assistance to farmers.</w:t>
      </w:r>
    </w:p>
    <w:p w:rsidR="007E0437" w:rsidRPr="007E0437" w:rsidRDefault="007E0437" w:rsidP="002025A7">
      <w:pPr>
        <w:keepNext/>
        <w:keepLines/>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(2)</w:t>
      </w:r>
      <w:r w:rsidRPr="007E0437">
        <w:rPr>
          <w:snapToGrid w:val="0"/>
          <w:color w:val="auto"/>
        </w:rPr>
        <w:tab/>
        <w:t>To be eligible for a loan the person must have:</w:t>
      </w:r>
    </w:p>
    <w:p w:rsidR="007E0437" w:rsidRPr="007E0437" w:rsidRDefault="007E0437" w:rsidP="002025A7">
      <w:pPr>
        <w:keepNext/>
        <w:keepLines/>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(a)</w:t>
      </w:r>
      <w:r w:rsidRPr="007E0437">
        <w:rPr>
          <w:snapToGrid w:val="0"/>
          <w:color w:val="auto"/>
        </w:rPr>
        <w:tab/>
        <w:t>experienced a verifiable loss of agricultural commodities of at least forty percent as a result of the catastrophic flooding of October 2015, for which:</w:t>
      </w:r>
    </w:p>
    <w:p w:rsidR="007E0437" w:rsidRPr="007E0437" w:rsidRDefault="007E0437" w:rsidP="002025A7">
      <w:pPr>
        <w:keepNext/>
        <w:keepLines/>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(i)</w:t>
      </w:r>
      <w:r w:rsidRPr="007E0437">
        <w:rPr>
          <w:snapToGrid w:val="0"/>
          <w:color w:val="auto"/>
        </w:rPr>
        <w:tab/>
      </w:r>
      <w:r w:rsidRPr="007E0437">
        <w:rPr>
          <w:snapToGrid w:val="0"/>
          <w:color w:val="auto"/>
        </w:rPr>
        <w:tab/>
        <w:t>the Governor declared a state of emergency in the State; and</w:t>
      </w:r>
    </w:p>
    <w:p w:rsidR="007E0437" w:rsidRPr="007E0437" w:rsidRDefault="007E0437" w:rsidP="002025A7">
      <w:pPr>
        <w:keepNext/>
        <w:keepLines/>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(ii)</w:t>
      </w:r>
      <w:r w:rsidRPr="007E0437">
        <w:rPr>
          <w:snapToGrid w:val="0"/>
          <w:color w:val="auto"/>
        </w:rPr>
        <w:tab/>
        <w:t>the United States Secretary of Agriculture issued a Secretarial Disaster Declaration for the county in which the farm is located;</w:t>
      </w:r>
    </w:p>
    <w:p w:rsidR="007E0437" w:rsidRPr="007E0437" w:rsidRDefault="007E0437" w:rsidP="002025A7">
      <w:pPr>
        <w:keepNext/>
        <w:keepLines/>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(b)</w:t>
      </w:r>
      <w:r w:rsidRPr="007E0437">
        <w:rPr>
          <w:snapToGrid w:val="0"/>
          <w:color w:val="auto"/>
        </w:rPr>
        <w:tab/>
        <w:t>a farm number issued by the Farm Service Agency; and</w:t>
      </w:r>
    </w:p>
    <w:p w:rsidR="007E0437" w:rsidRPr="007E0437" w:rsidRDefault="007E0437" w:rsidP="002025A7">
      <w:pPr>
        <w:keepNext/>
        <w:keepLines/>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(c)</w:t>
      </w:r>
      <w:r w:rsidRPr="007E0437">
        <w:rPr>
          <w:snapToGrid w:val="0"/>
          <w:color w:val="auto"/>
        </w:rPr>
        <w:tab/>
        <w:t>signed an affidavit, under penalty of perjury, certifying that each fact of the loss presented by the person is accurate.</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(B)(1)</w:t>
      </w:r>
      <w:r w:rsidRPr="007E0437">
        <w:rPr>
          <w:snapToGrid w:val="0"/>
          <w:color w:val="auto"/>
        </w:rPr>
        <w:tab/>
        <w:t>The Department of Agriculture shall administer the loan program authorized by this section.  There is created the Farm Aid Advisory Board to make recommendations to the department regarding the duties of the department in administering the loan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(a)</w:t>
      </w:r>
      <w:r w:rsidRPr="007E0437">
        <w:rPr>
          <w:snapToGrid w:val="0"/>
          <w:color w:val="auto"/>
        </w:rPr>
        <w:tab/>
        <w:t>the Chairman of the House of Representatives Agriculture, Natural Resources, and Environmental Affairs Committee shall appoint one member;</w:t>
      </w:r>
    </w:p>
    <w:p w:rsidR="007E0437" w:rsidRPr="007E0437" w:rsidRDefault="007E0437" w:rsidP="007E0437">
      <w:pPr>
        <w:rPr>
          <w:snapToGrid w:val="0"/>
          <w:color w:val="auto"/>
        </w:rPr>
      </w:pPr>
      <w:r w:rsidRPr="007E0437">
        <w:rPr>
          <w:snapToGrid w:val="0"/>
          <w:color w:val="auto"/>
          <w:szCs w:val="22"/>
        </w:rPr>
        <w:lastRenderedPageBreak/>
        <w:tab/>
      </w:r>
      <w:r w:rsidRPr="007E0437">
        <w:rPr>
          <w:snapToGrid w:val="0"/>
          <w:color w:val="auto"/>
          <w:szCs w:val="22"/>
        </w:rPr>
        <w:tab/>
      </w:r>
      <w:r w:rsidRPr="007E0437">
        <w:rPr>
          <w:snapToGrid w:val="0"/>
          <w:color w:val="auto"/>
          <w:szCs w:val="22"/>
        </w:rPr>
        <w:tab/>
      </w:r>
      <w:r w:rsidRPr="007E0437">
        <w:rPr>
          <w:snapToGrid w:val="0"/>
          <w:color w:val="auto"/>
        </w:rPr>
        <w:t>(b)</w:t>
      </w:r>
      <w:r w:rsidRPr="007E0437">
        <w:rPr>
          <w:snapToGrid w:val="0"/>
          <w:color w:val="auto"/>
        </w:rPr>
        <w:tab/>
        <w:t>the ranking member of the largest minority party on the House of Representatives Agriculture, Natural Resources, and Environmental Affairs Committee shall appoint one member;</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0E5" w:rsidRDefault="00F430E5" w:rsidP="007E0437">
      <w:pPr>
        <w:rPr>
          <w:snapToGrid w:val="0"/>
          <w:color w:val="auto"/>
          <w:szCs w:val="22"/>
        </w:rPr>
      </w:pPr>
    </w:p>
    <w:p w:rsidR="00F430E5" w:rsidRDefault="00F430E5" w:rsidP="007E0437">
      <w:pPr>
        <w:rPr>
          <w:snapToGrid w:val="0"/>
          <w:color w:val="auto"/>
          <w:szCs w:val="22"/>
        </w:rPr>
      </w:pPr>
    </w:p>
    <w:p w:rsidR="00F430E5" w:rsidRPr="00F430E5" w:rsidRDefault="00F430E5" w:rsidP="00F430E5">
      <w:pPr>
        <w:jc w:val="right"/>
        <w:rPr>
          <w:b/>
        </w:rPr>
      </w:pPr>
      <w:r w:rsidRPr="00F430E5">
        <w:rPr>
          <w:b/>
        </w:rPr>
        <w:t>Printed Page 1512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(c)</w:t>
      </w:r>
      <w:r w:rsidRPr="007E0437">
        <w:rPr>
          <w:snapToGrid w:val="0"/>
          <w:color w:val="auto"/>
        </w:rPr>
        <w:tab/>
        <w:t>the Chairman of the Senate Agriculture and Natural Resources Committee shall appoint one member; and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(d)</w:t>
      </w:r>
      <w:r w:rsidRPr="007E0437">
        <w:rPr>
          <w:snapToGrid w:val="0"/>
          <w:color w:val="auto"/>
        </w:rPr>
        <w:tab/>
        <w:t>the ranking member of the largest minority party on the Senate Agriculture and Natural Resources Committee shall appoint one member.</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(2)</w:t>
      </w:r>
      <w:r w:rsidRPr="007E0437">
        <w:rPr>
          <w:snapToGrid w:val="0"/>
          <w:color w:val="auto"/>
        </w:rPr>
        <w:tab/>
        <w:t>Within twenty days of the effective date of this section, the board shall hold its initial meeting to recommend an application process by which a person with a loss resulting from the flooding in October 2015, may apply for a loan.  Upon adoption of an application process, the Department of Agriculture shall provide the Chairmen of the House Ways and Means Committee and the Senate Finance Committee with a written copy of its application process within ten days after its adoption.  A person shall apply not later than forty</w:t>
      </w:r>
      <w:r w:rsidRPr="007E0437">
        <w:rPr>
          <w:snapToGrid w:val="0"/>
          <w:color w:val="auto"/>
        </w:rPr>
        <w:noBreakHyphen/>
        <w:t>five days after the adoption of the application process.  The department must ensure every person interested in applying for a loan has access to adequate resources to submit his application in a timely manner, and upon request, the department must assist a person with the preparation of his application.</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(3)(a)</w:t>
      </w:r>
      <w:r w:rsidRPr="007E0437">
        <w:rPr>
          <w:snapToGrid w:val="0"/>
          <w:color w:val="auto"/>
        </w:rPr>
        <w:tab/>
        <w:t>Each loan awarded by the department may not exceed twenty percent of the person’s verifiable loss of agricultural commodities.  However, a person, including any loan made to a related person, may not receive loans aggregating more than one hundred thousand dollars.  Also, a person, including any loan made to a related person, may not receive loans that when combined with losses covered by insurance, exceed one hundred percent of the actual loss.  If a loan is made to a related person, the amount to be included in the limits set by this section must be the amount of the loan multiplied by the person’s ownership interest in an entity owned by the related person.  However, a person who shares an ownership interest with another person or entity may not be refused a loan solely because the other person or related person has otherwise received the maximum loan amount, but in this case, the person’s loan amount is limited by the person’s ownership interest.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(b)</w:t>
      </w:r>
      <w:r w:rsidRPr="007E0437">
        <w:rPr>
          <w:snapToGrid w:val="0"/>
          <w:color w:val="auto"/>
        </w:rPr>
        <w:tab/>
        <w:t>Each loan awarded pursuant to this act shall bear no interest over its lifetime and each loan will have a term of no more than ten years.  The Department of Agriculture shall collect the loan repayments and transfer the funds received to the State Treasurer for remittance to the general fund of the State.</w:t>
      </w:r>
    </w:p>
    <w:p w:rsidR="007E0437" w:rsidRPr="007E0437" w:rsidRDefault="007E0437" w:rsidP="007E0437">
      <w:pPr>
        <w:rPr>
          <w:snapToGrid w:val="0"/>
          <w:color w:val="auto"/>
        </w:rPr>
      </w:pPr>
      <w:r w:rsidRPr="007E0437">
        <w:rPr>
          <w:snapToGrid w:val="0"/>
          <w:color w:val="auto"/>
          <w:szCs w:val="22"/>
        </w:rPr>
        <w:lastRenderedPageBreak/>
        <w:tab/>
      </w:r>
      <w:r w:rsidRPr="007E0437">
        <w:rPr>
          <w:snapToGrid w:val="0"/>
          <w:color w:val="auto"/>
          <w:szCs w:val="22"/>
        </w:rPr>
        <w:tab/>
      </w:r>
      <w:r w:rsidRPr="007E0437">
        <w:rPr>
          <w:snapToGrid w:val="0"/>
          <w:color w:val="auto"/>
          <w:szCs w:val="22"/>
        </w:rPr>
        <w:tab/>
      </w:r>
      <w:r w:rsidRPr="007E0437">
        <w:rPr>
          <w:snapToGrid w:val="0"/>
          <w:color w:val="auto"/>
        </w:rPr>
        <w:t>(c)</w:t>
      </w:r>
      <w:r w:rsidRPr="007E0437">
        <w:rPr>
          <w:snapToGrid w:val="0"/>
          <w:color w:val="auto"/>
        </w:rPr>
        <w:tab/>
        <w:t>If the total amount of loans allowed pursuant to subitem (a) exceeds the monies in the fund, then each person’s loan must be reduced proportionately.</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(4)</w:t>
      </w:r>
      <w:r w:rsidRPr="007E0437">
        <w:rPr>
          <w:snapToGrid w:val="0"/>
          <w:color w:val="auto"/>
        </w:rPr>
        <w:tab/>
        <w:t>To determine loss, the department:</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0E5" w:rsidRDefault="00F430E5" w:rsidP="007E0437">
      <w:pPr>
        <w:rPr>
          <w:snapToGrid w:val="0"/>
          <w:color w:val="auto"/>
          <w:szCs w:val="22"/>
        </w:rPr>
      </w:pPr>
    </w:p>
    <w:p w:rsidR="00F430E5" w:rsidRPr="00F430E5" w:rsidRDefault="00F430E5" w:rsidP="00F430E5">
      <w:pPr>
        <w:jc w:val="right"/>
        <w:rPr>
          <w:b/>
        </w:rPr>
      </w:pPr>
      <w:r w:rsidRPr="00F430E5">
        <w:rPr>
          <w:b/>
        </w:rPr>
        <w:t>Printed Page 1513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(a)</w:t>
      </w:r>
      <w:r w:rsidRPr="007E0437">
        <w:rPr>
          <w:snapToGrid w:val="0"/>
          <w:color w:val="auto"/>
        </w:rPr>
        <w:tab/>
        <w:t>must measure the person’s cumulative total loss of all affected agricultural commodities for 2015 against the person’s expected production of all agricultural commodities affected by the flood in 2015;</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(b)</w:t>
      </w:r>
      <w:r w:rsidRPr="007E0437">
        <w:rPr>
          <w:snapToGrid w:val="0"/>
          <w:color w:val="auto"/>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(c)</w:t>
      </w:r>
      <w:r w:rsidRPr="007E0437">
        <w:rPr>
          <w:snapToGrid w:val="0"/>
          <w:color w:val="auto"/>
        </w:rPr>
        <w:tab/>
        <w:t>may require any documentation or proof it considers necessary to efficiently administer the loan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 pick records, and insurance documents.</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(C)</w:t>
      </w:r>
      <w:r w:rsidRPr="007E0437">
        <w:rPr>
          <w:snapToGrid w:val="0"/>
          <w:color w:val="auto"/>
        </w:rPr>
        <w:tab/>
        <w:t>Loan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the loan applications, and may require any documentation it determines necessary to verify the appropriate use of loan awards including receipts.</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(D)(1)</w:t>
      </w:r>
      <w:r w:rsidRPr="007E0437">
        <w:rPr>
          <w:snapToGrid w:val="0"/>
          <w:color w:val="auto"/>
        </w:rPr>
        <w:tab/>
        <w:t>If the department determines that a person who received a loan provided inaccurate information, then the person shall refund the entire amount of the loan immediately.  If the department determines that a person who received a loan used the funds for ineligible expenses, then the person must refund the amount of the ineligible expenses.  If the person does not refund the appropriate amount or fails to repay the full loan amount in the required time, the Department of Revenue shall utilize the provisions of the Setoff Debt Collection Act to collect the money from the person.</w:t>
      </w:r>
    </w:p>
    <w:p w:rsidR="007E0437" w:rsidRPr="007E0437" w:rsidRDefault="007E0437" w:rsidP="007E0437">
      <w:pPr>
        <w:rPr>
          <w:snapToGrid w:val="0"/>
          <w:color w:val="auto"/>
        </w:rPr>
      </w:pPr>
      <w:r w:rsidRPr="007E0437">
        <w:rPr>
          <w:snapToGrid w:val="0"/>
          <w:color w:val="auto"/>
          <w:szCs w:val="22"/>
        </w:rPr>
        <w:lastRenderedPageBreak/>
        <w:tab/>
      </w:r>
      <w:r w:rsidRPr="007E0437">
        <w:rPr>
          <w:snapToGrid w:val="0"/>
          <w:color w:val="auto"/>
          <w:szCs w:val="22"/>
        </w:rPr>
        <w:tab/>
      </w:r>
      <w:r w:rsidRPr="007E0437">
        <w:rPr>
          <w:snapToGrid w:val="0"/>
          <w:color w:val="auto"/>
        </w:rPr>
        <w:t>(2)</w:t>
      </w:r>
      <w:r w:rsidRPr="007E0437">
        <w:rPr>
          <w:snapToGrid w:val="0"/>
          <w:color w:val="auto"/>
        </w:rPr>
        <w:tab/>
        <w:t>If the department determines that a person knowingly provided false information to obtain a loan pursuant to this section or knowingly used funds for ineligible expenses the person shall be guilty of violating Section 16</w:t>
      </w:r>
      <w:r w:rsidRPr="007E0437">
        <w:rPr>
          <w:snapToGrid w:val="0"/>
          <w:color w:val="auto"/>
        </w:rPr>
        <w:noBreakHyphen/>
        <w:t>13</w:t>
      </w:r>
      <w:r w:rsidRPr="007E0437">
        <w:rPr>
          <w:snapToGrid w:val="0"/>
          <w:color w:val="auto"/>
        </w:rPr>
        <w:noBreakHyphen/>
        <w:t>240.</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0E5" w:rsidRDefault="00F430E5" w:rsidP="007E0437">
      <w:pPr>
        <w:rPr>
          <w:snapToGrid w:val="0"/>
          <w:color w:val="auto"/>
          <w:szCs w:val="22"/>
        </w:rPr>
      </w:pPr>
    </w:p>
    <w:p w:rsidR="00F430E5" w:rsidRDefault="00F430E5" w:rsidP="007E0437">
      <w:pPr>
        <w:rPr>
          <w:snapToGrid w:val="0"/>
          <w:color w:val="auto"/>
          <w:szCs w:val="22"/>
        </w:rPr>
      </w:pPr>
    </w:p>
    <w:p w:rsidR="00F430E5" w:rsidRPr="00F430E5" w:rsidRDefault="00F430E5" w:rsidP="00F430E5">
      <w:pPr>
        <w:jc w:val="right"/>
        <w:rPr>
          <w:b/>
        </w:rPr>
      </w:pPr>
      <w:r w:rsidRPr="00F430E5">
        <w:rPr>
          <w:b/>
        </w:rPr>
        <w:t>Printed Page 1514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(E)(1)</w:t>
      </w:r>
      <w:r w:rsidRPr="007E0437">
        <w:rPr>
          <w:snapToGrid w:val="0"/>
          <w:color w:val="auto"/>
        </w:rPr>
        <w:tab/>
        <w:t>From the 2014</w:t>
      </w:r>
      <w:r w:rsidRPr="007E0437">
        <w:rPr>
          <w:snapToGrid w:val="0"/>
          <w:color w:val="auto"/>
        </w:rPr>
        <w:noBreakHyphen/>
        <w:t>2015 Contingency Reserve Fund, there is appropriated $40,000,000 to the South Carolina Farm Aid Fund.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(2)</w:t>
      </w:r>
      <w:r w:rsidRPr="007E0437">
        <w:rPr>
          <w:snapToGrid w:val="0"/>
          <w:color w:val="auto"/>
        </w:rPr>
        <w:tab/>
        <w:t>Upon the completion of the awarding of loans, but no later than June 30, 2017, the Farm Aid Advisory Board is dissolved, and this act is repealed, except that the department shall continue to receive loan payments and transfer the repaid funds to the State Treasurer for remittance to the general fund of the State.  Any funds remaining in the fund upon dissolution and repeal shall lapse to the general fund.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(F)</w:t>
      </w:r>
      <w:r w:rsidRPr="007E0437">
        <w:rPr>
          <w:snapToGrid w:val="0"/>
          <w:color w:val="auto"/>
        </w:rPr>
        <w:tab/>
        <w:t>The department may accept private funds, grants, and property to be used to make financial awards for the loan program.</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(G)</w:t>
      </w:r>
      <w:r w:rsidRPr="007E0437">
        <w:rPr>
          <w:snapToGrid w:val="0"/>
          <w:color w:val="auto"/>
        </w:rPr>
        <w:tab/>
        <w:t>The Department of Agriculture must administer the loan program authorized by this section using existing resources and funds.</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(H)</w:t>
      </w:r>
      <w:r w:rsidRPr="007E0437">
        <w:rPr>
          <w:snapToGrid w:val="0"/>
          <w:color w:val="auto"/>
        </w:rPr>
        <w:tab/>
        <w:t>For purposes of this section:</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(1)</w:t>
      </w:r>
      <w:r w:rsidRPr="007E0437">
        <w:rPr>
          <w:snapToGrid w:val="0"/>
          <w:color w:val="auto"/>
        </w:rPr>
        <w:tab/>
        <w:t>‘Agricultural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(2)</w:t>
      </w:r>
      <w:r w:rsidRPr="007E0437">
        <w:rPr>
          <w:snapToGrid w:val="0"/>
          <w:color w:val="auto"/>
        </w:rPr>
        <w:tab/>
        <w:t>‘Person’ means any individual, trust, estate, partnership, receiver, association, company, limited liability company, corporation, or other entity or group.</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(3)</w:t>
      </w:r>
      <w:r w:rsidRPr="007E0437">
        <w:rPr>
          <w:snapToGrid w:val="0"/>
          <w:color w:val="auto"/>
        </w:rPr>
        <w:tab/>
        <w:t>‘Related person’ means any person, joint venture, or entity that has a direct or indirect ownership interest</w:t>
      </w:r>
      <w:r w:rsidR="000654F9">
        <w:rPr>
          <w:snapToGrid w:val="0"/>
          <w:color w:val="auto"/>
        </w:rPr>
        <w:t xml:space="preserve"> of a person or legal entity.”</w:t>
      </w:r>
      <w:r w:rsidR="000654F9">
        <w:rPr>
          <w:snapToGrid w:val="0"/>
          <w:color w:val="auto"/>
        </w:rPr>
        <w:tab/>
      </w:r>
      <w:r w:rsidRPr="007E0437">
        <w:rPr>
          <w:snapToGrid w:val="0"/>
          <w:color w:val="auto"/>
        </w:rPr>
        <w: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Renumber sections to conform.</w:t>
      </w:r>
    </w:p>
    <w:p w:rsidR="007E0437" w:rsidRPr="007E0437" w:rsidRDefault="007E0437" w:rsidP="007E0437">
      <w:pPr>
        <w:rPr>
          <w:snapToGrid w:val="0"/>
        </w:rPr>
      </w:pPr>
      <w:r w:rsidRPr="007E0437">
        <w:rPr>
          <w:snapToGrid w:val="0"/>
          <w:color w:val="auto"/>
          <w:szCs w:val="22"/>
        </w:rPr>
        <w:tab/>
      </w:r>
      <w:r w:rsidRPr="007E0437">
        <w:rPr>
          <w:snapToGrid w:val="0"/>
          <w:color w:val="auto"/>
        </w:rPr>
        <w:t>Amend title to conform.</w:t>
      </w:r>
    </w:p>
    <w:p w:rsidR="007E0437" w:rsidRPr="007E0437" w:rsidRDefault="007E0437" w:rsidP="007E0437">
      <w:pPr>
        <w:rPr>
          <w:snapToGrid w:val="0"/>
          <w:sz w:val="20"/>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Senator MASSEY explained the amendment.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Senator SETZLER spoke on the Bill.</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Senator COLEMAN spoke on the Bill.</w:t>
      </w:r>
    </w:p>
    <w:p w:rsidR="007E0437" w:rsidRPr="007E0437" w:rsidRDefault="007E0437" w:rsidP="007E0437">
      <w:pPr>
        <w:rPr>
          <w:snapToGrid w:val="0"/>
          <w:sz w:val="20"/>
        </w:rPr>
      </w:pPr>
    </w:p>
    <w:p w:rsidR="007E0437" w:rsidRPr="007E0437" w:rsidRDefault="007E0437" w:rsidP="007E0437">
      <w:pPr>
        <w:tabs>
          <w:tab w:val="center" w:pos="4320"/>
          <w:tab w:val="right" w:pos="8640"/>
        </w:tabs>
        <w:rPr>
          <w:bCs/>
          <w:color w:val="auto"/>
          <w:szCs w:val="22"/>
        </w:rPr>
      </w:pPr>
      <w:r w:rsidRPr="007E0437">
        <w:rPr>
          <w:bCs/>
          <w:color w:val="7030A0"/>
          <w:szCs w:val="22"/>
        </w:rPr>
        <w:tab/>
      </w:r>
      <w:r w:rsidRPr="007E0437">
        <w:rPr>
          <w:bCs/>
          <w:color w:val="auto"/>
          <w:szCs w:val="22"/>
        </w:rPr>
        <w:t>Senator MASSEY objected to further consideration of the Bill.</w:t>
      </w:r>
    </w:p>
    <w:p w:rsidR="007E0437" w:rsidRPr="007E0437" w:rsidRDefault="007E0437" w:rsidP="007E0437">
      <w:pPr>
        <w:tabs>
          <w:tab w:val="center" w:pos="4320"/>
          <w:tab w:val="right" w:pos="8640"/>
        </w:tabs>
        <w:jc w:val="center"/>
        <w:rPr>
          <w:b/>
          <w:bCs/>
          <w:color w:val="auto"/>
          <w:szCs w:val="22"/>
        </w:rPr>
      </w:pPr>
    </w:p>
    <w:p w:rsidR="007E0437" w:rsidRPr="007E0437" w:rsidRDefault="007E0437" w:rsidP="007E0437">
      <w:pPr>
        <w:tabs>
          <w:tab w:val="center" w:pos="4320"/>
          <w:tab w:val="right" w:pos="8640"/>
        </w:tabs>
        <w:jc w:val="center"/>
        <w:rPr>
          <w:b/>
          <w:bCs/>
          <w:color w:val="auto"/>
          <w:szCs w:val="22"/>
        </w:rPr>
      </w:pPr>
      <w:r w:rsidRPr="007E0437">
        <w:rPr>
          <w:b/>
          <w:bCs/>
          <w:color w:val="auto"/>
          <w:szCs w:val="22"/>
        </w:rPr>
        <w:t>OBJECTION</w:t>
      </w:r>
    </w:p>
    <w:p w:rsidR="00F430E5" w:rsidRDefault="007E0437" w:rsidP="007E0437">
      <w:pPr>
        <w:suppressAutoHyphens/>
      </w:pPr>
      <w:r w:rsidRPr="007E0437">
        <w:rPr>
          <w:b/>
          <w:szCs w:val="22"/>
        </w:rPr>
        <w:lastRenderedPageBreak/>
        <w:tab/>
      </w:r>
      <w:r w:rsidRPr="007E0437">
        <w:t>S. 1169</w:t>
      </w:r>
      <w:r w:rsidRPr="007E0437">
        <w:fldChar w:fldCharType="begin"/>
      </w:r>
      <w:r w:rsidRPr="007E0437">
        <w:instrText xml:space="preserve"> XE "S. 1169" \b </w:instrText>
      </w:r>
      <w:r w:rsidRPr="007E0437">
        <w:fldChar w:fldCharType="end"/>
      </w:r>
      <w:r w:rsidRPr="007E0437">
        <w:t xml:space="preserve"> -- Senators Gregory and Shealy:  </w:t>
      </w:r>
      <w:r w:rsidRPr="007E0437">
        <w:rPr>
          <w:szCs w:val="30"/>
        </w:rPr>
        <w:t xml:space="preserve">A BILL </w:t>
      </w:r>
      <w:r w:rsidRPr="007E0437">
        <w:t xml:space="preserve">TO AMEND SECTION 20-3-130(B), CODE OF LAWS OF SOUTH CAROLINA, 1976, RELATING TO THE AWARD OF ALIMONY AND OTHER ALLOWANCES, SO AS TO PROVIDE FOR TWO NEW FORMS OF ALIMONY AND TO CHANGE THE DEFINITION OF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suppressAutoHyphens/>
      </w:pPr>
    </w:p>
    <w:p w:rsidR="00F430E5" w:rsidRPr="00F430E5" w:rsidRDefault="00F430E5" w:rsidP="00F430E5">
      <w:pPr>
        <w:jc w:val="right"/>
        <w:rPr>
          <w:b/>
        </w:rPr>
      </w:pPr>
      <w:r w:rsidRPr="00F430E5">
        <w:rPr>
          <w:b/>
        </w:rPr>
        <w:t>Printed Page 1515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suppressAutoHyphens/>
      </w:pPr>
      <w:r w:rsidRPr="007E0437">
        <w:t>COHABITATION; TO AMEND SECTION 20-3-150, RELATING TO SEGREGATION OF ALLOWANCE BETWEEN SPOUSE AND CHILDREN AND THE EFFECT OF REMARRIAGE OF A SPOUSE, SO AS TO CHANGE THE DEFINITION OF COHABITATION.</w:t>
      </w:r>
    </w:p>
    <w:p w:rsidR="007E0437" w:rsidRPr="007E0437" w:rsidRDefault="007E0437" w:rsidP="007E0437">
      <w:pPr>
        <w:tabs>
          <w:tab w:val="center" w:pos="4320"/>
          <w:tab w:val="right" w:pos="8640"/>
        </w:tabs>
        <w:rPr>
          <w:color w:val="auto"/>
        </w:rPr>
      </w:pPr>
      <w:r w:rsidRPr="007E0437">
        <w:rPr>
          <w:b/>
          <w:color w:val="auto"/>
          <w:szCs w:val="22"/>
        </w:rPr>
        <w:tab/>
      </w:r>
      <w:r w:rsidRPr="007E0437">
        <w:rPr>
          <w:color w:val="auto"/>
        </w:rPr>
        <w:t>Senator MALLOY explained the Bill.</w:t>
      </w:r>
    </w:p>
    <w:p w:rsidR="007E0437" w:rsidRPr="007E0437" w:rsidRDefault="007E0437" w:rsidP="007E0437">
      <w:pPr>
        <w:tabs>
          <w:tab w:val="center" w:pos="4320"/>
          <w:tab w:val="right" w:pos="8640"/>
        </w:tabs>
        <w:rPr>
          <w:sz w:val="20"/>
        </w:rPr>
      </w:pPr>
    </w:p>
    <w:p w:rsidR="007E0437" w:rsidRPr="007E0437" w:rsidRDefault="007E0437" w:rsidP="007E0437">
      <w:pPr>
        <w:tabs>
          <w:tab w:val="center" w:pos="4320"/>
          <w:tab w:val="right" w:pos="8640"/>
        </w:tabs>
        <w:rPr>
          <w:color w:val="auto"/>
        </w:rPr>
      </w:pPr>
      <w:r w:rsidRPr="007E0437">
        <w:rPr>
          <w:color w:val="auto"/>
          <w:szCs w:val="22"/>
        </w:rPr>
        <w:tab/>
      </w:r>
      <w:r w:rsidRPr="007E0437">
        <w:rPr>
          <w:color w:val="auto"/>
        </w:rPr>
        <w:t>Senator DAVIS objected to further consideration of the Bill.</w:t>
      </w:r>
    </w:p>
    <w:p w:rsidR="007E0437" w:rsidRPr="007E0437" w:rsidRDefault="007E0437" w:rsidP="007E0437">
      <w:pPr>
        <w:tabs>
          <w:tab w:val="center" w:pos="4320"/>
          <w:tab w:val="right" w:pos="8640"/>
        </w:tabs>
        <w:rPr>
          <w:sz w:val="20"/>
        </w:rPr>
      </w:pPr>
    </w:p>
    <w:p w:rsidR="007E0437" w:rsidRPr="007E0437" w:rsidRDefault="007E0437" w:rsidP="007E0437">
      <w:pPr>
        <w:suppressAutoHyphens/>
      </w:pPr>
      <w:r w:rsidRPr="007E0437">
        <w:rPr>
          <w:color w:val="auto"/>
          <w:szCs w:val="22"/>
        </w:rPr>
        <w:tab/>
      </w:r>
      <w:r w:rsidRPr="007E0437">
        <w:t>H. 3147</w:t>
      </w:r>
      <w:r w:rsidRPr="007E0437">
        <w:fldChar w:fldCharType="begin"/>
      </w:r>
      <w:r w:rsidRPr="007E0437">
        <w:instrText xml:space="preserve"> XE "H. 3147" \b </w:instrText>
      </w:r>
      <w:r w:rsidRPr="007E0437">
        <w:fldChar w:fldCharType="end"/>
      </w:r>
      <w:r w:rsidRPr="007E0437">
        <w:t xml:space="preserve"> -- Reps. G.M. Smith, G.R. Smith, Huggins, Weeks, Taylor, Pope, Collins, Johnson, Stavrinakis, Yow, Clemmons, Goldfinch, Murphy, J.E. Smith and Mitchell:  </w:t>
      </w:r>
      <w:r w:rsidRPr="007E0437">
        <w:rPr>
          <w:szCs w:val="30"/>
        </w:rPr>
        <w:t xml:space="preserve">A BILL </w:t>
      </w:r>
      <w:r w:rsidRPr="007E0437">
        <w:t>TO AMEND SECTION 12</w:t>
      </w:r>
      <w:r w:rsidRPr="007E0437">
        <w:noBreakHyphen/>
        <w:t>6</w:t>
      </w:r>
      <w:r w:rsidRPr="007E0437">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7E0437">
        <w:noBreakHyphen/>
        <w:t>6</w:t>
      </w:r>
      <w:r w:rsidRPr="007E0437">
        <w:noBreakHyphen/>
        <w:t>1170, AS AMENDED, RELATING TO THE RETIREMENT INCOME DEDUCTION, SO AS TO CONFORM THIS DEDUCTION TO THE MILITARY RETIREMENT DEDUCTION ALLOWED BY THIS ACT.</w:t>
      </w:r>
    </w:p>
    <w:p w:rsidR="007E0437" w:rsidRPr="007E0437" w:rsidRDefault="007E0437" w:rsidP="007E0437">
      <w:pPr>
        <w:tabs>
          <w:tab w:val="center" w:pos="4320"/>
          <w:tab w:val="right" w:pos="8640"/>
        </w:tabs>
        <w:rPr>
          <w:color w:val="auto"/>
        </w:rPr>
      </w:pPr>
      <w:r w:rsidRPr="007E0437">
        <w:rPr>
          <w:color w:val="auto"/>
          <w:szCs w:val="22"/>
        </w:rPr>
        <w:tab/>
      </w:r>
      <w:r w:rsidRPr="007E0437">
        <w:rPr>
          <w:color w:val="auto"/>
        </w:rPr>
        <w:t>Senator DAVIS objected to further consideration of the Bill.</w:t>
      </w:r>
    </w:p>
    <w:p w:rsidR="007E0437" w:rsidRPr="007E0437" w:rsidRDefault="007E0437" w:rsidP="007E0437">
      <w:pPr>
        <w:tabs>
          <w:tab w:val="center" w:pos="4320"/>
          <w:tab w:val="right" w:pos="8640"/>
        </w:tabs>
        <w:rPr>
          <w:sz w:val="20"/>
        </w:rPr>
      </w:pPr>
    </w:p>
    <w:p w:rsidR="007E0437" w:rsidRPr="007E0437" w:rsidRDefault="007E0437" w:rsidP="007E0437">
      <w:pPr>
        <w:suppressAutoHyphens/>
      </w:pPr>
      <w:r w:rsidRPr="007E0437">
        <w:rPr>
          <w:color w:val="auto"/>
          <w:szCs w:val="22"/>
        </w:rPr>
        <w:tab/>
      </w:r>
      <w:r w:rsidRPr="007E0437">
        <w:t>S. 980</w:t>
      </w:r>
      <w:r w:rsidRPr="007E0437">
        <w:fldChar w:fldCharType="begin"/>
      </w:r>
      <w:r w:rsidRPr="007E0437">
        <w:instrText xml:space="preserve"> XE "S. 980" \b </w:instrText>
      </w:r>
      <w:r w:rsidRPr="007E0437">
        <w:fldChar w:fldCharType="end"/>
      </w:r>
      <w:r w:rsidRPr="007E0437">
        <w:t xml:space="preserve"> -- Senators Sheheen and McElveen:  </w:t>
      </w:r>
      <w:r w:rsidRPr="007E0437">
        <w:rPr>
          <w:szCs w:val="30"/>
        </w:rPr>
        <w:t xml:space="preserve">A BILL </w:t>
      </w:r>
      <w:r w:rsidRPr="007E0437">
        <w:t>TO AMEND CHAPTER 69, TITLE 40 OF THE 1976 CODE, RELATING TO VETERINARIANS, BY ADDING SECTION 40</w:t>
      </w:r>
      <w:r w:rsidRPr="007E0437">
        <w:noBreakHyphen/>
        <w:t>69</w:t>
      </w:r>
      <w:r w:rsidRPr="007E0437">
        <w:noBreakHyphen/>
        <w:t>305 TO REQUIRE ALL PRESCRIPTION DRUGS DISPENSED TO AN ANIMAL’S OWNER TO BE LABELED IN ACCORDANCE WITH STATE AND FEDERAL LAW; AND TO PROVIDE PENALTIES FOR VIOLATING THIS SECTION.</w:t>
      </w:r>
    </w:p>
    <w:p w:rsidR="007E0437" w:rsidRPr="007E0437" w:rsidRDefault="007E0437" w:rsidP="007E0437">
      <w:pPr>
        <w:tabs>
          <w:tab w:val="center" w:pos="4320"/>
          <w:tab w:val="right" w:pos="8640"/>
        </w:tabs>
        <w:rPr>
          <w:color w:val="auto"/>
        </w:rPr>
      </w:pPr>
      <w:r w:rsidRPr="007E0437">
        <w:rPr>
          <w:color w:val="auto"/>
          <w:szCs w:val="22"/>
        </w:rPr>
        <w:tab/>
      </w:r>
      <w:r w:rsidRPr="007E0437">
        <w:rPr>
          <w:color w:val="auto"/>
        </w:rPr>
        <w:t>Senator SHANE MARTIN objected to further consideration of the Bill.</w:t>
      </w:r>
    </w:p>
    <w:p w:rsidR="007E0437" w:rsidRPr="007E0437" w:rsidRDefault="007E0437" w:rsidP="007E0437">
      <w:pPr>
        <w:tabs>
          <w:tab w:val="center" w:pos="4320"/>
          <w:tab w:val="right" w:pos="8640"/>
        </w:tabs>
        <w:rPr>
          <w:sz w:val="20"/>
        </w:rPr>
      </w:pPr>
    </w:p>
    <w:p w:rsidR="007E0437" w:rsidRPr="007E0437" w:rsidRDefault="007E0437" w:rsidP="007E0437">
      <w:pPr>
        <w:tabs>
          <w:tab w:val="right" w:pos="8640"/>
        </w:tabs>
        <w:jc w:val="center"/>
        <w:rPr>
          <w:b/>
          <w:color w:val="auto"/>
        </w:rPr>
      </w:pPr>
      <w:r w:rsidRPr="007E0437">
        <w:rPr>
          <w:b/>
          <w:color w:val="auto"/>
        </w:rPr>
        <w:t>POINT OF ORDER</w:t>
      </w:r>
    </w:p>
    <w:p w:rsidR="00F430E5" w:rsidRDefault="007E0437" w:rsidP="007E0437">
      <w:pPr>
        <w:rPr>
          <w:color w:val="000000" w:themeColor="text1"/>
        </w:rPr>
      </w:pPr>
      <w:r w:rsidRPr="007E0437">
        <w:rPr>
          <w:b/>
          <w:color w:val="C00000"/>
          <w:szCs w:val="22"/>
        </w:rPr>
        <w:tab/>
      </w:r>
      <w:r w:rsidRPr="007E0437">
        <w:t>H. 4141</w:t>
      </w:r>
      <w:r w:rsidRPr="007E0437">
        <w:fldChar w:fldCharType="begin"/>
      </w:r>
      <w:r w:rsidRPr="007E0437">
        <w:instrText xml:space="preserve"> XE "H. 4141" \b </w:instrText>
      </w:r>
      <w:r w:rsidRPr="007E0437">
        <w:fldChar w:fldCharType="end"/>
      </w:r>
      <w:r w:rsidRPr="007E0437">
        <w:t xml:space="preserve"> -- Reps. Gambrell, Sandifer and Pitts:  </w:t>
      </w:r>
      <w:r w:rsidRPr="007E0437">
        <w:rPr>
          <w:szCs w:val="30"/>
        </w:rPr>
        <w:t xml:space="preserve">A BILL </w:t>
      </w:r>
      <w:r w:rsidRPr="007E0437">
        <w:rPr>
          <w:color w:val="000000" w:themeColor="text1"/>
        </w:rPr>
        <w:t xml:space="preserve">TO AMEND THE CODE OF LAWS OF SOUTH CAROLINA, 1976, TO ENACT THE “LIMITED LINES TRAVEL INSURANCE ACT” BY ADDING ARTICLE 6 TO CHAPTER 43, TITLE 38 SO AS TO PROVIDE A </w:t>
      </w:r>
      <w:r w:rsidRPr="007E0437">
        <w:rPr>
          <w:color w:val="000000" w:themeColor="text1"/>
        </w:rPr>
        <w:lastRenderedPageBreak/>
        <w:t xml:space="preserve">CITATION, TO DEFINE NECESSARY TERMS, TO PROVIDE REQUIREMENTS ONLY UNDER WHICH TRAVEL RETAILERS MAY OFFER AND DISSEMINATE TRAVEL INSURANCE UNDER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F430E5" w:rsidRDefault="00F430E5" w:rsidP="007E0437">
      <w:pPr>
        <w:rPr>
          <w:color w:val="000000" w:themeColor="text1"/>
        </w:rPr>
      </w:pPr>
    </w:p>
    <w:p w:rsidR="00F430E5" w:rsidRDefault="00F430E5" w:rsidP="007E0437">
      <w:pPr>
        <w:rPr>
          <w:color w:val="000000" w:themeColor="text1"/>
        </w:rPr>
      </w:pPr>
    </w:p>
    <w:p w:rsidR="00F430E5" w:rsidRPr="00F430E5" w:rsidRDefault="00F430E5" w:rsidP="00F430E5">
      <w:pPr>
        <w:jc w:val="right"/>
        <w:rPr>
          <w:b/>
        </w:rPr>
      </w:pPr>
      <w:r w:rsidRPr="00F430E5">
        <w:rPr>
          <w:b/>
        </w:rPr>
        <w:t>Printed Page 1516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7E0437" w:rsidRPr="007E0437" w:rsidRDefault="007E0437" w:rsidP="007E0437">
      <w:r w:rsidRPr="007E0437">
        <w:rPr>
          <w:color w:val="000000" w:themeColor="text1"/>
        </w:rPr>
        <w:t>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7E0437" w:rsidRPr="007E0437" w:rsidRDefault="007E0437" w:rsidP="007E0437">
      <w:pPr>
        <w:tabs>
          <w:tab w:val="right" w:pos="8640"/>
        </w:tabs>
        <w:jc w:val="center"/>
        <w:rPr>
          <w:b/>
          <w:color w:val="C00000"/>
          <w:sz w:val="20"/>
        </w:rPr>
      </w:pPr>
    </w:p>
    <w:p w:rsidR="007E0437" w:rsidRPr="007E0437" w:rsidRDefault="007E0437" w:rsidP="002867C8">
      <w:pPr>
        <w:keepNext/>
        <w:keepLines/>
        <w:tabs>
          <w:tab w:val="right" w:pos="8640"/>
        </w:tabs>
        <w:jc w:val="center"/>
        <w:rPr>
          <w:b/>
          <w:color w:val="auto"/>
        </w:rPr>
      </w:pPr>
      <w:r w:rsidRPr="007E0437">
        <w:rPr>
          <w:b/>
          <w:color w:val="auto"/>
        </w:rPr>
        <w:t>Point of Order</w:t>
      </w:r>
    </w:p>
    <w:p w:rsidR="007E0437" w:rsidRPr="007E0437" w:rsidRDefault="007E0437" w:rsidP="002867C8">
      <w:pPr>
        <w:keepNext/>
        <w:keepLines/>
        <w:tabs>
          <w:tab w:val="right" w:pos="8640"/>
        </w:tabs>
        <w:rPr>
          <w:color w:val="auto"/>
          <w:szCs w:val="22"/>
        </w:rPr>
      </w:pPr>
      <w:r w:rsidRPr="007E0437">
        <w:rPr>
          <w:color w:val="auto"/>
          <w:szCs w:val="22"/>
        </w:rPr>
        <w:tab/>
        <w:t>Senator  SHANE MARTIN  raised a Point of Order under Rule 39 that the Bill had not been on the desks of the members at least one day prior to second reading.</w:t>
      </w:r>
    </w:p>
    <w:p w:rsidR="007E0437" w:rsidRPr="007E0437" w:rsidRDefault="007E0437" w:rsidP="007E0437">
      <w:pPr>
        <w:tabs>
          <w:tab w:val="right" w:pos="8640"/>
        </w:tabs>
        <w:rPr>
          <w:color w:val="auto"/>
          <w:szCs w:val="22"/>
        </w:rPr>
      </w:pPr>
      <w:r w:rsidRPr="007E0437">
        <w:rPr>
          <w:color w:val="auto"/>
          <w:szCs w:val="22"/>
        </w:rPr>
        <w:tab/>
        <w:t xml:space="preserve">The PRESIDENT sustained the Point of Order.          </w:t>
      </w:r>
    </w:p>
    <w:p w:rsidR="007E0437" w:rsidRPr="007E0437" w:rsidRDefault="007E0437" w:rsidP="007E0437">
      <w:pPr>
        <w:tabs>
          <w:tab w:val="center" w:pos="4320"/>
          <w:tab w:val="right" w:pos="8640"/>
        </w:tabs>
        <w:rPr>
          <w:sz w:val="20"/>
        </w:rPr>
      </w:pPr>
    </w:p>
    <w:p w:rsidR="007E0437" w:rsidRPr="007E0437" w:rsidRDefault="007E0437" w:rsidP="007E0437">
      <w:pPr>
        <w:tabs>
          <w:tab w:val="right" w:pos="8640"/>
        </w:tabs>
        <w:jc w:val="center"/>
        <w:rPr>
          <w:b/>
          <w:color w:val="auto"/>
        </w:rPr>
      </w:pPr>
      <w:r w:rsidRPr="007E0437">
        <w:rPr>
          <w:b/>
          <w:color w:val="auto"/>
        </w:rPr>
        <w:t>POINT OF ORDER</w:t>
      </w:r>
    </w:p>
    <w:p w:rsidR="007E0437" w:rsidRPr="007E0437" w:rsidRDefault="007E0437" w:rsidP="007E0437">
      <w:pPr>
        <w:suppressAutoHyphens/>
      </w:pPr>
      <w:r w:rsidRPr="007E0437">
        <w:rPr>
          <w:b/>
          <w:color w:val="C00000"/>
          <w:szCs w:val="22"/>
        </w:rPr>
        <w:tab/>
      </w:r>
      <w:r w:rsidRPr="007E0437">
        <w:t>H. 4662</w:t>
      </w:r>
      <w:r w:rsidRPr="007E0437">
        <w:fldChar w:fldCharType="begin"/>
      </w:r>
      <w:r w:rsidRPr="007E0437">
        <w:instrText xml:space="preserve"> XE "H. 4662" \b </w:instrText>
      </w:r>
      <w:r w:rsidRPr="007E0437">
        <w:fldChar w:fldCharType="end"/>
      </w:r>
      <w:r w:rsidRPr="007E0437">
        <w:t xml:space="preserve"> -- Rep. Gambrell:  </w:t>
      </w:r>
      <w:r w:rsidRPr="007E0437">
        <w:rPr>
          <w:szCs w:val="30"/>
        </w:rPr>
        <w:t xml:space="preserve">A BILL </w:t>
      </w:r>
      <w:r w:rsidRPr="007E0437">
        <w:t>TO REENACT THE INTERSTATE INSURANCE PRODUCT REGULATION COMPACT AND RELATED PROVISIONS, ENACTED BY SECTIONS 1, 2, 3, AND 5, ACT 339 OF 2008, WHICH EXPIRED ON JUNE 1, 2014, AND TO MAKE THESE REENACTED PROVISIONS RETROACTIVE TO THIS EXPIRATION DATE, AND TO SPECIFICALLY NOT REENACT CERTAIN OBSOLETE PROVISIONS.</w:t>
      </w:r>
    </w:p>
    <w:p w:rsidR="007E0437" w:rsidRPr="007E0437" w:rsidRDefault="007E0437" w:rsidP="007E0437">
      <w:pPr>
        <w:rPr>
          <w:sz w:val="20"/>
        </w:rPr>
      </w:pPr>
    </w:p>
    <w:p w:rsidR="007E0437" w:rsidRPr="007E0437" w:rsidRDefault="007E0437" w:rsidP="007E0437">
      <w:pPr>
        <w:tabs>
          <w:tab w:val="right" w:pos="8640"/>
        </w:tabs>
        <w:jc w:val="center"/>
        <w:rPr>
          <w:b/>
          <w:color w:val="auto"/>
        </w:rPr>
      </w:pPr>
      <w:r w:rsidRPr="007E0437">
        <w:rPr>
          <w:b/>
          <w:color w:val="auto"/>
        </w:rPr>
        <w:t>Point of Order</w:t>
      </w:r>
    </w:p>
    <w:p w:rsidR="007E0437" w:rsidRPr="007E0437" w:rsidRDefault="007E0437" w:rsidP="007E0437">
      <w:pPr>
        <w:tabs>
          <w:tab w:val="right" w:pos="8640"/>
        </w:tabs>
        <w:rPr>
          <w:color w:val="auto"/>
          <w:szCs w:val="22"/>
        </w:rPr>
      </w:pPr>
      <w:r w:rsidRPr="007E0437">
        <w:rPr>
          <w:color w:val="auto"/>
          <w:szCs w:val="22"/>
        </w:rPr>
        <w:tab/>
        <w:t>Senator  SHANE MARTIN  raised a Point of Order under Rule 39 that the Bill had not been on the desks of the members at least one day prior to second reading.</w:t>
      </w:r>
    </w:p>
    <w:p w:rsidR="007E0437" w:rsidRPr="007E0437" w:rsidRDefault="007E0437" w:rsidP="007E0437">
      <w:pPr>
        <w:tabs>
          <w:tab w:val="right" w:pos="8640"/>
        </w:tabs>
        <w:rPr>
          <w:color w:val="auto"/>
          <w:szCs w:val="22"/>
        </w:rPr>
      </w:pPr>
      <w:r w:rsidRPr="007E0437">
        <w:rPr>
          <w:color w:val="auto"/>
          <w:szCs w:val="22"/>
        </w:rPr>
        <w:tab/>
        <w:t xml:space="preserve">The PRESIDENT sustained the Point of Order.          </w:t>
      </w:r>
    </w:p>
    <w:p w:rsidR="007E0437" w:rsidRPr="007E0437" w:rsidRDefault="007E0437" w:rsidP="007E0437">
      <w:pPr>
        <w:tabs>
          <w:tab w:val="center" w:pos="4320"/>
          <w:tab w:val="right" w:pos="8640"/>
        </w:tabs>
        <w:rPr>
          <w:sz w:val="20"/>
        </w:rPr>
      </w:pPr>
    </w:p>
    <w:p w:rsidR="00F430E5" w:rsidRDefault="007E0437" w:rsidP="007E0437">
      <w:pPr>
        <w:tabs>
          <w:tab w:val="right" w:pos="8640"/>
        </w:tabs>
      </w:pPr>
      <w:r w:rsidRPr="007E0437">
        <w:rPr>
          <w:b/>
        </w:rPr>
        <w:t>THE CALL OF THE UNCONTESTED CALENDAR HAVING BEEN COMPLETED, THE SENATE PROCEEDED TO THE MOTION PERIOD.</w:t>
      </w:r>
    </w:p>
    <w:p w:rsidR="00F430E5" w:rsidRDefault="00F430E5" w:rsidP="007E0437">
      <w:pPr>
        <w:tabs>
          <w:tab w:val="right" w:pos="8640"/>
        </w:tabs>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rsidP="00B9402E">
      <w:pPr>
        <w:keepNext/>
        <w:keepLines/>
        <w:tabs>
          <w:tab w:val="right" w:pos="8640"/>
        </w:tabs>
        <w:jc w:val="center"/>
        <w:rPr>
          <w:b/>
        </w:rPr>
      </w:pPr>
    </w:p>
    <w:p w:rsidR="00F430E5" w:rsidRPr="00F430E5" w:rsidRDefault="00F430E5" w:rsidP="00F430E5">
      <w:pPr>
        <w:jc w:val="right"/>
        <w:rPr>
          <w:b/>
        </w:rPr>
      </w:pPr>
      <w:r w:rsidRPr="00F430E5">
        <w:rPr>
          <w:b/>
        </w:rPr>
        <w:t>Printed Page 1517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7E0437" w:rsidRPr="007E0437" w:rsidRDefault="007E0437" w:rsidP="00B9402E">
      <w:pPr>
        <w:keepNext/>
        <w:keepLines/>
        <w:tabs>
          <w:tab w:val="right" w:pos="8640"/>
        </w:tabs>
        <w:jc w:val="center"/>
      </w:pPr>
      <w:r w:rsidRPr="007E0437">
        <w:rPr>
          <w:b/>
        </w:rPr>
        <w:t>MOTION ADOPTED</w:t>
      </w:r>
    </w:p>
    <w:p w:rsidR="007E0437" w:rsidRPr="007E0437" w:rsidRDefault="007E0437" w:rsidP="00B9402E">
      <w:pPr>
        <w:keepNext/>
        <w:keepLines/>
        <w:tabs>
          <w:tab w:val="right" w:pos="8640"/>
        </w:tabs>
      </w:pPr>
      <w:r w:rsidRPr="007E0437">
        <w:rPr>
          <w:szCs w:val="22"/>
        </w:rPr>
        <w:tab/>
      </w:r>
      <w:r w:rsidRPr="007E0437">
        <w:t>At 4:56  P.M., on motion of Senator CROMER, the Senate agreed to dispense with the balance of the Motion Period.</w:t>
      </w:r>
    </w:p>
    <w:p w:rsidR="007E0437" w:rsidRPr="007E0437" w:rsidRDefault="007E0437" w:rsidP="00B9402E">
      <w:pPr>
        <w:keepNext/>
        <w:keepLines/>
        <w:tabs>
          <w:tab w:val="right" w:pos="8640"/>
        </w:tabs>
        <w:rPr>
          <w:sz w:val="20"/>
        </w:rPr>
      </w:pPr>
    </w:p>
    <w:p w:rsidR="007E0437" w:rsidRPr="007E0437" w:rsidRDefault="007E0437" w:rsidP="00B9402E">
      <w:pPr>
        <w:keepNext/>
        <w:keepLines/>
        <w:tabs>
          <w:tab w:val="clear" w:pos="216"/>
          <w:tab w:val="clear" w:pos="432"/>
          <w:tab w:val="clear" w:pos="648"/>
          <w:tab w:val="left" w:pos="720"/>
        </w:tabs>
        <w:autoSpaceDE w:val="0"/>
        <w:autoSpaceDN w:val="0"/>
        <w:adjustRightInd w:val="0"/>
        <w:rPr>
          <w:color w:val="auto"/>
          <w:szCs w:val="16"/>
        </w:rPr>
      </w:pPr>
      <w:r w:rsidRPr="007E0437">
        <w:rPr>
          <w:b/>
          <w:bCs/>
          <w:color w:val="auto"/>
          <w:szCs w:val="16"/>
        </w:rPr>
        <w:t>HAVING DISPENSED WITH THE MOTION PERIOD, THE SENATE PROCEEDED TO A CONSIDERATION OF BILLS AND RESOLUTIONS RETURNED FROM THE HOUSE.</w:t>
      </w:r>
    </w:p>
    <w:p w:rsidR="007E0437" w:rsidRPr="007E0437" w:rsidRDefault="007E0437" w:rsidP="007E0437">
      <w:pPr>
        <w:tabs>
          <w:tab w:val="clear" w:pos="216"/>
          <w:tab w:val="clear" w:pos="432"/>
          <w:tab w:val="clear" w:pos="648"/>
          <w:tab w:val="left" w:pos="720"/>
        </w:tabs>
        <w:autoSpaceDE w:val="0"/>
        <w:autoSpaceDN w:val="0"/>
        <w:adjustRightInd w:val="0"/>
        <w:jc w:val="center"/>
        <w:rPr>
          <w:b/>
          <w:bCs/>
          <w:color w:val="auto"/>
          <w:szCs w:val="16"/>
        </w:rPr>
      </w:pPr>
    </w:p>
    <w:p w:rsidR="007E0437" w:rsidRPr="007E0437" w:rsidRDefault="007E0437" w:rsidP="007E0437">
      <w:pPr>
        <w:tabs>
          <w:tab w:val="clear" w:pos="216"/>
          <w:tab w:val="clear" w:pos="432"/>
          <w:tab w:val="clear" w:pos="648"/>
          <w:tab w:val="left" w:pos="720"/>
        </w:tabs>
        <w:autoSpaceDE w:val="0"/>
        <w:autoSpaceDN w:val="0"/>
        <w:adjustRightInd w:val="0"/>
        <w:jc w:val="center"/>
        <w:rPr>
          <w:b/>
          <w:bCs/>
          <w:color w:val="auto"/>
          <w:szCs w:val="16"/>
        </w:rPr>
      </w:pPr>
      <w:r w:rsidRPr="007E0437">
        <w:rPr>
          <w:b/>
          <w:bCs/>
          <w:color w:val="auto"/>
          <w:szCs w:val="16"/>
        </w:rPr>
        <w:t>CARRIED OVER</w:t>
      </w:r>
    </w:p>
    <w:p w:rsidR="007E0437" w:rsidRPr="007E0437" w:rsidRDefault="007E0437" w:rsidP="007E0437">
      <w:r w:rsidRPr="007E0437">
        <w:rPr>
          <w:b/>
          <w:bCs/>
          <w:color w:val="auto"/>
          <w:szCs w:val="16"/>
        </w:rPr>
        <w:tab/>
      </w:r>
      <w:r w:rsidRPr="007E0437">
        <w:t>S. 199</w:t>
      </w:r>
      <w:r w:rsidRPr="007E0437">
        <w:fldChar w:fldCharType="begin"/>
      </w:r>
      <w:r w:rsidRPr="007E0437">
        <w:instrText xml:space="preserve"> XE "S. 199" \b </w:instrText>
      </w:r>
      <w:r w:rsidRPr="007E0437">
        <w:fldChar w:fldCharType="end"/>
      </w:r>
      <w:r w:rsidRPr="007E0437">
        <w:t xml:space="preserve"> -- Senators Grooms, Hembree, Bennett, Campbell, Verdin, Campsen, Gregory, Johnson, Setzler, Sabb, Nicholson and Scott:  </w:t>
      </w:r>
      <w:r w:rsidRPr="007E0437">
        <w:rPr>
          <w:szCs w:val="30"/>
        </w:rPr>
        <w:t xml:space="preserve">A BILL </w:t>
      </w:r>
      <w:r w:rsidRPr="007E0437">
        <w:t>TO AMEND SECTION 56</w:t>
      </w:r>
      <w:r w:rsidRPr="007E0437">
        <w:noBreakHyphen/>
        <w:t>5</w:t>
      </w:r>
      <w:r w:rsidRPr="007E0437">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7E0437">
        <w:noBreakHyphen/>
        <w:t>1</w:t>
      </w:r>
      <w:r w:rsidRPr="007E0437">
        <w:noBreakHyphen/>
        <w:t>720, RELATING TO THE POINT SYSTEM ESTABLISHED FOR THE EVALUATION OF THE DRIVING RECORD OF PERSONS OPERATING MOTOR VEHICLES, TO PROVIDE THAT “ENDANGERMENT OF A HIGHWAY WORKER” VIOLATIONS RANGE BETWEEN TWO AND SIX POINTS; AND TO REPEAL SECTION 56</w:t>
      </w:r>
      <w:r w:rsidRPr="007E0437">
        <w:noBreakHyphen/>
        <w:t>5</w:t>
      </w:r>
      <w:r w:rsidRPr="007E0437">
        <w:noBreakHyphen/>
        <w:t>1536 RELATING TO DRIVING IN TEMPORARY WORK ZONES AND PENALTIES FOR UNLAWFUL DRIVING IN TEMPORARY WORK ZONES</w:t>
      </w:r>
      <w:r w:rsidRPr="007E0437">
        <w:rPr>
          <w:color w:val="000000" w:themeColor="text1"/>
        </w:rPr>
        <w:t>.</w:t>
      </w:r>
    </w:p>
    <w:p w:rsidR="007E0437" w:rsidRPr="007E0437" w:rsidRDefault="007E0437" w:rsidP="007E0437">
      <w:pPr>
        <w:autoSpaceDE w:val="0"/>
        <w:autoSpaceDN w:val="0"/>
        <w:adjustRightInd w:val="0"/>
        <w:jc w:val="left"/>
        <w:rPr>
          <w:bCs/>
          <w:color w:val="auto"/>
          <w:szCs w:val="16"/>
        </w:rPr>
      </w:pPr>
      <w:r w:rsidRPr="007E0437">
        <w:rPr>
          <w:b/>
          <w:bCs/>
          <w:color w:val="C00000"/>
          <w:szCs w:val="16"/>
        </w:rPr>
        <w:tab/>
      </w:r>
      <w:r w:rsidRPr="007E0437">
        <w:rPr>
          <w:bCs/>
          <w:color w:val="auto"/>
          <w:szCs w:val="16"/>
        </w:rPr>
        <w:t>On motion of Senator LEATHERMAN, the Bill was carried over.</w:t>
      </w:r>
    </w:p>
    <w:p w:rsidR="007E0437" w:rsidRPr="007E0437" w:rsidRDefault="007E0437" w:rsidP="007E0437">
      <w:pPr>
        <w:tabs>
          <w:tab w:val="right" w:pos="8640"/>
        </w:tabs>
        <w:rPr>
          <w:sz w:val="20"/>
        </w:rPr>
      </w:pPr>
    </w:p>
    <w:p w:rsidR="007E0437" w:rsidRPr="007E0437" w:rsidRDefault="007E0437" w:rsidP="007E0437">
      <w:pPr>
        <w:tabs>
          <w:tab w:val="right" w:pos="8640"/>
        </w:tabs>
        <w:rPr>
          <w:b/>
        </w:rPr>
      </w:pPr>
      <w:r w:rsidRPr="007E0437">
        <w:rPr>
          <w:b/>
        </w:rPr>
        <w:t>THE SENATE PROCEEDED TO THE INTERRUPTED DEBATE.</w:t>
      </w:r>
    </w:p>
    <w:p w:rsidR="007E0437" w:rsidRPr="007E0437" w:rsidRDefault="007E0437" w:rsidP="007E0437">
      <w:pPr>
        <w:tabs>
          <w:tab w:val="right" w:pos="8640"/>
        </w:tabs>
        <w:rPr>
          <w:b/>
          <w:sz w:val="20"/>
        </w:rPr>
      </w:pPr>
    </w:p>
    <w:p w:rsidR="007E0437" w:rsidRPr="007E0437" w:rsidRDefault="007E0437" w:rsidP="007E0437">
      <w:pPr>
        <w:tabs>
          <w:tab w:val="right" w:pos="8640"/>
        </w:tabs>
        <w:jc w:val="center"/>
        <w:rPr>
          <w:b/>
        </w:rPr>
      </w:pPr>
      <w:r w:rsidRPr="007E0437">
        <w:rPr>
          <w:b/>
        </w:rPr>
        <w:t>AMENDMENT PROPOSED</w:t>
      </w:r>
    </w:p>
    <w:p w:rsidR="007E0437" w:rsidRPr="007E0437" w:rsidRDefault="007E0437" w:rsidP="007E0437">
      <w:pPr>
        <w:tabs>
          <w:tab w:val="right" w:pos="8640"/>
        </w:tabs>
        <w:jc w:val="center"/>
        <w:rPr>
          <w:b/>
          <w:color w:val="auto"/>
        </w:rPr>
      </w:pPr>
      <w:r w:rsidRPr="007E0437">
        <w:rPr>
          <w:b/>
          <w:color w:val="auto"/>
        </w:rPr>
        <w:t>DEBATE INTERRUPTED</w:t>
      </w:r>
    </w:p>
    <w:p w:rsidR="00F430E5" w:rsidRDefault="007E0437" w:rsidP="007E0437">
      <w:pPr>
        <w:suppressAutoHyphens/>
      </w:pPr>
      <w:r w:rsidRPr="007E0437">
        <w:rPr>
          <w:szCs w:val="22"/>
        </w:rPr>
        <w:tab/>
      </w:r>
      <w:r w:rsidRPr="000654F9">
        <w:rPr>
          <w:szCs w:val="22"/>
        </w:rPr>
        <w:t>H. 3184</w:t>
      </w:r>
      <w:r w:rsidRPr="007E0437">
        <w:fldChar w:fldCharType="begin"/>
      </w:r>
      <w:r w:rsidRPr="007E0437">
        <w:instrText xml:space="preserve"> XE "H. 3184" \b </w:instrText>
      </w:r>
      <w:r w:rsidRPr="007E0437">
        <w:fldChar w:fldCharType="end"/>
      </w:r>
      <w:r w:rsidRPr="007E0437">
        <w:t xml:space="preserve"> -- Reps. Pope, Cole, Anderson, Bales, G.A. Brown, R.L. Brown, Finlay, Funderburk, Hart, Knight, Lucas, Murphy, Newton, Norman, Norrell, Putnam, Rivers, Southard, Spires, Tallon, Taylor, Wells, Williams, Willis, Bernstein, Long, Douglas, Henderson, G.M. Smith, G.R. Smith, McCoy, McKnight, Clary, M.S. McLeod, Thayer, W.J. McLeod, Weeks, J.E. Smith and Stavrinakis:  </w:t>
      </w:r>
      <w:r w:rsidRPr="007E0437">
        <w:rPr>
          <w:szCs w:val="30"/>
        </w:rPr>
        <w:t xml:space="preserve">A BILL </w:t>
      </w:r>
      <w:r w:rsidRPr="007E0437">
        <w:t xml:space="preserve">TO </w:t>
      </w:r>
      <w:r w:rsidRPr="007E0437">
        <w:lastRenderedPageBreak/>
        <w:t>AMEND SECTION 8</w:t>
      </w:r>
      <w:r w:rsidRPr="007E0437">
        <w:noBreakHyphen/>
        <w:t>13</w:t>
      </w:r>
      <w:r w:rsidRPr="007E0437">
        <w:noBreakHyphen/>
        <w:t xml:space="preserve">310, AS AMENDED, CODE OF LAWS OF SOUTH CAROLINA, 1976, RELATING TO THE STATE ETHICS COMMISSION AND ITS MEMBERSHIP, SO AS TO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suppressAutoHyphens/>
      </w:pPr>
    </w:p>
    <w:p w:rsidR="00F430E5" w:rsidRDefault="00F430E5" w:rsidP="007E0437">
      <w:pPr>
        <w:suppressAutoHyphens/>
      </w:pPr>
    </w:p>
    <w:p w:rsidR="00F430E5" w:rsidRPr="00F430E5" w:rsidRDefault="00F430E5" w:rsidP="00F430E5">
      <w:pPr>
        <w:jc w:val="right"/>
        <w:rPr>
          <w:b/>
        </w:rPr>
      </w:pPr>
      <w:r w:rsidRPr="00F430E5">
        <w:rPr>
          <w:b/>
        </w:rPr>
        <w:t>Printed Page 1518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7E0437" w:rsidP="007E0437">
      <w:pPr>
        <w:suppressAutoHyphens/>
      </w:pPr>
      <w:r w:rsidRPr="007E0437">
        <w:t>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7E0437">
        <w:noBreakHyphen/>
        <w:t>13</w:t>
      </w:r>
      <w:r w:rsidRPr="007E0437">
        <w:noBreakHyphen/>
        <w:t xml:space="preserve">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w:t>
      </w:r>
      <w:r w:rsidRPr="007E0437">
        <w:lastRenderedPageBreak/>
        <w:t>NOT THERE IS PROBABLE CAUSE TO BELIEVE A VIOLATION HAS OCCURRED; TO AMEND SECTIONS 8</w:t>
      </w:r>
      <w:r w:rsidRPr="007E0437">
        <w:noBreakHyphen/>
        <w:t>13</w:t>
      </w:r>
      <w:r w:rsidRPr="007E0437">
        <w:noBreakHyphen/>
        <w:t>530 AND 8</w:t>
      </w:r>
      <w:r w:rsidRPr="007E0437">
        <w:noBreakHyphen/>
        <w:t>13</w:t>
      </w:r>
      <w:r w:rsidRPr="007E0437">
        <w:noBreakHyphen/>
        <w:t xml:space="preserve">540, BOTH AS AMENDED, RELATING TO THE DUTIES, FUNCTIONS, AND PROCEDURES OF THE HOUSE AND SENATE ETHICS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suppressAutoHyphens/>
      </w:pPr>
    </w:p>
    <w:p w:rsidR="00F430E5" w:rsidRPr="00F430E5" w:rsidRDefault="00F430E5" w:rsidP="00F430E5">
      <w:pPr>
        <w:jc w:val="right"/>
        <w:rPr>
          <w:b/>
        </w:rPr>
      </w:pPr>
      <w:r w:rsidRPr="00F430E5">
        <w:rPr>
          <w:b/>
        </w:rPr>
        <w:t>Printed Page 1519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suppressAutoHyphens/>
      </w:pPr>
      <w:r w:rsidRPr="007E0437">
        <w:t>COMMITTEES, SO AS TO REVISE THESE DUTIES, FUNCTIONS, AND PROCEDURES IN ORDER TO BE CONSISTENT WITH THE ABOVE PROVISIONS AND TO MAKE OTHER CHANGES; BY ADDING SECTION 8</w:t>
      </w:r>
      <w:r w:rsidRPr="007E0437">
        <w:noBreakHyphen/>
        <w:t>13</w:t>
      </w:r>
      <w:r w:rsidRPr="007E0437">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7E0437" w:rsidRPr="007E0437" w:rsidRDefault="007E0437" w:rsidP="007E0437">
      <w:pPr>
        <w:tabs>
          <w:tab w:val="right" w:pos="8640"/>
        </w:tabs>
      </w:pPr>
      <w:r w:rsidRPr="007E0437">
        <w:rPr>
          <w:szCs w:val="22"/>
        </w:rPr>
        <w:tab/>
      </w:r>
      <w:r w:rsidRPr="007E0437">
        <w:t>The Senate proceeded to a consideration of the Bill, the question being the second reading of the Bill.</w:t>
      </w:r>
    </w:p>
    <w:p w:rsidR="007E0437" w:rsidRPr="007E0437" w:rsidRDefault="007E0437" w:rsidP="007E0437">
      <w:pPr>
        <w:tabs>
          <w:tab w:val="right" w:pos="8640"/>
        </w:tabs>
        <w:rPr>
          <w:sz w:val="20"/>
        </w:rPr>
      </w:pPr>
    </w:p>
    <w:p w:rsidR="007E0437" w:rsidRPr="007E0437" w:rsidRDefault="007E0437" w:rsidP="002867C8">
      <w:pPr>
        <w:keepNext/>
        <w:keepLines/>
        <w:tabs>
          <w:tab w:val="right" w:pos="8640"/>
        </w:tabs>
        <w:jc w:val="center"/>
      </w:pPr>
      <w:r w:rsidRPr="007E0437">
        <w:rPr>
          <w:b/>
        </w:rPr>
        <w:t>Amendment No. P2A</w:t>
      </w:r>
    </w:p>
    <w:p w:rsidR="007E0437" w:rsidRPr="007E0437" w:rsidRDefault="007E0437" w:rsidP="002867C8">
      <w:pPr>
        <w:keepNext/>
        <w:keepLines/>
        <w:rPr>
          <w:snapToGrid w:val="0"/>
        </w:rPr>
      </w:pPr>
      <w:r w:rsidRPr="007E0437">
        <w:rPr>
          <w:snapToGrid w:val="0"/>
          <w:szCs w:val="22"/>
        </w:rPr>
        <w:tab/>
      </w:r>
      <w:r w:rsidRPr="007E0437">
        <w:rPr>
          <w:snapToGrid w:val="0"/>
        </w:rPr>
        <w:t>Senator MALLOY proposed the following amendment, which was tabled:</w:t>
      </w:r>
    </w:p>
    <w:p w:rsidR="007E0437" w:rsidRPr="007E0437" w:rsidRDefault="007E0437" w:rsidP="002867C8">
      <w:pPr>
        <w:keepNext/>
        <w:keepLines/>
        <w:rPr>
          <w:snapToGrid w:val="0"/>
          <w:color w:val="auto"/>
        </w:rPr>
      </w:pPr>
      <w:r w:rsidRPr="007E0437">
        <w:rPr>
          <w:snapToGrid w:val="0"/>
          <w:color w:val="auto"/>
          <w:szCs w:val="22"/>
        </w:rPr>
        <w:tab/>
      </w:r>
      <w:r w:rsidRPr="007E0437">
        <w:rPr>
          <w:snapToGrid w:val="0"/>
          <w:color w:val="auto"/>
        </w:rPr>
        <w:t xml:space="preserve">Amend the committee report, as and if amended, page [3184-3], by striking lines 16 through 24 and inserting the following: </w:t>
      </w:r>
    </w:p>
    <w:p w:rsidR="007E0437" w:rsidRPr="000654F9" w:rsidRDefault="007E0437" w:rsidP="002867C8">
      <w:pPr>
        <w:keepNext/>
        <w:keepLines/>
        <w:rPr>
          <w:snapToGrid w:val="0"/>
          <w:color w:val="auto"/>
          <w:szCs w:val="22"/>
          <w:u w:val="single"/>
        </w:rPr>
      </w:pPr>
      <w:r w:rsidRPr="007E0437">
        <w:rPr>
          <w:snapToGrid w:val="0"/>
          <w:szCs w:val="22"/>
        </w:rPr>
        <w:tab/>
      </w:r>
      <w:r w:rsidRPr="007E0437">
        <w:rPr>
          <w:snapToGrid w:val="0"/>
          <w:color w:val="auto"/>
        </w:rPr>
        <w:t>/</w:t>
      </w:r>
      <w:r w:rsidRPr="007E0437">
        <w:rPr>
          <w:snapToGrid w:val="0"/>
          <w:color w:val="auto"/>
        </w:rPr>
        <w:tab/>
      </w:r>
      <w:r w:rsidRPr="007E0437">
        <w:rPr>
          <w:snapToGrid w:val="0"/>
          <w:color w:val="auto"/>
        </w:rPr>
        <w:tab/>
      </w:r>
      <w:r w:rsidRPr="007E0437">
        <w:rPr>
          <w:snapToGrid w:val="0"/>
          <w:color w:val="auto"/>
        </w:rPr>
        <w:tab/>
      </w:r>
      <w:r w:rsidRPr="000654F9">
        <w:rPr>
          <w:snapToGrid w:val="0"/>
          <w:color w:val="auto"/>
          <w:szCs w:val="22"/>
          <w:u w:val="single"/>
        </w:rPr>
        <w:t>(b)</w:t>
      </w:r>
      <w:r w:rsidRPr="000654F9">
        <w:rPr>
          <w:snapToGrid w:val="0"/>
          <w:color w:val="auto"/>
          <w:szCs w:val="22"/>
        </w:rPr>
        <w:tab/>
      </w:r>
      <w:r w:rsidRPr="000654F9">
        <w:rPr>
          <w:snapToGrid w:val="0"/>
          <w:color w:val="auto"/>
          <w:szCs w:val="22"/>
          <w:u w:val="single"/>
        </w:rPr>
        <w:t>one member must be appointed by majority vote of the legislative caucus of the majority political party in the Senate;</w:t>
      </w:r>
    </w:p>
    <w:p w:rsidR="007E0437" w:rsidRPr="000654F9" w:rsidRDefault="007E0437" w:rsidP="002867C8">
      <w:pPr>
        <w:keepNext/>
        <w:keepLines/>
        <w:rPr>
          <w:snapToGrid w:val="0"/>
          <w:szCs w:val="22"/>
          <w:u w:val="single"/>
        </w:rPr>
      </w:pPr>
      <w:r w:rsidRPr="000654F9">
        <w:rPr>
          <w:snapToGrid w:val="0"/>
          <w:color w:val="auto"/>
          <w:szCs w:val="22"/>
        </w:rPr>
        <w:tab/>
      </w:r>
      <w:r w:rsidRPr="000654F9">
        <w:rPr>
          <w:snapToGrid w:val="0"/>
          <w:color w:val="auto"/>
          <w:szCs w:val="22"/>
        </w:rPr>
        <w:tab/>
      </w:r>
      <w:r w:rsidRPr="000654F9">
        <w:rPr>
          <w:snapToGrid w:val="0"/>
          <w:color w:val="auto"/>
          <w:szCs w:val="22"/>
        </w:rPr>
        <w:tab/>
      </w:r>
      <w:r w:rsidRPr="000654F9">
        <w:rPr>
          <w:snapToGrid w:val="0"/>
          <w:szCs w:val="22"/>
          <w:u w:val="single"/>
        </w:rPr>
        <w:t>(c)</w:t>
      </w:r>
      <w:r w:rsidRPr="000654F9">
        <w:rPr>
          <w:snapToGrid w:val="0"/>
          <w:szCs w:val="22"/>
        </w:rPr>
        <w:tab/>
      </w:r>
      <w:r w:rsidRPr="000654F9">
        <w:rPr>
          <w:snapToGrid w:val="0"/>
          <w:szCs w:val="22"/>
          <w:u w:val="single"/>
        </w:rPr>
        <w:t>one member must be appointed by majority vote of the legislative caucus of the largest minority political party in the Senate;</w:t>
      </w:r>
    </w:p>
    <w:p w:rsidR="007E0437" w:rsidRPr="000654F9" w:rsidRDefault="007E0437" w:rsidP="002867C8">
      <w:pPr>
        <w:keepNext/>
        <w:keepLines/>
        <w:rPr>
          <w:snapToGrid w:val="0"/>
          <w:szCs w:val="22"/>
          <w:u w:val="single"/>
        </w:rPr>
      </w:pPr>
      <w:r w:rsidRPr="000654F9">
        <w:rPr>
          <w:snapToGrid w:val="0"/>
          <w:color w:val="auto"/>
          <w:szCs w:val="22"/>
        </w:rPr>
        <w:tab/>
      </w:r>
      <w:r w:rsidRPr="000654F9">
        <w:rPr>
          <w:snapToGrid w:val="0"/>
          <w:color w:val="auto"/>
          <w:szCs w:val="22"/>
        </w:rPr>
        <w:tab/>
      </w:r>
      <w:r w:rsidRPr="000654F9">
        <w:rPr>
          <w:snapToGrid w:val="0"/>
          <w:color w:val="auto"/>
          <w:szCs w:val="22"/>
        </w:rPr>
        <w:tab/>
      </w:r>
      <w:r w:rsidRPr="000654F9">
        <w:rPr>
          <w:snapToGrid w:val="0"/>
          <w:szCs w:val="22"/>
          <w:u w:val="single"/>
        </w:rPr>
        <w:t>(d)</w:t>
      </w:r>
      <w:r w:rsidRPr="000654F9">
        <w:rPr>
          <w:snapToGrid w:val="0"/>
          <w:szCs w:val="22"/>
        </w:rPr>
        <w:tab/>
      </w:r>
      <w:r w:rsidRPr="000654F9">
        <w:rPr>
          <w:snapToGrid w:val="0"/>
          <w:szCs w:val="22"/>
          <w:u w:val="single"/>
        </w:rPr>
        <w:t>one member must be appointed by majority vote of the legislative caucus of the majority political party in the House of Representatives; and</w:t>
      </w:r>
    </w:p>
    <w:p w:rsidR="007E0437" w:rsidRPr="000654F9" w:rsidRDefault="007E0437" w:rsidP="007E0437">
      <w:pPr>
        <w:rPr>
          <w:snapToGrid w:val="0"/>
          <w:szCs w:val="22"/>
        </w:rPr>
      </w:pPr>
      <w:r w:rsidRPr="000654F9">
        <w:rPr>
          <w:snapToGrid w:val="0"/>
          <w:color w:val="auto"/>
          <w:szCs w:val="22"/>
        </w:rPr>
        <w:tab/>
      </w:r>
      <w:r w:rsidRPr="000654F9">
        <w:rPr>
          <w:snapToGrid w:val="0"/>
          <w:color w:val="auto"/>
          <w:szCs w:val="22"/>
        </w:rPr>
        <w:tab/>
      </w:r>
      <w:r w:rsidRPr="000654F9">
        <w:rPr>
          <w:snapToGrid w:val="0"/>
          <w:color w:val="auto"/>
          <w:szCs w:val="22"/>
        </w:rPr>
        <w:tab/>
      </w:r>
      <w:r w:rsidRPr="000654F9">
        <w:rPr>
          <w:snapToGrid w:val="0"/>
          <w:szCs w:val="22"/>
          <w:u w:val="single"/>
        </w:rPr>
        <w:t>(e)</w:t>
      </w:r>
      <w:r w:rsidRPr="000654F9">
        <w:rPr>
          <w:snapToGrid w:val="0"/>
          <w:szCs w:val="22"/>
        </w:rPr>
        <w:tab/>
      </w:r>
      <w:r w:rsidRPr="000654F9">
        <w:rPr>
          <w:snapToGrid w:val="0"/>
          <w:szCs w:val="22"/>
          <w:u w:val="single"/>
        </w:rPr>
        <w:t>one member must be appointed by majority vote of the legislative caucus of the largest minority political party in the House of Representatives.</w:t>
      </w:r>
      <w:r w:rsidRPr="000654F9">
        <w:rPr>
          <w:snapToGrid w:val="0"/>
          <w:szCs w:val="22"/>
        </w:rPr>
        <w:tab/>
      </w:r>
      <w:r w:rsidRPr="000654F9">
        <w:rPr>
          <w:snapToGrid w:val="0"/>
          <w:szCs w:val="22"/>
        </w:rPr>
        <w:tab/>
      </w:r>
      <w:r w:rsidRPr="000654F9">
        <w:rPr>
          <w:snapToGrid w:val="0"/>
          <w:szCs w:val="22"/>
        </w:rPr>
        <w:tab/>
      </w:r>
      <w:r w:rsidRPr="000654F9">
        <w:rPr>
          <w:snapToGrid w:val="0"/>
          <w:szCs w:val="22"/>
        </w:rPr>
        <w:tab/>
      </w:r>
      <w:r w:rsidRPr="000654F9">
        <w:rPr>
          <w:snapToGrid w:val="0"/>
          <w:szCs w:val="22"/>
        </w:rPr>
        <w:tab/>
      </w:r>
      <w:r w:rsidRPr="000654F9">
        <w:rPr>
          <w:snapToGrid w:val="0"/>
          <w:szCs w:val="22"/>
        </w:rPr>
        <w:tab/>
      </w:r>
      <w:r w:rsidRPr="000654F9">
        <w:rPr>
          <w:snapToGrid w:val="0"/>
          <w:szCs w:val="22"/>
        </w:rPr>
        <w:tab/>
        <w: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Renumber sections to conform.</w:t>
      </w:r>
    </w:p>
    <w:p w:rsidR="007E0437" w:rsidRPr="007E0437" w:rsidRDefault="007E0437" w:rsidP="007E0437">
      <w:pPr>
        <w:rPr>
          <w:snapToGrid w:val="0"/>
        </w:rPr>
      </w:pPr>
      <w:r w:rsidRPr="007E0437">
        <w:rPr>
          <w:snapToGrid w:val="0"/>
          <w:color w:val="auto"/>
          <w:szCs w:val="22"/>
        </w:rPr>
        <w:tab/>
      </w:r>
      <w:r w:rsidRPr="007E0437">
        <w:rPr>
          <w:snapToGrid w:val="0"/>
          <w:color w:val="auto"/>
        </w:rPr>
        <w:t>Amend title to conform.</w:t>
      </w:r>
    </w:p>
    <w:p w:rsidR="007E0437" w:rsidRPr="007E0437" w:rsidRDefault="007E0437" w:rsidP="007E0437">
      <w:pPr>
        <w:rPr>
          <w:snapToGrid w:val="0"/>
          <w:sz w:val="20"/>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Senator MALLOY spoke on the perfecting amendment.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Senator LARRY MARTIN spoke on the perfecting amendment.</w:t>
      </w:r>
    </w:p>
    <w:p w:rsidR="007E0437" w:rsidRPr="007E0437" w:rsidRDefault="007E0437" w:rsidP="007E0437">
      <w:pPr>
        <w:rPr>
          <w:snapToGrid w:val="0"/>
          <w:sz w:val="20"/>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Senator LARRY MARTIN moved to lay the amendment on the table.</w:t>
      </w:r>
    </w:p>
    <w:p w:rsidR="007E0437" w:rsidRPr="007E0437" w:rsidRDefault="007E0437" w:rsidP="007E0437">
      <w:pPr>
        <w:rPr>
          <w:snapToGrid w:val="0"/>
          <w:sz w:val="20"/>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The "ayes" and "nays" were demanded and taken, resulting as follows:</w:t>
      </w:r>
    </w:p>
    <w:p w:rsidR="007E0437" w:rsidRPr="007E0437" w:rsidRDefault="007E0437" w:rsidP="007E0437">
      <w:pPr>
        <w:jc w:val="center"/>
        <w:rPr>
          <w:b/>
          <w:snapToGrid w:val="0"/>
          <w:color w:val="auto"/>
        </w:rPr>
      </w:pPr>
      <w:r w:rsidRPr="007E0437">
        <w:rPr>
          <w:b/>
          <w:snapToGrid w:val="0"/>
          <w:color w:val="auto"/>
        </w:rPr>
        <w:t>Ayes 22; Nays 15</w:t>
      </w:r>
    </w:p>
    <w:p w:rsidR="007E0437" w:rsidRPr="007E0437" w:rsidRDefault="007E0437" w:rsidP="007E0437">
      <w:pPr>
        <w:rPr>
          <w:snapToGrid w:val="0"/>
          <w:sz w:val="20"/>
        </w:rPr>
      </w:pPr>
    </w:p>
    <w:p w:rsidR="007E0437" w:rsidRPr="007E0437" w:rsidRDefault="007E0437" w:rsidP="007E0437">
      <w:pPr>
        <w:tabs>
          <w:tab w:val="clear" w:pos="216"/>
          <w:tab w:val="clear" w:pos="432"/>
          <w:tab w:val="clear" w:pos="648"/>
          <w:tab w:val="left" w:pos="720"/>
        </w:tabs>
        <w:jc w:val="center"/>
        <w:rPr>
          <w:b/>
          <w:snapToGrid w:val="0"/>
          <w:color w:val="auto"/>
        </w:rPr>
      </w:pPr>
      <w:r w:rsidRPr="007E0437">
        <w:rPr>
          <w:b/>
          <w:snapToGrid w:val="0"/>
          <w:color w:val="auto"/>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snapToGrid w:val="0"/>
          <w:color w:val="auto"/>
        </w:rPr>
        <w:lastRenderedPageBreak/>
        <w:t>Alexander</w:t>
      </w:r>
      <w:r w:rsidRPr="007E0437">
        <w:rPr>
          <w:snapToGrid w:val="0"/>
          <w:color w:val="auto"/>
        </w:rPr>
        <w:tab/>
        <w:t>Bennett</w:t>
      </w:r>
      <w:r w:rsidRPr="007E0437">
        <w:rPr>
          <w:snapToGrid w:val="0"/>
          <w:color w:val="auto"/>
        </w:rPr>
        <w:tab/>
        <w:t>Bright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snapToGrid w:val="0"/>
          <w:color w:val="auto"/>
        </w:rPr>
        <w:t>Bryant</w:t>
      </w:r>
      <w:r w:rsidRPr="007E0437">
        <w:rPr>
          <w:snapToGrid w:val="0"/>
          <w:color w:val="auto"/>
        </w:rPr>
        <w:tab/>
        <w:t>Campbell</w:t>
      </w:r>
      <w:r w:rsidRPr="007E0437">
        <w:rPr>
          <w:snapToGrid w:val="0"/>
          <w:color w:val="auto"/>
        </w:rPr>
        <w:tab/>
        <w:t>Campsen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snapToGrid w:val="0"/>
          <w:color w:val="auto"/>
        </w:rPr>
        <w:t>Corbin</w:t>
      </w:r>
      <w:r w:rsidRPr="007E0437">
        <w:rPr>
          <w:snapToGrid w:val="0"/>
          <w:color w:val="auto"/>
        </w:rPr>
        <w:tab/>
        <w:t>Courson</w:t>
      </w:r>
      <w:r w:rsidRPr="007E0437">
        <w:rPr>
          <w:snapToGrid w:val="0"/>
          <w:color w:val="auto"/>
        </w:rPr>
        <w:tab/>
        <w:t>Davis</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p>
    <w:p w:rsidR="00F430E5" w:rsidRPr="00F430E5" w:rsidRDefault="00F430E5" w:rsidP="00F430E5">
      <w:pPr>
        <w:jc w:val="right"/>
        <w:rPr>
          <w:b/>
        </w:rPr>
      </w:pPr>
      <w:r w:rsidRPr="00F430E5">
        <w:rPr>
          <w:b/>
        </w:rPr>
        <w:t>Printed Page 1520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snapToGrid w:val="0"/>
          <w:color w:val="auto"/>
        </w:rPr>
        <w:t>Fair</w:t>
      </w:r>
      <w:r w:rsidRPr="007E0437">
        <w:rPr>
          <w:snapToGrid w:val="0"/>
          <w:color w:val="auto"/>
        </w:rPr>
        <w:tab/>
        <w:t>Grooms</w:t>
      </w:r>
      <w:r w:rsidRPr="007E0437">
        <w:rPr>
          <w:snapToGrid w:val="0"/>
          <w:color w:val="auto"/>
        </w:rPr>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rPr>
      </w:pPr>
      <w:r w:rsidRPr="007E0437">
        <w:rPr>
          <w:snapToGrid w:val="0"/>
          <w:color w:val="auto"/>
        </w:rPr>
        <w:t>Hembree</w:t>
      </w:r>
      <w:r w:rsidRPr="007E0437">
        <w:rPr>
          <w:snapToGrid w:val="0"/>
          <w:color w:val="auto"/>
        </w:rPr>
        <w:tab/>
        <w:t>Leatherman</w:t>
      </w:r>
      <w:r w:rsidRPr="007E0437">
        <w:rPr>
          <w:snapToGrid w:val="0"/>
          <w:color w:val="auto"/>
        </w:rPr>
        <w:tab/>
      </w:r>
      <w:r w:rsidRPr="007E0437">
        <w:rPr>
          <w:i/>
          <w:snapToGrid w:val="0"/>
          <w:color w:val="auto"/>
        </w:rPr>
        <w:t>Martin, Larry</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i/>
          <w:snapToGrid w:val="0"/>
          <w:color w:val="auto"/>
        </w:rPr>
        <w:t>Martin, Shane</w:t>
      </w:r>
      <w:r w:rsidRPr="007E0437">
        <w:rPr>
          <w:i/>
          <w:snapToGrid w:val="0"/>
          <w:color w:val="auto"/>
        </w:rPr>
        <w:tab/>
      </w:r>
      <w:r w:rsidRPr="007E0437">
        <w:rPr>
          <w:snapToGrid w:val="0"/>
          <w:color w:val="auto"/>
        </w:rPr>
        <w:t>Massey</w:t>
      </w:r>
      <w:r w:rsidRPr="007E0437">
        <w:rPr>
          <w:snapToGrid w:val="0"/>
          <w:color w:val="auto"/>
        </w:rPr>
        <w:tab/>
        <w:t>Peeler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snapToGrid w:val="0"/>
          <w:color w:val="auto"/>
        </w:rPr>
        <w:t>Shealy</w:t>
      </w:r>
      <w:r w:rsidRPr="007E0437">
        <w:rPr>
          <w:snapToGrid w:val="0"/>
          <w:color w:val="auto"/>
        </w:rPr>
        <w:tab/>
        <w:t>Turner</w:t>
      </w:r>
      <w:r w:rsidRPr="007E0437">
        <w:rPr>
          <w:snapToGrid w:val="0"/>
          <w:color w:val="auto"/>
        </w:rPr>
        <w:tab/>
        <w:t>Verdin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snapToGrid w:val="0"/>
          <w:color w:val="auto"/>
        </w:rPr>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7E0437">
        <w:rPr>
          <w:b/>
          <w:snapToGrid w:val="0"/>
          <w:color w:val="auto"/>
        </w:rPr>
        <w:t>Total--22</w:t>
      </w:r>
    </w:p>
    <w:p w:rsidR="002867C8" w:rsidRDefault="002867C8" w:rsidP="007E0437">
      <w:pPr>
        <w:tabs>
          <w:tab w:val="clear" w:pos="216"/>
          <w:tab w:val="clear" w:pos="432"/>
          <w:tab w:val="clear" w:pos="648"/>
          <w:tab w:val="left" w:pos="720"/>
        </w:tabs>
        <w:jc w:val="center"/>
        <w:rPr>
          <w:b/>
          <w:snapToGrid w:val="0"/>
          <w:color w:val="auto"/>
        </w:rPr>
      </w:pPr>
    </w:p>
    <w:p w:rsidR="007E0437" w:rsidRPr="007E0437" w:rsidRDefault="007E0437" w:rsidP="007E0437">
      <w:pPr>
        <w:tabs>
          <w:tab w:val="clear" w:pos="216"/>
          <w:tab w:val="clear" w:pos="432"/>
          <w:tab w:val="clear" w:pos="648"/>
          <w:tab w:val="left" w:pos="720"/>
        </w:tabs>
        <w:jc w:val="center"/>
        <w:rPr>
          <w:b/>
          <w:snapToGrid w:val="0"/>
          <w:color w:val="auto"/>
        </w:rPr>
      </w:pPr>
      <w:r w:rsidRPr="007E0437">
        <w:rPr>
          <w:b/>
          <w:snapToGrid w:val="0"/>
          <w:color w:val="auto"/>
        </w:rPr>
        <w:t>NAYS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snapToGrid w:val="0"/>
          <w:color w:val="auto"/>
        </w:rPr>
        <w:t>Allen</w:t>
      </w:r>
      <w:r w:rsidRPr="007E0437">
        <w:rPr>
          <w:snapToGrid w:val="0"/>
          <w:color w:val="auto"/>
        </w:rPr>
        <w:tab/>
        <w:t>Hutto</w:t>
      </w:r>
      <w:r w:rsidRPr="007E0437">
        <w:rPr>
          <w:snapToGrid w:val="0"/>
          <w:color w:val="auto"/>
        </w:rPr>
        <w:tab/>
        <w:t>Jackson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snapToGrid w:val="0"/>
          <w:color w:val="auto"/>
        </w:rPr>
        <w:t>Johnson</w:t>
      </w:r>
      <w:r w:rsidRPr="007E0437">
        <w:rPr>
          <w:snapToGrid w:val="0"/>
          <w:color w:val="auto"/>
        </w:rPr>
        <w:tab/>
        <w:t>Kimpson</w:t>
      </w:r>
      <w:r w:rsidRPr="007E0437">
        <w:rPr>
          <w:snapToGrid w:val="0"/>
          <w:color w:val="auto"/>
        </w:rPr>
        <w:tab/>
        <w:t>Malloy</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i/>
          <w:snapToGrid w:val="0"/>
          <w:color w:val="auto"/>
        </w:rPr>
        <w:t>Matthews, Margie</w:t>
      </w:r>
      <w:r w:rsidRPr="007E0437">
        <w:rPr>
          <w:i/>
          <w:snapToGrid w:val="0"/>
          <w:color w:val="auto"/>
        </w:rPr>
        <w:tab/>
      </w:r>
      <w:r w:rsidRPr="007E0437">
        <w:rPr>
          <w:snapToGrid w:val="0"/>
          <w:color w:val="auto"/>
        </w:rPr>
        <w:t>McElveen</w:t>
      </w:r>
      <w:r w:rsidRPr="007E0437">
        <w:rPr>
          <w:snapToGrid w:val="0"/>
          <w:color w:val="auto"/>
        </w:rPr>
        <w:tab/>
        <w:t>Nicholson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snapToGrid w:val="0"/>
          <w:color w:val="auto"/>
        </w:rPr>
        <w:t>Rankin</w:t>
      </w:r>
      <w:r w:rsidRPr="007E0437">
        <w:rPr>
          <w:snapToGrid w:val="0"/>
          <w:color w:val="auto"/>
        </w:rPr>
        <w:tab/>
        <w:t>Sabb</w:t>
      </w:r>
      <w:r w:rsidRPr="007E0437">
        <w:rPr>
          <w:snapToGrid w:val="0"/>
          <w:color w:val="auto"/>
        </w:rPr>
        <w:tab/>
        <w:t>Scott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7E0437">
        <w:rPr>
          <w:snapToGrid w:val="0"/>
          <w:color w:val="auto"/>
        </w:rPr>
        <w:t>Setzler</w:t>
      </w:r>
      <w:r w:rsidRPr="007E0437">
        <w:rPr>
          <w:snapToGrid w:val="0"/>
          <w:color w:val="auto"/>
        </w:rPr>
        <w:tab/>
        <w:t>Sheheen</w:t>
      </w:r>
      <w:r w:rsidRPr="007E0437">
        <w:rPr>
          <w:snapToGrid w:val="0"/>
          <w:color w:val="auto"/>
        </w:rPr>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7E0437">
        <w:rPr>
          <w:b/>
          <w:snapToGrid w:val="0"/>
          <w:color w:val="auto"/>
        </w:rPr>
        <w:t>Total--15</w:t>
      </w:r>
    </w:p>
    <w:p w:rsidR="007E0437" w:rsidRPr="007E0437" w:rsidRDefault="007E0437" w:rsidP="007E0437">
      <w:pPr>
        <w:rPr>
          <w:snapToGrid w:val="0"/>
          <w:sz w:val="20"/>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The amendment was laid on the table.</w:t>
      </w:r>
    </w:p>
    <w:p w:rsidR="007E0437" w:rsidRPr="007E0437" w:rsidRDefault="007E0437" w:rsidP="007E0437">
      <w:pPr>
        <w:rPr>
          <w:snapToGrid w:val="0"/>
          <w:sz w:val="20"/>
        </w:rPr>
      </w:pPr>
    </w:p>
    <w:p w:rsidR="007E0437" w:rsidRPr="007E0437" w:rsidRDefault="007E0437" w:rsidP="007E0437">
      <w:pPr>
        <w:rPr>
          <w:snapToGrid w:val="0"/>
        </w:rPr>
      </w:pPr>
      <w:r w:rsidRPr="007E0437">
        <w:rPr>
          <w:snapToGrid w:val="0"/>
          <w:szCs w:val="22"/>
        </w:rPr>
        <w:tab/>
      </w:r>
      <w:r w:rsidRPr="007E0437">
        <w:rPr>
          <w:snapToGrid w:val="0"/>
        </w:rPr>
        <w:t>Senator SHEHEEN proposed the following amendment (3184R019.EB.LAR):</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Amend the committee amendment, as and if amended, by adding appropriately numbered new SECTIONS to read:</w:t>
      </w:r>
    </w:p>
    <w:p w:rsidR="007E0437" w:rsidRPr="007E0437" w:rsidRDefault="007E0437" w:rsidP="007E0437">
      <w:pPr>
        <w:rPr>
          <w:snapToGrid w:val="0"/>
          <w:color w:val="auto"/>
        </w:rPr>
      </w:pPr>
      <w:r w:rsidRPr="007E0437">
        <w:rPr>
          <w:snapToGrid w:val="0"/>
          <w:szCs w:val="22"/>
        </w:rPr>
        <w:tab/>
      </w:r>
      <w:r w:rsidRPr="007E0437">
        <w:rPr>
          <w:snapToGrid w:val="0"/>
          <w:color w:val="auto"/>
        </w:rPr>
        <w:t>/</w:t>
      </w:r>
      <w:r w:rsidRPr="007E0437">
        <w:rPr>
          <w:snapToGrid w:val="0"/>
          <w:color w:val="auto"/>
        </w:rPr>
        <w:tab/>
        <w:t>SECTION</w:t>
      </w:r>
      <w:r w:rsidRPr="007E0437">
        <w:rPr>
          <w:snapToGrid w:val="0"/>
          <w:color w:val="auto"/>
        </w:rPr>
        <w:tab/>
        <w:t>__.</w:t>
      </w:r>
      <w:r w:rsidRPr="007E0437">
        <w:rPr>
          <w:snapToGrid w:val="0"/>
          <w:color w:val="auto"/>
        </w:rPr>
        <w:tab/>
        <w:t>Section 8</w:t>
      </w:r>
      <w:r w:rsidRPr="007E0437">
        <w:rPr>
          <w:snapToGrid w:val="0"/>
          <w:color w:val="auto"/>
        </w:rPr>
        <w:noBreakHyphen/>
        <w:t>13</w:t>
      </w:r>
      <w:r w:rsidRPr="007E0437">
        <w:rPr>
          <w:snapToGrid w:val="0"/>
          <w:color w:val="auto"/>
        </w:rPr>
        <w:noBreakHyphen/>
        <w:t>1300(6) of the 1976 Code is amended to read:</w:t>
      </w:r>
    </w:p>
    <w:p w:rsidR="007E0437" w:rsidRPr="007E0437" w:rsidRDefault="007E0437" w:rsidP="007E0437">
      <w:pPr>
        <w:rPr>
          <w:strike/>
          <w:snapToGrid w:val="0"/>
          <w:color w:val="auto"/>
        </w:rPr>
      </w:pPr>
      <w:r w:rsidRPr="007E0437">
        <w:rPr>
          <w:snapToGrid w:val="0"/>
          <w:color w:val="auto"/>
          <w:szCs w:val="22"/>
        </w:rPr>
        <w:tab/>
      </w:r>
      <w:r w:rsidRPr="007E0437">
        <w:rPr>
          <w:snapToGrid w:val="0"/>
          <w:color w:val="auto"/>
        </w:rPr>
        <w:t>“(6)</w:t>
      </w:r>
      <w:r w:rsidRPr="007E0437">
        <w:rPr>
          <w:snapToGrid w:val="0"/>
          <w:color w:val="auto"/>
        </w:rPr>
        <w:tab/>
        <w:t xml:space="preserve">‘Committee’ means </w:t>
      </w:r>
      <w:r w:rsidRPr="007E0437">
        <w:rPr>
          <w:strike/>
          <w:snapToGrid w:val="0"/>
          <w:color w:val="auto"/>
        </w:rPr>
        <w:t>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7E0437" w:rsidRPr="004779C2" w:rsidRDefault="007E0437" w:rsidP="007E0437">
      <w:pPr>
        <w:rPr>
          <w:snapToGrid w:val="0"/>
          <w:szCs w:val="22"/>
        </w:rPr>
      </w:pPr>
      <w:r w:rsidRPr="007E0437">
        <w:rPr>
          <w:snapToGrid w:val="0"/>
          <w:color w:val="auto"/>
          <w:szCs w:val="22"/>
        </w:rPr>
        <w:tab/>
      </w:r>
      <w:r w:rsidRPr="007E0437">
        <w:rPr>
          <w:snapToGrid w:val="0"/>
          <w:color w:val="auto"/>
          <w:szCs w:val="22"/>
        </w:rPr>
        <w:tab/>
      </w:r>
      <w:r w:rsidRPr="004779C2">
        <w:rPr>
          <w:strike/>
          <w:snapToGrid w:val="0"/>
          <w:szCs w:val="22"/>
        </w:rPr>
        <w:t>(a)</w:t>
      </w:r>
      <w:r w:rsidRPr="004779C2">
        <w:rPr>
          <w:snapToGrid w:val="0"/>
          <w:szCs w:val="22"/>
        </w:rPr>
        <w:tab/>
      </w:r>
      <w:r w:rsidRPr="004779C2">
        <w:rPr>
          <w:strike/>
          <w:snapToGrid w:val="0"/>
          <w:szCs w:val="22"/>
        </w:rPr>
        <w:t>contributions aggregating at least twenty</w:t>
      </w:r>
      <w:r w:rsidRPr="004779C2">
        <w:rPr>
          <w:strike/>
          <w:snapToGrid w:val="0"/>
          <w:szCs w:val="22"/>
        </w:rPr>
        <w:noBreakHyphen/>
        <w:t>five thousand dollars during an election cycle to or at the request of a candidate or a committee, or a combination of them;  or</w:t>
      </w:r>
    </w:p>
    <w:p w:rsidR="007E0437" w:rsidRPr="004779C2" w:rsidRDefault="007E0437" w:rsidP="007E0437">
      <w:pPr>
        <w:rPr>
          <w:snapToGrid w:val="0"/>
          <w:szCs w:val="22"/>
          <w:u w:val="single"/>
        </w:rPr>
      </w:pPr>
      <w:r w:rsidRPr="004779C2">
        <w:rPr>
          <w:snapToGrid w:val="0"/>
          <w:color w:val="auto"/>
          <w:szCs w:val="22"/>
        </w:rPr>
        <w:tab/>
      </w:r>
      <w:r w:rsidRPr="004779C2">
        <w:rPr>
          <w:snapToGrid w:val="0"/>
          <w:color w:val="auto"/>
          <w:szCs w:val="22"/>
        </w:rPr>
        <w:tab/>
      </w:r>
      <w:r w:rsidRPr="004779C2">
        <w:rPr>
          <w:strike/>
          <w:snapToGrid w:val="0"/>
          <w:szCs w:val="22"/>
        </w:rPr>
        <w:t>(b)</w:t>
      </w:r>
      <w:r w:rsidRPr="004779C2">
        <w:rPr>
          <w:snapToGrid w:val="0"/>
          <w:szCs w:val="22"/>
        </w:rPr>
        <w:tab/>
        <w:t>i</w:t>
      </w:r>
      <w:r w:rsidRPr="004779C2">
        <w:rPr>
          <w:strike/>
          <w:snapToGrid w:val="0"/>
          <w:szCs w:val="22"/>
        </w:rPr>
        <w:t>ndependent expenditures aggregating five hundred dollars or more during an election cycle for the election or defeat of a candidate.</w:t>
      </w:r>
      <w:r w:rsidRPr="004779C2">
        <w:rPr>
          <w:snapToGrid w:val="0"/>
          <w:szCs w:val="22"/>
        </w:rPr>
        <w:t xml:space="preserve"> </w:t>
      </w:r>
      <w:r w:rsidRPr="004779C2">
        <w:rPr>
          <w:snapToGrid w:val="0"/>
          <w:szCs w:val="22"/>
          <w:u w:val="single"/>
        </w:rPr>
        <w:t xml:space="preserve">a person, two or more individuals, such as any person, association, organization, or other entity that makes or accepts anything of value to </w:t>
      </w:r>
      <w:r w:rsidRPr="004779C2">
        <w:rPr>
          <w:snapToGrid w:val="0"/>
          <w:szCs w:val="22"/>
          <w:u w:val="single"/>
        </w:rPr>
        <w:lastRenderedPageBreak/>
        <w:t>make contributions or expenditures, and has one or more of the following characteristics:</w:t>
      </w:r>
    </w:p>
    <w:p w:rsidR="007E0437" w:rsidRPr="004779C2" w:rsidRDefault="007E0437" w:rsidP="007E0437">
      <w:pPr>
        <w:rPr>
          <w:snapToGrid w:val="0"/>
          <w:szCs w:val="22"/>
          <w:u w:val="single"/>
        </w:rPr>
      </w:pPr>
      <w:r w:rsidRPr="004779C2">
        <w:rPr>
          <w:snapToGrid w:val="0"/>
          <w:color w:val="auto"/>
          <w:szCs w:val="22"/>
        </w:rPr>
        <w:tab/>
      </w:r>
      <w:r w:rsidRPr="004779C2">
        <w:rPr>
          <w:snapToGrid w:val="0"/>
          <w:color w:val="auto"/>
          <w:szCs w:val="22"/>
        </w:rPr>
        <w:tab/>
      </w:r>
      <w:r w:rsidRPr="004779C2">
        <w:rPr>
          <w:snapToGrid w:val="0"/>
          <w:szCs w:val="22"/>
          <w:u w:val="single"/>
        </w:rPr>
        <w:t>(a)</w:t>
      </w:r>
      <w:r w:rsidRPr="004779C2">
        <w:rPr>
          <w:snapToGrid w:val="0"/>
          <w:szCs w:val="22"/>
        </w:rPr>
        <w:tab/>
      </w:r>
      <w:r w:rsidRPr="004779C2">
        <w:rPr>
          <w:snapToGrid w:val="0"/>
          <w:szCs w:val="22"/>
          <w:u w:val="single"/>
        </w:rPr>
        <w:t>is a political party or executive committee of a political party or is controlled by a political party or executive committee of a political party; or</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0E5" w:rsidRDefault="00F430E5" w:rsidP="007E0437">
      <w:pPr>
        <w:rPr>
          <w:snapToGrid w:val="0"/>
          <w:color w:val="auto"/>
          <w:szCs w:val="22"/>
        </w:rPr>
      </w:pPr>
    </w:p>
    <w:p w:rsidR="00F430E5" w:rsidRPr="00F430E5" w:rsidRDefault="00F430E5" w:rsidP="00F430E5">
      <w:pPr>
        <w:jc w:val="right"/>
        <w:rPr>
          <w:b/>
        </w:rPr>
      </w:pPr>
      <w:r w:rsidRPr="00F430E5">
        <w:rPr>
          <w:b/>
        </w:rPr>
        <w:t>Printed Page 1521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E0437" w:rsidRPr="004779C2" w:rsidRDefault="007E0437" w:rsidP="007E0437">
      <w:pPr>
        <w:rPr>
          <w:snapToGrid w:val="0"/>
          <w:szCs w:val="22"/>
          <w:u w:val="single"/>
        </w:rPr>
      </w:pPr>
      <w:r w:rsidRPr="004779C2">
        <w:rPr>
          <w:snapToGrid w:val="0"/>
          <w:color w:val="auto"/>
          <w:szCs w:val="22"/>
        </w:rPr>
        <w:tab/>
      </w:r>
      <w:r w:rsidRPr="004779C2">
        <w:rPr>
          <w:snapToGrid w:val="0"/>
          <w:color w:val="auto"/>
          <w:szCs w:val="22"/>
        </w:rPr>
        <w:tab/>
      </w:r>
      <w:r w:rsidRPr="004779C2">
        <w:rPr>
          <w:snapToGrid w:val="0"/>
          <w:szCs w:val="22"/>
          <w:u w:val="single"/>
        </w:rPr>
        <w:t>(b)</w:t>
      </w:r>
      <w:r w:rsidRPr="004779C2">
        <w:rPr>
          <w:snapToGrid w:val="0"/>
          <w:szCs w:val="22"/>
        </w:rPr>
        <w:tab/>
      </w:r>
      <w:r w:rsidRPr="004779C2">
        <w:rPr>
          <w:snapToGrid w:val="0"/>
          <w:szCs w:val="22"/>
          <w:u w:val="single"/>
        </w:rPr>
        <w:t>has the major purpose to support or oppose the nomination or election of one or more clearly identified candidates.</w:t>
      </w:r>
    </w:p>
    <w:p w:rsidR="007E0437" w:rsidRPr="004779C2" w:rsidRDefault="007E0437" w:rsidP="007E0437">
      <w:pPr>
        <w:rPr>
          <w:snapToGrid w:val="0"/>
          <w:szCs w:val="22"/>
          <w:u w:val="single"/>
        </w:rPr>
      </w:pPr>
      <w:r w:rsidRPr="004779C2">
        <w:rPr>
          <w:snapToGrid w:val="0"/>
          <w:color w:val="auto"/>
          <w:szCs w:val="22"/>
        </w:rPr>
        <w:tab/>
      </w:r>
      <w:r w:rsidRPr="004779C2">
        <w:rPr>
          <w:snapToGrid w:val="0"/>
          <w:szCs w:val="22"/>
          <w:u w:val="single"/>
        </w:rPr>
        <w:t>Supporting or opposing the election of clearly identified candidates includes supporting or opposing the candidates of a clearly identified political party.</w:t>
      </w:r>
    </w:p>
    <w:p w:rsidR="007E0437" w:rsidRPr="004779C2" w:rsidRDefault="007E0437" w:rsidP="007E0437">
      <w:pPr>
        <w:rPr>
          <w:snapToGrid w:val="0"/>
          <w:szCs w:val="22"/>
          <w:u w:val="single"/>
        </w:rPr>
      </w:pPr>
      <w:r w:rsidRPr="004779C2">
        <w:rPr>
          <w:snapToGrid w:val="0"/>
          <w:color w:val="auto"/>
          <w:szCs w:val="22"/>
        </w:rPr>
        <w:tab/>
      </w:r>
      <w:r w:rsidRPr="004779C2">
        <w:rPr>
          <w:snapToGrid w:val="0"/>
          <w:szCs w:val="22"/>
          <w:u w:val="single"/>
        </w:rPr>
        <w:t>If the entity qualifies as a ‘committee’ pursuant to this section, it continues to be a committee if it receives contributions or makes expenditures or maintains assets or liabilities. A committee ceases to exist when it winds up its operations, disposes of its assets, and files its final report.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 xml:space="preserve">‘Committee’ includes a party committee, a legislative caucus committee, a noncandidate committee, or a committee that is not a campaign committee for a candidate but that is organized for the purpose of influencing an election </w:t>
      </w:r>
      <w:r w:rsidRPr="007E0437">
        <w:rPr>
          <w:snapToGrid w:val="0"/>
          <w:color w:val="auto"/>
          <w:u w:val="single"/>
        </w:rPr>
        <w:t>and has as the major purpose to support or oppose the nomination or election of a candidate to an elective office</w:t>
      </w:r>
      <w:r w:rsidRPr="007E0437">
        <w:rPr>
          <w:snapToGrid w:val="0"/>
          <w:color w:val="auto"/>
        </w:rPr>
        <w:t>.”</w:t>
      </w:r>
    </w:p>
    <w:p w:rsidR="007E0437" w:rsidRPr="007E0437" w:rsidRDefault="007E0437" w:rsidP="007E0437">
      <w:pPr>
        <w:rPr>
          <w:snapToGrid w:val="0"/>
          <w:color w:val="auto"/>
        </w:rPr>
      </w:pPr>
      <w:r w:rsidRPr="007E0437">
        <w:rPr>
          <w:snapToGrid w:val="0"/>
          <w:szCs w:val="22"/>
        </w:rPr>
        <w:tab/>
      </w:r>
      <w:r w:rsidRPr="007E0437">
        <w:rPr>
          <w:snapToGrid w:val="0"/>
          <w:color w:val="auto"/>
        </w:rPr>
        <w:t>SECTION</w:t>
      </w:r>
      <w:r w:rsidRPr="007E0437">
        <w:rPr>
          <w:snapToGrid w:val="0"/>
          <w:color w:val="auto"/>
        </w:rPr>
        <w:tab/>
        <w:t>__.</w:t>
      </w:r>
      <w:r w:rsidRPr="007E0437">
        <w:rPr>
          <w:snapToGrid w:val="0"/>
          <w:color w:val="auto"/>
        </w:rPr>
        <w:tab/>
        <w:t>Section 8</w:t>
      </w:r>
      <w:r w:rsidRPr="007E0437">
        <w:rPr>
          <w:snapToGrid w:val="0"/>
          <w:color w:val="auto"/>
        </w:rPr>
        <w:noBreakHyphen/>
        <w:t>13</w:t>
      </w:r>
      <w:r w:rsidRPr="007E0437">
        <w:rPr>
          <w:snapToGrid w:val="0"/>
          <w:color w:val="auto"/>
        </w:rPr>
        <w:noBreakHyphen/>
        <w:t>1300(7) of the 1976 Code is amended to read: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“(7)</w:t>
      </w:r>
      <w:r w:rsidRPr="007E0437">
        <w:rPr>
          <w:snapToGrid w:val="0"/>
          <w:color w:val="auto"/>
        </w:rPr>
        <w:tab/>
        <w:t>‘Contribution’ means a gift, subscription, loan, guarantee upon which collection is made, forgiveness of a loan, an advance, in</w:t>
      </w:r>
      <w:r w:rsidRPr="007E0437">
        <w:rPr>
          <w:snapToGrid w:val="0"/>
          <w:color w:val="auto"/>
        </w:rPr>
        <w:noBreakHyphen/>
        <w:t>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(a) volunteer personal services on behalf of a candidate or committee for which the volunteer or any person acting on behalf of or instead of the volunteer receives no compensation either in cash or in</w:t>
      </w:r>
      <w:r w:rsidRPr="007E0437">
        <w:rPr>
          <w:snapToGrid w:val="0"/>
          <w:color w:val="auto"/>
        </w:rPr>
        <w:noBreakHyphen/>
        <w:t>kind, directly or indirectly, from any source</w:t>
      </w:r>
      <w:r w:rsidRPr="007E0437">
        <w:rPr>
          <w:strike/>
          <w:snapToGrid w:val="0"/>
          <w:color w:val="auto"/>
        </w:rPr>
        <w:t>; or (b) a gift, subscription, loan, guarantee upon which collection is made, forgiveness of a loan, an advance, in</w:t>
      </w:r>
      <w:r w:rsidRPr="007E0437">
        <w:rPr>
          <w:strike/>
          <w:snapToGrid w:val="0"/>
          <w:color w:val="auto"/>
        </w:rPr>
        <w:noBreakHyphen/>
        <w:t>kind contribution or expenditure, a deposit of money, or anything of value made to a committee, other than a candidate committee, and is used to pay for communications made not more than forty</w:t>
      </w:r>
      <w:r w:rsidRPr="007E0437">
        <w:rPr>
          <w:strike/>
          <w:snapToGrid w:val="0"/>
          <w:color w:val="auto"/>
        </w:rPr>
        <w:noBreakHyphen/>
        <w:t>five days before the election to influence the outcome of an elective office as defined in Section 8</w:t>
      </w:r>
      <w:r w:rsidRPr="007E0437">
        <w:rPr>
          <w:strike/>
          <w:snapToGrid w:val="0"/>
          <w:color w:val="auto"/>
        </w:rPr>
        <w:noBreakHyphen/>
        <w:t>13</w:t>
      </w:r>
      <w:r w:rsidRPr="007E0437">
        <w:rPr>
          <w:strike/>
          <w:snapToGrid w:val="0"/>
          <w:color w:val="auto"/>
        </w:rPr>
        <w:noBreakHyphen/>
        <w:t>1300(31)(c).  These funds must be deposited in an account separate from a campaign account as required in Section 8</w:t>
      </w:r>
      <w:r w:rsidRPr="007E0437">
        <w:rPr>
          <w:strike/>
          <w:snapToGrid w:val="0"/>
          <w:color w:val="auto"/>
        </w:rPr>
        <w:noBreakHyphen/>
        <w:t>13</w:t>
      </w:r>
      <w:r w:rsidRPr="007E0437">
        <w:rPr>
          <w:strike/>
          <w:snapToGrid w:val="0"/>
          <w:color w:val="auto"/>
        </w:rPr>
        <w:noBreakHyphen/>
        <w:t>1312</w:t>
      </w:r>
      <w:r w:rsidRPr="007E0437">
        <w:rPr>
          <w:snapToGrid w:val="0"/>
          <w:color w:val="auto"/>
        </w:rPr>
        <w:t>.”</w:t>
      </w:r>
    </w:p>
    <w:p w:rsidR="007E0437" w:rsidRPr="007E0437" w:rsidRDefault="007E0437" w:rsidP="007E0437">
      <w:pPr>
        <w:rPr>
          <w:snapToGrid w:val="0"/>
          <w:color w:val="auto"/>
        </w:rPr>
      </w:pPr>
      <w:r w:rsidRPr="007E0437">
        <w:rPr>
          <w:snapToGrid w:val="0"/>
          <w:szCs w:val="22"/>
        </w:rPr>
        <w:tab/>
      </w:r>
      <w:r w:rsidRPr="007E0437">
        <w:rPr>
          <w:snapToGrid w:val="0"/>
          <w:color w:val="auto"/>
        </w:rPr>
        <w:t>SECTION</w:t>
      </w:r>
      <w:r w:rsidRPr="007E0437">
        <w:rPr>
          <w:snapToGrid w:val="0"/>
          <w:color w:val="auto"/>
        </w:rPr>
        <w:tab/>
        <w:t>__.</w:t>
      </w:r>
      <w:r w:rsidRPr="007E0437">
        <w:rPr>
          <w:snapToGrid w:val="0"/>
          <w:color w:val="auto"/>
        </w:rPr>
        <w:tab/>
        <w:t>Section 8</w:t>
      </w:r>
      <w:r w:rsidRPr="007E0437">
        <w:rPr>
          <w:snapToGrid w:val="0"/>
          <w:color w:val="auto"/>
        </w:rPr>
        <w:noBreakHyphen/>
        <w:t>13</w:t>
      </w:r>
      <w:r w:rsidRPr="007E0437">
        <w:rPr>
          <w:snapToGrid w:val="0"/>
          <w:color w:val="auto"/>
        </w:rPr>
        <w:noBreakHyphen/>
        <w:t>1300(23) of the 1976 Code is amended to read:</w:t>
      </w:r>
    </w:p>
    <w:p w:rsidR="00F430E5" w:rsidRDefault="007E0437" w:rsidP="007E0437">
      <w:pPr>
        <w:rPr>
          <w:snapToGrid w:val="0"/>
          <w:color w:val="auto"/>
          <w:u w:val="single"/>
        </w:rPr>
      </w:pPr>
      <w:r w:rsidRPr="007E0437">
        <w:rPr>
          <w:snapToGrid w:val="0"/>
          <w:color w:val="auto"/>
          <w:szCs w:val="22"/>
        </w:rPr>
        <w:lastRenderedPageBreak/>
        <w:tab/>
      </w:r>
      <w:r w:rsidRPr="007E0437">
        <w:rPr>
          <w:snapToGrid w:val="0"/>
          <w:color w:val="auto"/>
        </w:rPr>
        <w:t>“(23)</w:t>
      </w:r>
      <w:r w:rsidRPr="007E0437">
        <w:rPr>
          <w:snapToGrid w:val="0"/>
          <w:color w:val="auto"/>
        </w:rPr>
        <w:tab/>
        <w:t xml:space="preserve">‘Noncandidate committee’ means a committee that is not a campaign committee for a candidate but is organized </w:t>
      </w:r>
      <w:r w:rsidRPr="007E0437">
        <w:rPr>
          <w:strike/>
          <w:snapToGrid w:val="0"/>
          <w:color w:val="auto"/>
        </w:rPr>
        <w:t>to influence an election or to support or oppose a candidate or public official,</w:t>
      </w:r>
      <w:r w:rsidRPr="007E0437">
        <w:rPr>
          <w:snapToGrid w:val="0"/>
          <w:color w:val="auto"/>
        </w:rPr>
        <w:t xml:space="preserve"> </w:t>
      </w:r>
      <w:r w:rsidRPr="007E0437">
        <w:rPr>
          <w:snapToGrid w:val="0"/>
          <w:color w:val="auto"/>
          <w:u w:val="single"/>
        </w:rPr>
        <w:t xml:space="preserve">for the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u w:val="single"/>
        </w:rPr>
      </w:pPr>
    </w:p>
    <w:p w:rsidR="00F430E5" w:rsidRDefault="00F430E5" w:rsidP="007E0437">
      <w:pPr>
        <w:rPr>
          <w:snapToGrid w:val="0"/>
          <w:color w:val="auto"/>
          <w:u w:val="single"/>
        </w:rPr>
      </w:pPr>
    </w:p>
    <w:p w:rsidR="00F430E5" w:rsidRDefault="00F430E5" w:rsidP="007E0437">
      <w:pPr>
        <w:rPr>
          <w:snapToGrid w:val="0"/>
          <w:color w:val="auto"/>
          <w:u w:val="single"/>
        </w:rPr>
      </w:pPr>
    </w:p>
    <w:p w:rsidR="00F430E5" w:rsidRPr="00F430E5" w:rsidRDefault="00F430E5" w:rsidP="00F430E5">
      <w:pPr>
        <w:jc w:val="right"/>
        <w:rPr>
          <w:b/>
        </w:rPr>
      </w:pPr>
      <w:r w:rsidRPr="00F430E5">
        <w:rPr>
          <w:b/>
        </w:rPr>
        <w:t>Printed Page 1522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u w:val="single"/>
        </w:rPr>
      </w:pPr>
    </w:p>
    <w:p w:rsidR="007E0437" w:rsidRPr="007E0437" w:rsidRDefault="007E0437" w:rsidP="007E0437">
      <w:pPr>
        <w:rPr>
          <w:snapToGrid w:val="0"/>
          <w:color w:val="auto"/>
        </w:rPr>
      </w:pPr>
      <w:r w:rsidRPr="007E0437">
        <w:rPr>
          <w:snapToGrid w:val="0"/>
          <w:color w:val="auto"/>
          <w:u w:val="single"/>
        </w:rPr>
        <w:t xml:space="preserve">major purpose to support or oppose the nomination or election of a candidate to elective office, </w:t>
      </w:r>
      <w:r w:rsidRPr="007E0437">
        <w:rPr>
          <w:snapToGrid w:val="0"/>
          <w:color w:val="auto"/>
        </w:rPr>
        <w:t>which receives contributions or makes expenditures in excess of five hundred dollars in the aggregate during an election cycle. ‘Noncandidate committee’ does not include political action committees that contribute solely to federal campaigns.”</w:t>
      </w:r>
    </w:p>
    <w:p w:rsidR="007E0437" w:rsidRPr="007E0437" w:rsidRDefault="007E0437" w:rsidP="007E0437">
      <w:pPr>
        <w:rPr>
          <w:snapToGrid w:val="0"/>
          <w:color w:val="auto"/>
        </w:rPr>
      </w:pPr>
      <w:r w:rsidRPr="007E0437">
        <w:rPr>
          <w:snapToGrid w:val="0"/>
          <w:szCs w:val="22"/>
        </w:rPr>
        <w:tab/>
      </w:r>
      <w:r w:rsidRPr="007E0437">
        <w:rPr>
          <w:snapToGrid w:val="0"/>
          <w:color w:val="auto"/>
        </w:rPr>
        <w:t>SECTION</w:t>
      </w:r>
      <w:r w:rsidRPr="007E0437">
        <w:rPr>
          <w:snapToGrid w:val="0"/>
          <w:color w:val="auto"/>
        </w:rPr>
        <w:tab/>
        <w:t>__.</w:t>
      </w:r>
      <w:r w:rsidRPr="007E0437">
        <w:rPr>
          <w:snapToGrid w:val="0"/>
          <w:color w:val="auto"/>
        </w:rPr>
        <w:tab/>
        <w:t>Section 8</w:t>
      </w:r>
      <w:r w:rsidRPr="007E0437">
        <w:rPr>
          <w:snapToGrid w:val="0"/>
          <w:color w:val="auto"/>
        </w:rPr>
        <w:noBreakHyphen/>
        <w:t>13</w:t>
      </w:r>
      <w:r w:rsidRPr="007E0437">
        <w:rPr>
          <w:snapToGrid w:val="0"/>
          <w:color w:val="auto"/>
        </w:rPr>
        <w:noBreakHyphen/>
        <w:t>1300(32) of the 1976 Code is amended to read:</w:t>
      </w:r>
    </w:p>
    <w:p w:rsidR="007E0437" w:rsidRPr="007E0437" w:rsidRDefault="007E0437" w:rsidP="007E0437">
      <w:pPr>
        <w:rPr>
          <w:snapToGrid w:val="0"/>
          <w:color w:val="auto"/>
          <w:u w:val="single"/>
        </w:rPr>
      </w:pPr>
      <w:r w:rsidRPr="007E0437">
        <w:rPr>
          <w:snapToGrid w:val="0"/>
          <w:color w:val="auto"/>
          <w:szCs w:val="22"/>
        </w:rPr>
        <w:tab/>
      </w:r>
      <w:r w:rsidRPr="007E0437">
        <w:rPr>
          <w:snapToGrid w:val="0"/>
          <w:color w:val="auto"/>
        </w:rPr>
        <w:t>“(32)</w:t>
      </w:r>
      <w:r w:rsidRPr="007E0437">
        <w:rPr>
          <w:snapToGrid w:val="0"/>
          <w:color w:val="auto"/>
        </w:rPr>
        <w:tab/>
        <w:t>‘Ballot measure committee’ means</w:t>
      </w:r>
      <w:r w:rsidRPr="007E0437">
        <w:rPr>
          <w:strike/>
          <w:snapToGrid w:val="0"/>
          <w:color w:val="auto"/>
        </w:rPr>
        <w:t>:</w:t>
      </w:r>
    </w:p>
    <w:p w:rsidR="007E0437" w:rsidRPr="004779C2" w:rsidRDefault="007E0437" w:rsidP="007E0437">
      <w:pPr>
        <w:rPr>
          <w:snapToGrid w:val="0"/>
          <w:szCs w:val="22"/>
        </w:rPr>
      </w:pPr>
      <w:r w:rsidRPr="007E0437">
        <w:rPr>
          <w:snapToGrid w:val="0"/>
          <w:color w:val="auto"/>
          <w:szCs w:val="22"/>
        </w:rPr>
        <w:tab/>
      </w:r>
      <w:r w:rsidRPr="007E0437">
        <w:rPr>
          <w:snapToGrid w:val="0"/>
          <w:color w:val="auto"/>
          <w:szCs w:val="22"/>
        </w:rPr>
        <w:tab/>
      </w:r>
      <w:r w:rsidRPr="004779C2">
        <w:rPr>
          <w:strike/>
          <w:snapToGrid w:val="0"/>
          <w:szCs w:val="22"/>
        </w:rPr>
        <w:t>(a)</w:t>
      </w:r>
      <w:r w:rsidRPr="004779C2">
        <w:rPr>
          <w:snapToGrid w:val="0"/>
          <w:szCs w:val="22"/>
        </w:rPr>
        <w:tab/>
      </w:r>
      <w:r w:rsidRPr="004779C2">
        <w:rPr>
          <w:strike/>
          <w:snapToGrid w:val="0"/>
          <w:szCs w:val="22"/>
        </w:rPr>
        <w:t>an association, club, an organization, or a group of persons which, to influence the outcome of a ballot measure, receives contributions or makes expenditures in excess of two thousand five hundred dollars in the aggregate during an election cycle;</w:t>
      </w:r>
    </w:p>
    <w:p w:rsidR="007E0437" w:rsidRPr="004779C2" w:rsidRDefault="007E0437" w:rsidP="007E0437">
      <w:pPr>
        <w:rPr>
          <w:strike/>
          <w:snapToGrid w:val="0"/>
          <w:szCs w:val="22"/>
        </w:rPr>
      </w:pPr>
      <w:r w:rsidRPr="004779C2">
        <w:rPr>
          <w:snapToGrid w:val="0"/>
          <w:color w:val="auto"/>
          <w:szCs w:val="22"/>
        </w:rPr>
        <w:tab/>
      </w:r>
      <w:r w:rsidRPr="004779C2">
        <w:rPr>
          <w:snapToGrid w:val="0"/>
          <w:color w:val="auto"/>
          <w:szCs w:val="22"/>
        </w:rPr>
        <w:tab/>
      </w:r>
      <w:r w:rsidRPr="004779C2">
        <w:rPr>
          <w:strike/>
          <w:snapToGrid w:val="0"/>
          <w:szCs w:val="22"/>
        </w:rPr>
        <w:t>(b)</w:t>
      </w:r>
      <w:r w:rsidRPr="004779C2">
        <w:rPr>
          <w:snapToGrid w:val="0"/>
          <w:szCs w:val="22"/>
        </w:rPr>
        <w:tab/>
      </w:r>
      <w:r w:rsidRPr="004779C2">
        <w:rPr>
          <w:strike/>
          <w:snapToGrid w:val="0"/>
          <w:szCs w:val="22"/>
        </w:rPr>
        <w:t xml:space="preserve">a person, other than an individual, who, to influence the outcome of a ballot measure, makes contributions aggregating at least fifty thousand dollars during an election cycle to or at the request of a ballot measure committee; or </w:t>
      </w:r>
    </w:p>
    <w:p w:rsidR="007E0437" w:rsidRPr="004779C2" w:rsidRDefault="007E0437" w:rsidP="007E0437">
      <w:pPr>
        <w:rPr>
          <w:snapToGrid w:val="0"/>
          <w:szCs w:val="22"/>
        </w:rPr>
      </w:pPr>
      <w:r w:rsidRPr="004779C2">
        <w:rPr>
          <w:snapToGrid w:val="0"/>
          <w:color w:val="auto"/>
          <w:szCs w:val="22"/>
        </w:rPr>
        <w:tab/>
      </w:r>
      <w:r w:rsidRPr="004779C2">
        <w:rPr>
          <w:snapToGrid w:val="0"/>
          <w:color w:val="auto"/>
          <w:szCs w:val="22"/>
        </w:rPr>
        <w:tab/>
      </w:r>
      <w:r w:rsidRPr="004779C2">
        <w:rPr>
          <w:strike/>
          <w:snapToGrid w:val="0"/>
          <w:szCs w:val="22"/>
        </w:rPr>
        <w:t>(c)</w:t>
      </w:r>
      <w:r w:rsidRPr="004779C2">
        <w:rPr>
          <w:snapToGrid w:val="0"/>
          <w:szCs w:val="22"/>
        </w:rPr>
        <w:tab/>
      </w:r>
      <w:r w:rsidRPr="004779C2">
        <w:rPr>
          <w:strike/>
          <w:snapToGrid w:val="0"/>
          <w:szCs w:val="22"/>
        </w:rPr>
        <w:t>a person, other than an individual, who, to influence the outcome of a ballot measure, makes independent expenditures aggregating two thousand five hundred dollars or more during an election cycle.</w:t>
      </w:r>
    </w:p>
    <w:p w:rsidR="007E0437" w:rsidRPr="004779C2" w:rsidRDefault="007E0437" w:rsidP="007E0437">
      <w:pPr>
        <w:rPr>
          <w:snapToGrid w:val="0"/>
          <w:szCs w:val="22"/>
        </w:rPr>
      </w:pPr>
      <w:r w:rsidRPr="004779C2">
        <w:rPr>
          <w:snapToGrid w:val="0"/>
          <w:color w:val="auto"/>
          <w:szCs w:val="22"/>
        </w:rPr>
        <w:tab/>
      </w:r>
      <w:r w:rsidRPr="004779C2">
        <w:rPr>
          <w:snapToGrid w:val="0"/>
          <w:szCs w:val="22"/>
          <w:u w:val="single"/>
        </w:rPr>
        <w:t>a person, two or more individuals, such as any person, association, organization, or other entity that makes or accepts anything of value to make contributions or expenditures that has the major purpose to support or oppose the passage of a ballot measure.</w:t>
      </w:r>
      <w:r w:rsidRPr="004779C2">
        <w:rPr>
          <w:snapToGrid w:val="0"/>
          <w:szCs w:val="22"/>
        </w:rPr>
        <w:t>”</w:t>
      </w:r>
    </w:p>
    <w:p w:rsidR="007E0437" w:rsidRPr="007E0437" w:rsidRDefault="007E0437" w:rsidP="007E0437">
      <w:pPr>
        <w:rPr>
          <w:snapToGrid w:val="0"/>
          <w:color w:val="auto"/>
        </w:rPr>
      </w:pPr>
      <w:r w:rsidRPr="007E0437">
        <w:rPr>
          <w:snapToGrid w:val="0"/>
          <w:szCs w:val="22"/>
        </w:rPr>
        <w:tab/>
      </w:r>
      <w:r w:rsidRPr="007E0437">
        <w:rPr>
          <w:snapToGrid w:val="0"/>
          <w:color w:val="auto"/>
        </w:rPr>
        <w:t>SECTION</w:t>
      </w:r>
      <w:r w:rsidRPr="007E0437">
        <w:rPr>
          <w:snapToGrid w:val="0"/>
          <w:color w:val="auto"/>
        </w:rPr>
        <w:tab/>
        <w:t>__.</w:t>
      </w:r>
      <w:r w:rsidRPr="007E0437">
        <w:rPr>
          <w:snapToGrid w:val="0"/>
          <w:color w:val="auto"/>
        </w:rPr>
        <w:tab/>
        <w:t>Section 8</w:t>
      </w:r>
      <w:r w:rsidRPr="007E0437">
        <w:rPr>
          <w:snapToGrid w:val="0"/>
          <w:color w:val="auto"/>
        </w:rPr>
        <w:noBreakHyphen/>
        <w:t>13</w:t>
      </w:r>
      <w:r w:rsidRPr="007E0437">
        <w:rPr>
          <w:snapToGrid w:val="0"/>
          <w:color w:val="auto"/>
        </w:rPr>
        <w:noBreakHyphen/>
        <w:t>1300 of the 1976 Code is amended by adding an appropriately numbered subsection to read: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   )</w:t>
      </w:r>
      <w:r w:rsidRPr="007E0437">
        <w:rPr>
          <w:snapToGrid w:val="0"/>
          <w:color w:val="auto"/>
        </w:rPr>
        <w:tab/>
        <w:t>‘electioneering communication’ means any broadcast, cable, or satellite communication or mass postal mailing or telephone bank that has the following characteristics:</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(a)</w:t>
      </w:r>
      <w:r w:rsidRPr="007E0437">
        <w:rPr>
          <w:snapToGrid w:val="0"/>
          <w:color w:val="auto"/>
        </w:rPr>
        <w:tab/>
        <w:t>refers to a candidate for elected office;</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(b)</w:t>
      </w:r>
      <w:r w:rsidRPr="007E0437">
        <w:rPr>
          <w:snapToGrid w:val="0"/>
          <w:color w:val="auto"/>
        </w:rPr>
        <w:tab/>
        <w:t>is publically aired or distributed within sixty days prior to a general election or within thirty days prior to a primary for that office; and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(c)</w:t>
      </w:r>
      <w:r w:rsidRPr="007E0437">
        <w:rPr>
          <w:snapToGrid w:val="0"/>
          <w:color w:val="auto"/>
        </w:rPr>
        <w:tab/>
        <w:t>may be received by either:</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(i)</w:t>
      </w:r>
      <w:r w:rsidRPr="007E0437">
        <w:rPr>
          <w:snapToGrid w:val="0"/>
          <w:color w:val="auto"/>
        </w:rPr>
        <w:tab/>
      </w:r>
      <w:r w:rsidRPr="007E0437">
        <w:rPr>
          <w:snapToGrid w:val="0"/>
          <w:color w:val="auto"/>
        </w:rPr>
        <w:tab/>
        <w:t xml:space="preserve">fifty thousand or more individuals in the State in an election for statewide office, or seven thousand five hundred or more individuals </w:t>
      </w:r>
      <w:r w:rsidRPr="007E0437">
        <w:rPr>
          <w:snapToGrid w:val="0"/>
          <w:color w:val="auto"/>
        </w:rPr>
        <w:lastRenderedPageBreak/>
        <w:t>in any other election if in the form of broadcast, cable, or satellite communication; or</w:t>
      </w:r>
    </w:p>
    <w:p w:rsidR="00F430E5"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(ii)</w:t>
      </w:r>
      <w:r w:rsidRPr="007E0437">
        <w:rPr>
          <w:snapToGrid w:val="0"/>
          <w:color w:val="auto"/>
        </w:rPr>
        <w:tab/>
        <w:t xml:space="preserve">twenty thousand or more households, cumulative per election, in a statewide election or two thousand five hundred </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F430E5" w:rsidRDefault="00F430E5" w:rsidP="007E0437">
      <w:pPr>
        <w:rPr>
          <w:snapToGrid w:val="0"/>
          <w:color w:val="auto"/>
        </w:rPr>
      </w:pPr>
    </w:p>
    <w:p w:rsidR="00F430E5" w:rsidRPr="00F430E5" w:rsidRDefault="00F430E5" w:rsidP="00F430E5">
      <w:pPr>
        <w:jc w:val="right"/>
        <w:rPr>
          <w:b/>
        </w:rPr>
      </w:pPr>
      <w:r w:rsidRPr="00F430E5">
        <w:rPr>
          <w:b/>
        </w:rPr>
        <w:t>Printed Page 1523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7E0437" w:rsidRPr="007E0437" w:rsidRDefault="007E0437" w:rsidP="007E0437">
      <w:pPr>
        <w:rPr>
          <w:snapToGrid w:val="0"/>
          <w:color w:val="auto"/>
        </w:rPr>
      </w:pPr>
      <w:r w:rsidRPr="007E0437">
        <w:rPr>
          <w:snapToGrid w:val="0"/>
          <w:color w:val="auto"/>
        </w:rPr>
        <w:t>households, cumulative per election, in any other election if in the form of mass mailing or telephone bank.</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(d)</w:t>
      </w:r>
      <w:r w:rsidRPr="007E0437">
        <w:rPr>
          <w:snapToGrid w:val="0"/>
          <w:color w:val="auto"/>
        </w:rPr>
        <w:tab/>
        <w:t>The definition does not include:</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(i)</w:t>
      </w:r>
      <w:r w:rsidRPr="007E0437">
        <w:rPr>
          <w:snapToGrid w:val="0"/>
          <w:color w:val="auto"/>
        </w:rPr>
        <w:tab/>
      </w:r>
      <w:r w:rsidRPr="007E0437">
        <w:rPr>
          <w:snapToGrid w:val="0"/>
          <w:color w:val="auto"/>
        </w:rPr>
        <w:tab/>
        <w:t>a communication appearing in a news story, commentary, or editorial distributed through the facilities of any broadcasting station, unless those facilities are owned or controlled by any political party, political committee, or candidate;</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(ii)</w:t>
      </w:r>
      <w:r w:rsidRPr="007E0437">
        <w:rPr>
          <w:snapToGrid w:val="0"/>
          <w:color w:val="auto"/>
        </w:rPr>
        <w:tab/>
        <w:t>a communication that constitutes an expenditure or independent expenditure under this Article;</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(iii)</w:t>
      </w:r>
      <w:r w:rsidRPr="007E0437">
        <w:rPr>
          <w:snapToGrid w:val="0"/>
          <w:color w:val="auto"/>
        </w:rPr>
        <w:tab/>
        <w:t>a communication that constitutes a candidate debate or forum conducted pursuant to rules adopted by a political party or that solely promotes that debate or forum and is made by or on behalf of the person sponsoring the debate or forum;</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(iv)</w:t>
      </w:r>
      <w:r w:rsidRPr="007E0437">
        <w:rPr>
          <w:snapToGrid w:val="0"/>
          <w:color w:val="auto"/>
        </w:rPr>
        <w:tab/>
        <w:t>a communication made which, incidental to advocacy for or against a specific piece of legislation, ordinance, or local initiative pending before the General Assembly or governing body of a political subdivision, urges the audience to communicate with a member or members of the General Assembly or the governing body of a political subdivision, concerning that piece of legislation, ordinance, or local initiative; or</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(v)</w:t>
      </w:r>
      <w:r w:rsidRPr="007E0437">
        <w:rPr>
          <w:snapToGrid w:val="0"/>
          <w:color w:val="auto"/>
        </w:rPr>
        <w:tab/>
        <w:t>a communication that meets all of the following criteria:</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(1)</w:t>
      </w:r>
      <w:r w:rsidRPr="007E0437">
        <w:rPr>
          <w:snapToGrid w:val="0"/>
          <w:color w:val="auto"/>
        </w:rPr>
        <w:tab/>
        <w:t>does not mention any election, candidacy, political party, opposing candidate, or voting by the general public;</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(2)</w:t>
      </w:r>
      <w:r w:rsidRPr="007E0437">
        <w:rPr>
          <w:snapToGrid w:val="0"/>
          <w:color w:val="auto"/>
        </w:rPr>
        <w:tab/>
        <w:t>does not take a position on the candidate’s character or qualifications and fitness for office; and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szCs w:val="22"/>
        </w:rPr>
        <w:tab/>
      </w:r>
      <w:r w:rsidRPr="007E0437">
        <w:rPr>
          <w:snapToGrid w:val="0"/>
          <w:color w:val="auto"/>
        </w:rPr>
        <w:t>(3)</w:t>
      </w:r>
      <w:r w:rsidRPr="007E0437">
        <w:rPr>
          <w:snapToGrid w:val="0"/>
          <w:color w:val="auto"/>
        </w:rPr>
        <w:tab/>
        <w:t>proposes a commercial transaction.”</w:t>
      </w:r>
    </w:p>
    <w:p w:rsidR="007E0437" w:rsidRPr="007E0437" w:rsidRDefault="007E0437" w:rsidP="007E0437">
      <w:pPr>
        <w:rPr>
          <w:snapToGrid w:val="0"/>
          <w:color w:val="auto"/>
        </w:rPr>
      </w:pPr>
      <w:r w:rsidRPr="007E0437">
        <w:rPr>
          <w:snapToGrid w:val="0"/>
          <w:szCs w:val="22"/>
        </w:rPr>
        <w:tab/>
      </w:r>
      <w:r w:rsidRPr="007E0437">
        <w:rPr>
          <w:snapToGrid w:val="0"/>
          <w:color w:val="auto"/>
        </w:rPr>
        <w:t>SECTION</w:t>
      </w:r>
      <w:r w:rsidRPr="007E0437">
        <w:rPr>
          <w:snapToGrid w:val="0"/>
          <w:color w:val="auto"/>
        </w:rPr>
        <w:tab/>
        <w:t>__.</w:t>
      </w:r>
      <w:r w:rsidRPr="007E0437">
        <w:rPr>
          <w:snapToGrid w:val="0"/>
          <w:color w:val="auto"/>
        </w:rPr>
        <w:tab/>
        <w:t>Section 8</w:t>
      </w:r>
      <w:r w:rsidRPr="007E0437">
        <w:rPr>
          <w:snapToGrid w:val="0"/>
          <w:color w:val="auto"/>
        </w:rPr>
        <w:noBreakHyphen/>
        <w:t>13</w:t>
      </w:r>
      <w:r w:rsidRPr="007E0437">
        <w:rPr>
          <w:snapToGrid w:val="0"/>
          <w:color w:val="auto"/>
        </w:rPr>
        <w:noBreakHyphen/>
        <w:t>1300 of the 1976 Code is amended by adding an appropriately numbered subsection to read: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   )</w:t>
      </w:r>
      <w:r w:rsidRPr="007E0437">
        <w:rPr>
          <w:snapToGrid w:val="0"/>
          <w:color w:val="auto"/>
        </w:rPr>
        <w:tab/>
        <w:t>‘Independent expenditure</w:t>
      </w:r>
      <w:r w:rsidRPr="007E0437">
        <w:rPr>
          <w:snapToGrid w:val="0"/>
          <w:color w:val="auto"/>
        </w:rPr>
        <w:noBreakHyphen/>
        <w:t>only committee’ means a committee that: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(a)</w:t>
      </w:r>
      <w:r w:rsidRPr="007E0437">
        <w:rPr>
          <w:snapToGrid w:val="0"/>
          <w:color w:val="auto"/>
        </w:rPr>
        <w:tab/>
        <w:t>is not made by, controlled by, coordinated with, requested by, or made in consultation with a candidate, an agent of a candidate, a political party, or an agent of a political party;</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(b)</w:t>
      </w:r>
      <w:r w:rsidRPr="007E0437">
        <w:rPr>
          <w:snapToGrid w:val="0"/>
          <w:color w:val="auto"/>
        </w:rPr>
        <w:tab/>
        <w:t>does not make contributions to any candidate or other committee, with the exception of other independent expenditure</w:t>
      </w:r>
      <w:r w:rsidRPr="007E0437">
        <w:rPr>
          <w:snapToGrid w:val="0"/>
          <w:color w:val="auto"/>
        </w:rPr>
        <w:noBreakHyphen/>
        <w:t>only committees;</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szCs w:val="22"/>
        </w:rPr>
        <w:tab/>
      </w:r>
      <w:r w:rsidRPr="007E0437">
        <w:rPr>
          <w:snapToGrid w:val="0"/>
          <w:color w:val="auto"/>
        </w:rPr>
        <w:t>(c)</w:t>
      </w:r>
      <w:r w:rsidRPr="007E0437">
        <w:rPr>
          <w:snapToGrid w:val="0"/>
          <w:color w:val="auto"/>
        </w:rPr>
        <w:tab/>
        <w:t>makes only independent expenditures as defined by Section 8-13-1300(17); and</w:t>
      </w:r>
    </w:p>
    <w:p w:rsidR="007E0437" w:rsidRPr="007E0437" w:rsidRDefault="007E0437" w:rsidP="007E0437">
      <w:pPr>
        <w:rPr>
          <w:snapToGrid w:val="0"/>
          <w:color w:val="auto"/>
        </w:rPr>
      </w:pPr>
      <w:r w:rsidRPr="007E0437">
        <w:rPr>
          <w:snapToGrid w:val="0"/>
          <w:color w:val="auto"/>
          <w:szCs w:val="22"/>
        </w:rPr>
        <w:lastRenderedPageBreak/>
        <w:tab/>
      </w:r>
      <w:r w:rsidRPr="007E0437">
        <w:rPr>
          <w:snapToGrid w:val="0"/>
          <w:color w:val="auto"/>
          <w:szCs w:val="22"/>
        </w:rPr>
        <w:tab/>
      </w:r>
      <w:r w:rsidRPr="007E0437">
        <w:rPr>
          <w:snapToGrid w:val="0"/>
          <w:color w:val="auto"/>
        </w:rPr>
        <w:t>(d)</w:t>
      </w:r>
      <w:r w:rsidRPr="007E0437">
        <w:rPr>
          <w:snapToGrid w:val="0"/>
          <w:color w:val="auto"/>
        </w:rPr>
        <w:tab/>
        <w:t>is organized for the major purpose to support or oppose the nomination or election of a candidate to elective office.”</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430E5" w:rsidRDefault="00F430E5" w:rsidP="007E0437">
      <w:pPr>
        <w:rPr>
          <w:snapToGrid w:val="0"/>
          <w:szCs w:val="22"/>
        </w:rPr>
      </w:pPr>
    </w:p>
    <w:p w:rsidR="00F430E5" w:rsidRDefault="00F430E5" w:rsidP="007E0437">
      <w:pPr>
        <w:rPr>
          <w:snapToGrid w:val="0"/>
          <w:szCs w:val="22"/>
        </w:rPr>
      </w:pPr>
    </w:p>
    <w:p w:rsidR="00F430E5" w:rsidRPr="00F430E5" w:rsidRDefault="00F430E5" w:rsidP="00F430E5">
      <w:pPr>
        <w:jc w:val="right"/>
        <w:rPr>
          <w:b/>
        </w:rPr>
      </w:pPr>
      <w:r w:rsidRPr="00F430E5">
        <w:rPr>
          <w:b/>
        </w:rPr>
        <w:t>Printed Page 1524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E0437" w:rsidRPr="007E0437" w:rsidRDefault="007E0437" w:rsidP="007E0437">
      <w:pPr>
        <w:rPr>
          <w:snapToGrid w:val="0"/>
          <w:color w:val="auto"/>
        </w:rPr>
      </w:pPr>
      <w:r w:rsidRPr="007E0437">
        <w:rPr>
          <w:snapToGrid w:val="0"/>
          <w:szCs w:val="22"/>
        </w:rPr>
        <w:tab/>
      </w:r>
      <w:r w:rsidRPr="007E0437">
        <w:rPr>
          <w:snapToGrid w:val="0"/>
          <w:color w:val="auto"/>
        </w:rPr>
        <w:t>SECTION</w:t>
      </w:r>
      <w:r w:rsidRPr="007E0437">
        <w:rPr>
          <w:snapToGrid w:val="0"/>
          <w:color w:val="auto"/>
        </w:rPr>
        <w:tab/>
        <w:t>__.</w:t>
      </w:r>
      <w:r w:rsidRPr="007E0437">
        <w:rPr>
          <w:snapToGrid w:val="0"/>
          <w:color w:val="auto"/>
        </w:rPr>
        <w:tab/>
        <w:t>Chapter 13, Title 8 of the 1976 Code is amended by adding:</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“Section 8</w:t>
      </w:r>
      <w:r w:rsidRPr="007E0437">
        <w:rPr>
          <w:snapToGrid w:val="0"/>
          <w:color w:val="auto"/>
        </w:rPr>
        <w:noBreakHyphen/>
        <w:t>13</w:t>
      </w:r>
      <w:r w:rsidRPr="007E0437">
        <w:rPr>
          <w:snapToGrid w:val="0"/>
          <w:color w:val="auto"/>
        </w:rPr>
        <w:noBreakHyphen/>
        <w:t>1301.</w:t>
      </w:r>
      <w:r w:rsidRPr="007E0437">
        <w:rPr>
          <w:snapToGrid w:val="0"/>
          <w:color w:val="auto"/>
        </w:rPr>
        <w:tab/>
        <w:t>For purposes of this article, factors that shall be considered to determine whether a committee, ballot measure committee, a party committee, a legislative caucus committee, a noncandidate committee, or independent expenditure</w:t>
      </w:r>
      <w:r w:rsidRPr="007E0437">
        <w:rPr>
          <w:snapToGrid w:val="0"/>
          <w:color w:val="auto"/>
        </w:rPr>
        <w:noBreakHyphen/>
        <w:t>only committee has the major purpose of supporting or opposing one or more candidates or the passage of one or more ballot measures include, but are not limited to:</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(A)</w:t>
      </w:r>
      <w:r w:rsidRPr="007E0437">
        <w:rPr>
          <w:snapToGrid w:val="0"/>
          <w:color w:val="auto"/>
        </w:rPr>
        <w:tab/>
        <w:t>any of the committee’s organizational documents, including bylaws or articles of incorporation, identify advocacy to support or to oppose one or more candidates or the passage of one or more ballot measures as its major purpose;</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(B)</w:t>
      </w:r>
      <w:r w:rsidRPr="007E0437">
        <w:rPr>
          <w:snapToGrid w:val="0"/>
          <w:color w:val="auto"/>
        </w:rPr>
        <w:tab/>
        <w:t>over fifty percent of the committee’s disbursements made within the State in a calendar year are made to support or to oppose one or more candidates or the passage of one or more ballot measures; or</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(C)</w:t>
      </w:r>
      <w:r w:rsidRPr="007E0437">
        <w:rPr>
          <w:snapToGrid w:val="0"/>
          <w:color w:val="auto"/>
        </w:rPr>
        <w:tab/>
        <w:t>over fifty percent of the committee’s total disbursements made in a calendar year are made to support or to oppose one or more candidates or the passage of one or more ballot measures; or</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(D)</w:t>
      </w:r>
      <w:r w:rsidRPr="007E0437">
        <w:rPr>
          <w:snapToGrid w:val="0"/>
          <w:color w:val="auto"/>
        </w:rPr>
        <w:tab/>
        <w:t>the committee’s public statements, including statements made in oral or written fundraising solicitations, identify advocacy in support of or in opposition to one or more candidates or the passage of one or more ballot measures as its major purpose.”</w:t>
      </w:r>
    </w:p>
    <w:p w:rsidR="007E0437" w:rsidRPr="007E0437" w:rsidRDefault="007E0437" w:rsidP="007E0437">
      <w:pPr>
        <w:rPr>
          <w:snapToGrid w:val="0"/>
          <w:color w:val="auto"/>
        </w:rPr>
      </w:pPr>
      <w:r w:rsidRPr="007E0437">
        <w:rPr>
          <w:snapToGrid w:val="0"/>
          <w:szCs w:val="22"/>
        </w:rPr>
        <w:tab/>
      </w:r>
      <w:r w:rsidRPr="007E0437">
        <w:rPr>
          <w:snapToGrid w:val="0"/>
          <w:color w:val="auto"/>
        </w:rPr>
        <w:t>SECTION</w:t>
      </w:r>
      <w:r w:rsidRPr="007E0437">
        <w:rPr>
          <w:snapToGrid w:val="0"/>
          <w:color w:val="auto"/>
        </w:rPr>
        <w:tab/>
        <w:t>__.</w:t>
      </w:r>
      <w:r w:rsidRPr="007E0437">
        <w:rPr>
          <w:snapToGrid w:val="0"/>
          <w:color w:val="auto"/>
        </w:rPr>
        <w:tab/>
        <w:t>Chapter 13, Title 8 of the 1976 Code is amended by adding:</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“Section 8</w:t>
      </w:r>
      <w:r w:rsidRPr="007E0437">
        <w:rPr>
          <w:snapToGrid w:val="0"/>
          <w:color w:val="auto"/>
        </w:rPr>
        <w:noBreakHyphen/>
        <w:t>13</w:t>
      </w:r>
      <w:r w:rsidRPr="007E0437">
        <w:rPr>
          <w:snapToGrid w:val="0"/>
          <w:color w:val="auto"/>
        </w:rPr>
        <w:noBreakHyphen/>
        <w:t>1311.</w:t>
      </w:r>
      <w:r w:rsidRPr="007E0437">
        <w:rPr>
          <w:snapToGrid w:val="0"/>
          <w:color w:val="auto"/>
        </w:rPr>
        <w:tab/>
        <w:t>Independent expenditure</w:t>
      </w:r>
      <w:r w:rsidRPr="007E0437">
        <w:rPr>
          <w:snapToGrid w:val="0"/>
          <w:color w:val="auto"/>
        </w:rPr>
        <w:noBreakHyphen/>
        <w:t>only committees must: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(A)</w:t>
      </w:r>
      <w:r w:rsidRPr="007E0437">
        <w:rPr>
          <w:snapToGrid w:val="0"/>
          <w:color w:val="auto"/>
        </w:rPr>
        <w:tab/>
        <w:t>file a statement of organization with the State Ethics Commission no later than five days after receiving or expending more than five hundred dollars in the aggregate during an election cycle to influence the outcome of an elective office;</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(B)</w:t>
      </w:r>
      <w:r w:rsidRPr="007E0437">
        <w:rPr>
          <w:snapToGrid w:val="0"/>
          <w:color w:val="auto"/>
        </w:rPr>
        <w:tab/>
        <w:t>under penalty of perjury, the chief executive officer or the controlling individual of the committee must file a certification that the independent expenditure</w:t>
      </w:r>
      <w:r w:rsidRPr="007E0437">
        <w:rPr>
          <w:snapToGrid w:val="0"/>
          <w:color w:val="auto"/>
        </w:rPr>
        <w:noBreakHyphen/>
        <w:t>only committee is not made in cooperation, consultation, or concert, with, or at the request or suggestion of, any candidate or any authorized committee or agent of such candidate;</w:t>
      </w:r>
    </w:p>
    <w:p w:rsidR="007E0437" w:rsidRPr="007E0437" w:rsidRDefault="007E0437" w:rsidP="007E0437">
      <w:pPr>
        <w:rPr>
          <w:snapToGrid w:val="0"/>
          <w:color w:val="auto"/>
        </w:rPr>
      </w:pPr>
      <w:r w:rsidRPr="007E0437">
        <w:rPr>
          <w:snapToGrid w:val="0"/>
          <w:color w:val="auto"/>
          <w:szCs w:val="22"/>
        </w:rPr>
        <w:lastRenderedPageBreak/>
        <w:tab/>
      </w:r>
      <w:r w:rsidRPr="007E0437">
        <w:rPr>
          <w:snapToGrid w:val="0"/>
          <w:color w:val="auto"/>
        </w:rPr>
        <w:t>(C)</w:t>
      </w:r>
      <w:r w:rsidRPr="007E0437">
        <w:rPr>
          <w:snapToGrid w:val="0"/>
          <w:color w:val="auto"/>
        </w:rPr>
        <w:tab/>
        <w:t>only make independent expenditures as defined by Section 8-13-1300(17); and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(D)</w:t>
      </w:r>
      <w:r w:rsidRPr="007E0437">
        <w:rPr>
          <w:snapToGrid w:val="0"/>
          <w:color w:val="auto"/>
        </w:rPr>
        <w:tab/>
        <w:t>comply with all requirements, disclosures, and restrictions of committees under this Article except contribution limits under section 8</w:t>
      </w:r>
      <w:r w:rsidRPr="007E0437">
        <w:rPr>
          <w:snapToGrid w:val="0"/>
          <w:color w:val="auto"/>
        </w:rPr>
        <w:noBreakHyphen/>
        <w:t>13</w:t>
      </w:r>
      <w:r w:rsidRPr="007E0437">
        <w:rPr>
          <w:snapToGrid w:val="0"/>
          <w:color w:val="auto"/>
        </w:rPr>
        <w:noBreakHyphen/>
        <w:t>1322.”</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430E5" w:rsidRDefault="00F430E5" w:rsidP="007E0437">
      <w:pPr>
        <w:rPr>
          <w:snapToGrid w:val="0"/>
          <w:szCs w:val="22"/>
        </w:rPr>
      </w:pPr>
    </w:p>
    <w:p w:rsidR="00F430E5" w:rsidRPr="00F430E5" w:rsidRDefault="00F430E5" w:rsidP="00F430E5">
      <w:pPr>
        <w:jc w:val="right"/>
        <w:rPr>
          <w:b/>
        </w:rPr>
      </w:pPr>
      <w:r w:rsidRPr="00F430E5">
        <w:rPr>
          <w:b/>
        </w:rPr>
        <w:t>Printed Page 1525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E0437" w:rsidRPr="007E0437" w:rsidRDefault="007E0437" w:rsidP="007E0437">
      <w:pPr>
        <w:rPr>
          <w:snapToGrid w:val="0"/>
          <w:color w:val="auto"/>
        </w:rPr>
      </w:pPr>
      <w:r w:rsidRPr="007E0437">
        <w:rPr>
          <w:snapToGrid w:val="0"/>
          <w:szCs w:val="22"/>
        </w:rPr>
        <w:tab/>
      </w:r>
      <w:r w:rsidRPr="007E0437">
        <w:rPr>
          <w:snapToGrid w:val="0"/>
          <w:color w:val="auto"/>
        </w:rPr>
        <w:t>SECTION</w:t>
      </w:r>
      <w:r w:rsidRPr="007E0437">
        <w:rPr>
          <w:snapToGrid w:val="0"/>
          <w:color w:val="auto"/>
        </w:rPr>
        <w:tab/>
        <w:t>__.</w:t>
      </w:r>
      <w:r w:rsidRPr="007E0437">
        <w:rPr>
          <w:snapToGrid w:val="0"/>
          <w:color w:val="auto"/>
        </w:rPr>
        <w:tab/>
        <w:t>Chapter 13, Title 8 of the 1976 Code is amended by adding:</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“Section 8</w:t>
      </w:r>
      <w:r w:rsidRPr="007E0437">
        <w:rPr>
          <w:snapToGrid w:val="0"/>
          <w:color w:val="auto"/>
        </w:rPr>
        <w:noBreakHyphen/>
        <w:t>13</w:t>
      </w:r>
      <w:r w:rsidRPr="007E0437">
        <w:rPr>
          <w:snapToGrid w:val="0"/>
          <w:color w:val="auto"/>
        </w:rPr>
        <w:noBreakHyphen/>
        <w:t>1313.</w:t>
      </w:r>
      <w:r w:rsidRPr="007E0437">
        <w:rPr>
          <w:snapToGrid w:val="0"/>
          <w:color w:val="auto"/>
        </w:rPr>
        <w:tab/>
        <w:t>A person who is not a committee required to file subject to Section 8</w:t>
      </w:r>
      <w:r w:rsidRPr="007E0437">
        <w:rPr>
          <w:snapToGrid w:val="0"/>
          <w:color w:val="auto"/>
        </w:rPr>
        <w:noBreakHyphen/>
        <w:t>13</w:t>
      </w:r>
      <w:r w:rsidRPr="007E0437">
        <w:rPr>
          <w:snapToGrid w:val="0"/>
          <w:color w:val="auto"/>
        </w:rPr>
        <w:noBreakHyphen/>
        <w:t>1304 and who makes an independent expenditure as defined by Section 8-13-1300(17), in an aggregate amount or value in excess of five hundred dollars during a calendar year or makes an electioneering communication must file a report of such expenditure or communication with the State Ethics Commission pursuant to Section 8</w:t>
      </w:r>
      <w:r w:rsidRPr="007E0437">
        <w:rPr>
          <w:snapToGrid w:val="0"/>
          <w:color w:val="auto"/>
        </w:rPr>
        <w:noBreakHyphen/>
        <w:t>13</w:t>
      </w:r>
      <w:r w:rsidRPr="007E0437">
        <w:rPr>
          <w:snapToGrid w:val="0"/>
          <w:color w:val="auto"/>
        </w:rPr>
        <w:noBreakHyphen/>
        <w:t>365. This report must be filed within thirty days of making the independent expenditure, or if the independent expenditure or electioneering communication is made within thirty days before an election, the report must be filed within forty</w:t>
      </w:r>
      <w:r w:rsidRPr="007E0437">
        <w:rPr>
          <w:snapToGrid w:val="0"/>
          <w:color w:val="auto"/>
        </w:rPr>
        <w:noBreakHyphen/>
        <w:t>eight hours. The report must include:</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(1)</w:t>
      </w:r>
      <w:r w:rsidRPr="007E0437">
        <w:rPr>
          <w:snapToGrid w:val="0"/>
          <w:color w:val="auto"/>
        </w:rPr>
        <w:tab/>
        <w:t>a detailed description of the use of the expenditure or communication and the amount of the expenditure or the cost of the communication;</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(2)</w:t>
      </w:r>
      <w:r w:rsidRPr="007E0437">
        <w:rPr>
          <w:snapToGrid w:val="0"/>
          <w:color w:val="auto"/>
        </w:rPr>
        <w:tab/>
        <w:t>the full name, primary occupation, street address, and phone number of the reporting person;</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(3)</w:t>
      </w:r>
      <w:r w:rsidRPr="007E0437">
        <w:rPr>
          <w:snapToGrid w:val="0"/>
          <w:color w:val="auto"/>
        </w:rPr>
        <w:tab/>
        <w:t>the identification of the chief executive officer, or for all controlling individuals if the reporting person is a business or another organization that is not an individual, to include name, title, employer, and address;</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(4)</w:t>
      </w:r>
      <w:r w:rsidRPr="007E0437">
        <w:rPr>
          <w:snapToGrid w:val="0"/>
          <w:color w:val="auto"/>
        </w:rPr>
        <w:tab/>
        <w:t>the name of the candidate or ballot measure that is the target of the independent expenditure or electioneering communication and whether the expenditure or communication was made in support of, or opposition to, the candidate or ballot measure;</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(5)</w:t>
      </w:r>
      <w:r w:rsidRPr="007E0437">
        <w:rPr>
          <w:snapToGrid w:val="0"/>
          <w:color w:val="auto"/>
        </w:rPr>
        <w:tab/>
        <w:t>the chief executive officer or controlling individual must file, under penalty of perjury, a certification that the independent expenditure is not made in cooperation, consultation, or concert, with, or at the request or suggestion of, any candidate or any authorized committee or agent of such candidate;</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(6)</w:t>
      </w:r>
      <w:r w:rsidRPr="007E0437">
        <w:rPr>
          <w:snapToGrid w:val="0"/>
          <w:color w:val="auto"/>
        </w:rPr>
        <w:tab/>
        <w:t>the identification of the top five donors to the reporting person and for any donor who has donated more than ten thousand dollars to the committee within the previous twelve months, to include name, primary occupation, address, and amount of the donation; and</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(7)</w:t>
      </w:r>
      <w:r w:rsidRPr="007E0437">
        <w:rPr>
          <w:snapToGrid w:val="0"/>
          <w:color w:val="auto"/>
        </w:rPr>
        <w:tab/>
        <w:t xml:space="preserve">if the donor is a business or another organization that is not an individual, then the identification must indicate the name and title of the </w:t>
      </w:r>
      <w:r w:rsidRPr="007E0437">
        <w:rPr>
          <w:snapToGrid w:val="0"/>
          <w:color w:val="auto"/>
        </w:rPr>
        <w:lastRenderedPageBreak/>
        <w:t>chief executive officer or the controlling individual of the donor organization.”</w:t>
      </w:r>
    </w:p>
    <w:p w:rsidR="007E0437" w:rsidRPr="007E0437" w:rsidRDefault="007E0437" w:rsidP="007E0437">
      <w:pPr>
        <w:rPr>
          <w:snapToGrid w:val="0"/>
          <w:color w:val="auto"/>
        </w:rPr>
      </w:pPr>
      <w:r w:rsidRPr="007E0437">
        <w:rPr>
          <w:snapToGrid w:val="0"/>
          <w:szCs w:val="22"/>
        </w:rPr>
        <w:tab/>
      </w:r>
      <w:r w:rsidRPr="007E0437">
        <w:rPr>
          <w:snapToGrid w:val="0"/>
          <w:color w:val="auto"/>
        </w:rPr>
        <w:t>SECTION</w:t>
      </w:r>
      <w:r w:rsidRPr="007E0437">
        <w:rPr>
          <w:snapToGrid w:val="0"/>
          <w:color w:val="auto"/>
        </w:rPr>
        <w:tab/>
        <w:t>__.</w:t>
      </w:r>
      <w:r w:rsidRPr="007E0437">
        <w:rPr>
          <w:snapToGrid w:val="0"/>
          <w:color w:val="auto"/>
        </w:rPr>
        <w:tab/>
        <w:t>Section 8</w:t>
      </w:r>
      <w:r w:rsidRPr="007E0437">
        <w:rPr>
          <w:snapToGrid w:val="0"/>
          <w:color w:val="auto"/>
        </w:rPr>
        <w:noBreakHyphen/>
        <w:t>13</w:t>
      </w:r>
      <w:r w:rsidRPr="007E0437">
        <w:rPr>
          <w:snapToGrid w:val="0"/>
          <w:color w:val="auto"/>
        </w:rPr>
        <w:noBreakHyphen/>
        <w:t>1322 of the 1976 Code is amended to read:</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0E5" w:rsidRDefault="00F430E5" w:rsidP="007E0437">
      <w:pPr>
        <w:rPr>
          <w:snapToGrid w:val="0"/>
          <w:color w:val="auto"/>
          <w:szCs w:val="22"/>
        </w:rPr>
      </w:pPr>
    </w:p>
    <w:p w:rsidR="00F430E5" w:rsidRDefault="00F430E5" w:rsidP="007E0437">
      <w:pPr>
        <w:rPr>
          <w:snapToGrid w:val="0"/>
          <w:color w:val="auto"/>
          <w:szCs w:val="22"/>
        </w:rPr>
      </w:pPr>
    </w:p>
    <w:p w:rsidR="00F430E5" w:rsidRPr="00F430E5" w:rsidRDefault="00F430E5" w:rsidP="00F430E5">
      <w:pPr>
        <w:jc w:val="right"/>
        <w:rPr>
          <w:b/>
        </w:rPr>
      </w:pPr>
      <w:r w:rsidRPr="00F430E5">
        <w:rPr>
          <w:b/>
        </w:rPr>
        <w:t>Printed Page 1526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“Section 8</w:t>
      </w:r>
      <w:r w:rsidRPr="007E0437">
        <w:rPr>
          <w:snapToGrid w:val="0"/>
          <w:color w:val="auto"/>
        </w:rPr>
        <w:noBreakHyphen/>
        <w:t>13</w:t>
      </w:r>
      <w:r w:rsidRPr="007E0437">
        <w:rPr>
          <w:snapToGrid w:val="0"/>
          <w:color w:val="auto"/>
        </w:rPr>
        <w:noBreakHyphen/>
        <w:t>1322.</w:t>
      </w:r>
      <w:r w:rsidRPr="007E0437">
        <w:rPr>
          <w:snapToGrid w:val="0"/>
          <w:color w:val="auto"/>
        </w:rPr>
        <w:tab/>
        <w:t>(A)</w:t>
      </w:r>
      <w:r w:rsidRPr="007E0437">
        <w:rPr>
          <w:snapToGrid w:val="0"/>
          <w:color w:val="auto"/>
        </w:rPr>
        <w:tab/>
        <w:t>A person may not contribute to a committee and a committee may not accept from a person contributions aggregating more than three thousand five hundred dollars in a calendar year.</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(B)</w:t>
      </w:r>
      <w:r w:rsidRPr="007E0437">
        <w:rPr>
          <w:snapToGrid w:val="0"/>
          <w:color w:val="auto"/>
        </w:rPr>
        <w:tab/>
        <w:t>A person may not contribute to a committee and a committee may not accept from a person a cash contribution unless the cash contribution does not exceed twenty</w:t>
      </w:r>
      <w:r w:rsidRPr="007E0437">
        <w:rPr>
          <w:snapToGrid w:val="0"/>
          <w:color w:val="auto"/>
        </w:rPr>
        <w:noBreakHyphen/>
        <w:t>five dollars for each election and is accompanied by a record of the amount of the contribution and the name and address of the contributor.</w:t>
      </w:r>
    </w:p>
    <w:p w:rsidR="007E0437" w:rsidRPr="007E0437" w:rsidRDefault="007E0437" w:rsidP="007E0437">
      <w:pPr>
        <w:rPr>
          <w:snapToGrid w:val="0"/>
          <w:sz w:val="20"/>
        </w:rPr>
      </w:pPr>
      <w:r w:rsidRPr="007E0437">
        <w:rPr>
          <w:snapToGrid w:val="0"/>
          <w:color w:val="auto"/>
          <w:szCs w:val="22"/>
        </w:rPr>
        <w:tab/>
      </w:r>
      <w:r w:rsidRPr="004779C2">
        <w:rPr>
          <w:snapToGrid w:val="0"/>
          <w:szCs w:val="22"/>
          <w:u w:val="single"/>
        </w:rPr>
        <w:t>(C)</w:t>
      </w:r>
      <w:r w:rsidRPr="004779C2">
        <w:rPr>
          <w:snapToGrid w:val="0"/>
          <w:szCs w:val="22"/>
        </w:rPr>
        <w:tab/>
      </w:r>
      <w:r w:rsidRPr="004779C2">
        <w:rPr>
          <w:snapToGrid w:val="0"/>
          <w:szCs w:val="22"/>
          <w:u w:val="single"/>
        </w:rPr>
        <w:t>The provisions of subsection (A) do not apply to independent expenditure</w:t>
      </w:r>
      <w:r w:rsidRPr="004779C2">
        <w:rPr>
          <w:snapToGrid w:val="0"/>
          <w:szCs w:val="22"/>
          <w:u w:val="single"/>
        </w:rPr>
        <w:noBreakHyphen/>
        <w:t>only committees registered with the State Ethics Commission.</w:t>
      </w:r>
      <w:r w:rsidRPr="004779C2">
        <w:rPr>
          <w:snapToGrid w:val="0"/>
          <w:szCs w:val="22"/>
        </w:rPr>
        <w:t>”</w:t>
      </w:r>
      <w:r w:rsidRPr="004779C2">
        <w:rPr>
          <w:snapToGrid w:val="0"/>
          <w:szCs w:val="22"/>
        </w:rPr>
        <w:tab/>
        <w:t>/</w:t>
      </w: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Renumber sections to conform.</w:t>
      </w:r>
    </w:p>
    <w:p w:rsidR="007E0437" w:rsidRPr="007E0437" w:rsidRDefault="007E0437" w:rsidP="007E0437">
      <w:pPr>
        <w:rPr>
          <w:snapToGrid w:val="0"/>
        </w:rPr>
      </w:pPr>
      <w:r w:rsidRPr="007E0437">
        <w:rPr>
          <w:snapToGrid w:val="0"/>
          <w:color w:val="auto"/>
          <w:szCs w:val="22"/>
        </w:rPr>
        <w:tab/>
      </w:r>
      <w:r w:rsidRPr="007E0437">
        <w:rPr>
          <w:snapToGrid w:val="0"/>
          <w:color w:val="auto"/>
        </w:rPr>
        <w:t>Amend title to conform.</w:t>
      </w:r>
    </w:p>
    <w:p w:rsidR="007E0437" w:rsidRPr="007E0437" w:rsidRDefault="007E0437" w:rsidP="007E0437">
      <w:pPr>
        <w:rPr>
          <w:snapToGrid w:val="0"/>
          <w:sz w:val="20"/>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Senator SHEHEEN spoke on the perfecting amendment.</w:t>
      </w:r>
    </w:p>
    <w:p w:rsidR="007E0437" w:rsidRPr="007E0437" w:rsidRDefault="007E0437" w:rsidP="007E0437">
      <w:pPr>
        <w:rPr>
          <w:snapToGrid w:val="0"/>
          <w:sz w:val="20"/>
        </w:rPr>
      </w:pPr>
    </w:p>
    <w:p w:rsidR="007E0437" w:rsidRPr="007E0437" w:rsidRDefault="007E0437" w:rsidP="007E0437">
      <w:pPr>
        <w:rPr>
          <w:snapToGrid w:val="0"/>
          <w:color w:val="auto"/>
        </w:rPr>
      </w:pPr>
      <w:r w:rsidRPr="007E0437">
        <w:rPr>
          <w:snapToGrid w:val="0"/>
          <w:color w:val="auto"/>
          <w:szCs w:val="22"/>
        </w:rPr>
        <w:tab/>
      </w:r>
      <w:r w:rsidRPr="007E0437">
        <w:rPr>
          <w:snapToGrid w:val="0"/>
          <w:color w:val="auto"/>
        </w:rPr>
        <w:t xml:space="preserve">Debate was interrupted by adjournment. </w:t>
      </w:r>
    </w:p>
    <w:p w:rsidR="007E0437" w:rsidRPr="007E0437" w:rsidRDefault="007E0437" w:rsidP="007E0437">
      <w:pPr>
        <w:rPr>
          <w:snapToGrid w:val="0"/>
          <w:sz w:val="20"/>
        </w:rPr>
      </w:pPr>
    </w:p>
    <w:p w:rsidR="007E0437" w:rsidRPr="007E0437" w:rsidRDefault="007E0437" w:rsidP="007E0437">
      <w:pPr>
        <w:tabs>
          <w:tab w:val="right" w:pos="8640"/>
        </w:tabs>
        <w:jc w:val="center"/>
        <w:rPr>
          <w:b/>
        </w:rPr>
      </w:pPr>
      <w:r w:rsidRPr="007E0437">
        <w:rPr>
          <w:b/>
        </w:rPr>
        <w:t>Motion Adopted</w:t>
      </w:r>
    </w:p>
    <w:p w:rsidR="007E0437" w:rsidRPr="007E0437" w:rsidRDefault="007E0437" w:rsidP="007E0437">
      <w:pPr>
        <w:tabs>
          <w:tab w:val="right" w:pos="8640"/>
        </w:tabs>
      </w:pPr>
      <w:r w:rsidRPr="007E0437">
        <w:rPr>
          <w:szCs w:val="22"/>
        </w:rPr>
        <w:tab/>
      </w:r>
      <w:r w:rsidRPr="007E0437">
        <w:t xml:space="preserve">On motion of Senator LEATHERMAN, the Senate agreed to stand adjourned to meet at 10:30 A.M. tomorrow. </w:t>
      </w:r>
    </w:p>
    <w:p w:rsidR="007E0437" w:rsidRPr="007E0437" w:rsidRDefault="007E0437" w:rsidP="007E0437">
      <w:pPr>
        <w:tabs>
          <w:tab w:val="right" w:pos="8640"/>
        </w:tabs>
        <w:rPr>
          <w:sz w:val="20"/>
        </w:rPr>
      </w:pPr>
    </w:p>
    <w:p w:rsidR="007E0437" w:rsidRPr="007E0437" w:rsidRDefault="007E0437" w:rsidP="007E0437">
      <w:pPr>
        <w:tabs>
          <w:tab w:val="right" w:pos="8640"/>
        </w:tabs>
        <w:jc w:val="center"/>
      </w:pPr>
      <w:r w:rsidRPr="007E0437">
        <w:rPr>
          <w:b/>
        </w:rPr>
        <w:t>EXECUTIVE SESSION</w:t>
      </w:r>
    </w:p>
    <w:p w:rsidR="007E0437" w:rsidRPr="007E0437" w:rsidRDefault="007E0437" w:rsidP="007E0437">
      <w:pPr>
        <w:tabs>
          <w:tab w:val="right" w:pos="8640"/>
        </w:tabs>
      </w:pPr>
      <w:r w:rsidRPr="007E0437">
        <w:rPr>
          <w:szCs w:val="22"/>
        </w:rPr>
        <w:tab/>
      </w:r>
      <w:r w:rsidRPr="007E0437">
        <w:t>On motion of Senator LEATHERMAN, the seal of secrecy was removed, so far as the same relates to appointments made by the Governor and the following names were reported to the Senate in open session:</w:t>
      </w:r>
    </w:p>
    <w:p w:rsidR="007E0437" w:rsidRPr="007E0437" w:rsidRDefault="007E0437" w:rsidP="007E0437">
      <w:pPr>
        <w:tabs>
          <w:tab w:val="right" w:pos="8640"/>
        </w:tabs>
        <w:jc w:val="center"/>
        <w:rPr>
          <w:b/>
          <w:sz w:val="20"/>
        </w:rPr>
      </w:pPr>
    </w:p>
    <w:p w:rsidR="007E0437" w:rsidRPr="007E0437" w:rsidRDefault="007E0437" w:rsidP="007E0437">
      <w:pPr>
        <w:keepNext/>
        <w:keepLines/>
        <w:ind w:firstLine="216"/>
        <w:jc w:val="center"/>
        <w:rPr>
          <w:b/>
        </w:rPr>
      </w:pPr>
      <w:r w:rsidRPr="007E0437">
        <w:rPr>
          <w:b/>
        </w:rPr>
        <w:t>STATEWIDE APPOINTMENTS</w:t>
      </w:r>
    </w:p>
    <w:p w:rsidR="007E0437" w:rsidRPr="007E0437" w:rsidRDefault="007E0437" w:rsidP="007E0437">
      <w:pPr>
        <w:keepNext/>
        <w:keepLines/>
        <w:ind w:firstLine="216"/>
        <w:jc w:val="center"/>
        <w:rPr>
          <w:b/>
        </w:rPr>
      </w:pPr>
      <w:r w:rsidRPr="007E0437">
        <w:rPr>
          <w:b/>
        </w:rPr>
        <w:t>Confirmations</w:t>
      </w:r>
    </w:p>
    <w:p w:rsidR="007E0437" w:rsidRPr="007E0437" w:rsidRDefault="007E0437" w:rsidP="007E0437">
      <w:pPr>
        <w:keepNext/>
        <w:keepLines/>
        <w:ind w:firstLine="216"/>
      </w:pPr>
      <w:r w:rsidRPr="007E0437">
        <w:t>Having received a favorable report from the Education Committee, the following appointments were taken up for immediate consideration:</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Commission on Higher Education, with the term to commence July 1, 2016, and to expire July 1, 2018</w:t>
      </w:r>
    </w:p>
    <w:p w:rsidR="007E0437" w:rsidRPr="007E0437" w:rsidRDefault="007E0437" w:rsidP="007E0437">
      <w:pPr>
        <w:keepNext/>
        <w:ind w:firstLine="216"/>
        <w:rPr>
          <w:u w:val="single"/>
        </w:rPr>
      </w:pPr>
      <w:r w:rsidRPr="007E0437">
        <w:rPr>
          <w:u w:val="single"/>
        </w:rPr>
        <w:t>Public Research Institutions:</w:t>
      </w:r>
    </w:p>
    <w:p w:rsidR="007E0437" w:rsidRPr="007E0437" w:rsidRDefault="007E0437" w:rsidP="007E0437">
      <w:pPr>
        <w:ind w:firstLine="216"/>
      </w:pPr>
      <w:r w:rsidRPr="007E0437">
        <w:t>Louis B. Lynn, 85 Olde Springs Rd., Columbia, SC 29223</w:t>
      </w:r>
    </w:p>
    <w:p w:rsidR="007E0437" w:rsidRPr="007E0437" w:rsidRDefault="007E0437" w:rsidP="007E0437">
      <w:pPr>
        <w:ind w:firstLine="216"/>
        <w:rPr>
          <w:sz w:val="20"/>
        </w:rPr>
      </w:pPr>
    </w:p>
    <w:p w:rsidR="00F430E5" w:rsidRDefault="007E0437" w:rsidP="007E0437">
      <w:pPr>
        <w:ind w:firstLine="216"/>
      </w:pPr>
      <w:r w:rsidRPr="007E0437">
        <w:t>On motion of Senator COURSON, the question was confirmation of Louis B. Lynn.</w:t>
      </w:r>
    </w:p>
    <w:p w:rsidR="00F430E5" w:rsidRDefault="00F430E5" w:rsidP="007E0437">
      <w:pPr>
        <w:ind w:firstLine="216"/>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ind w:firstLine="216"/>
      </w:pPr>
    </w:p>
    <w:p w:rsidR="00F430E5" w:rsidRPr="00F430E5" w:rsidRDefault="00F430E5" w:rsidP="00F430E5">
      <w:pPr>
        <w:jc w:val="right"/>
        <w:rPr>
          <w:b/>
        </w:rPr>
      </w:pPr>
      <w:r w:rsidRPr="00F430E5">
        <w:rPr>
          <w:b/>
        </w:rPr>
        <w:t>Printed Page 1527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Louis B. Lynn was confirmed.</w:t>
      </w:r>
    </w:p>
    <w:p w:rsidR="007E0437" w:rsidRPr="007E0437" w:rsidRDefault="007E0437" w:rsidP="007E0437">
      <w:pPr>
        <w:keepNext/>
        <w:ind w:firstLine="216"/>
        <w:rPr>
          <w:u w:val="single"/>
        </w:rPr>
      </w:pPr>
      <w:r w:rsidRPr="007E0437">
        <w:rPr>
          <w:u w:val="single"/>
        </w:rPr>
        <w:t>Reappointment, South Carolina Commission on Higher Education, with the term to commence July 1, 2016, and to expire July 1, 2018</w:t>
      </w:r>
    </w:p>
    <w:p w:rsidR="007E0437" w:rsidRPr="007E0437" w:rsidRDefault="007E0437" w:rsidP="007E0437">
      <w:pPr>
        <w:keepNext/>
        <w:ind w:firstLine="216"/>
        <w:rPr>
          <w:u w:val="single"/>
        </w:rPr>
      </w:pPr>
      <w:r w:rsidRPr="007E0437">
        <w:rPr>
          <w:u w:val="single"/>
        </w:rPr>
        <w:t>Four-Year Institutions:</w:t>
      </w:r>
    </w:p>
    <w:p w:rsidR="007E0437" w:rsidRPr="007E0437" w:rsidRDefault="007E0437" w:rsidP="007E0437">
      <w:pPr>
        <w:ind w:firstLine="216"/>
      </w:pPr>
      <w:r w:rsidRPr="007E0437">
        <w:t>Allison Dean Love, 224 Wood Duck Road, Columbia, SC 29223</w:t>
      </w:r>
    </w:p>
    <w:p w:rsidR="007E0437" w:rsidRPr="007E0437" w:rsidRDefault="007E0437" w:rsidP="007E0437">
      <w:pPr>
        <w:ind w:firstLine="216"/>
        <w:rPr>
          <w:sz w:val="20"/>
        </w:rPr>
      </w:pPr>
    </w:p>
    <w:p w:rsidR="007E0437" w:rsidRPr="007E0437" w:rsidRDefault="007E0437" w:rsidP="007E0437">
      <w:pPr>
        <w:ind w:firstLine="216"/>
      </w:pPr>
      <w:r w:rsidRPr="007E0437">
        <w:t>On motion of Senator COURSON, the question was confirmation of Allison Dean Love.</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lastRenderedPageBreak/>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Pr="00F430E5" w:rsidRDefault="00F430E5" w:rsidP="00F430E5">
      <w:pPr>
        <w:jc w:val="right"/>
        <w:rPr>
          <w:b/>
        </w:rPr>
      </w:pPr>
      <w:r w:rsidRPr="00F430E5">
        <w:rPr>
          <w:b/>
        </w:rPr>
        <w:t>Printed Page 1528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EA1D7B" w:rsidRDefault="007E0437" w:rsidP="00EA1D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EA1D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Allison Dean Love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Commission on Higher Education, with the term to commence July 1, 2016, and to expire July 1, 2018</w:t>
      </w:r>
    </w:p>
    <w:p w:rsidR="007E0437" w:rsidRPr="007E0437" w:rsidRDefault="007E0437" w:rsidP="007E0437">
      <w:pPr>
        <w:keepNext/>
        <w:ind w:firstLine="216"/>
        <w:rPr>
          <w:u w:val="single"/>
        </w:rPr>
      </w:pPr>
      <w:r w:rsidRPr="007E0437">
        <w:rPr>
          <w:u w:val="single"/>
        </w:rPr>
        <w:t>Technical and Comprehensive Education:</w:t>
      </w:r>
    </w:p>
    <w:p w:rsidR="007E0437" w:rsidRPr="007E0437" w:rsidRDefault="007E0437" w:rsidP="007E0437">
      <w:pPr>
        <w:ind w:firstLine="216"/>
      </w:pPr>
      <w:r w:rsidRPr="007E0437">
        <w:t>Paul O. Batson III, 296 Roberts Circle, Greer, SC 29650</w:t>
      </w:r>
    </w:p>
    <w:p w:rsidR="007E0437" w:rsidRPr="007E0437" w:rsidRDefault="007E0437" w:rsidP="007E0437">
      <w:pPr>
        <w:ind w:firstLine="216"/>
        <w:rPr>
          <w:sz w:val="20"/>
        </w:rPr>
      </w:pPr>
    </w:p>
    <w:p w:rsidR="007E0437" w:rsidRPr="007E0437" w:rsidRDefault="007E0437" w:rsidP="007E0437">
      <w:pPr>
        <w:ind w:firstLine="216"/>
      </w:pPr>
      <w:r w:rsidRPr="007E0437">
        <w:t>On motion of Senator COURSON, the question was confirmation of Paul O. Batson III.</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lastRenderedPageBreak/>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EA1D7B" w:rsidRDefault="007E0437" w:rsidP="00EA1D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EA1D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Pr="00F430E5" w:rsidRDefault="00F430E5" w:rsidP="00F430E5">
      <w:pPr>
        <w:jc w:val="right"/>
        <w:rPr>
          <w:b/>
        </w:rPr>
      </w:pPr>
      <w:r w:rsidRPr="00F430E5">
        <w:rPr>
          <w:b/>
        </w:rPr>
        <w:t>Printed Page 1529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EA1D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Paul O. Batson III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Commission on Higher Education, with the term to commence July 1, 2012, and to expire July 1, 2016</w:t>
      </w:r>
    </w:p>
    <w:p w:rsidR="007E0437" w:rsidRPr="007E0437" w:rsidRDefault="007E0437" w:rsidP="007E0437">
      <w:pPr>
        <w:keepNext/>
        <w:ind w:firstLine="216"/>
        <w:rPr>
          <w:u w:val="single"/>
        </w:rPr>
      </w:pPr>
      <w:r w:rsidRPr="007E0437">
        <w:rPr>
          <w:u w:val="single"/>
        </w:rPr>
        <w:t>At-Large:</w:t>
      </w:r>
    </w:p>
    <w:p w:rsidR="007E0437" w:rsidRPr="007E0437" w:rsidRDefault="007E0437" w:rsidP="007E0437">
      <w:pPr>
        <w:ind w:firstLine="216"/>
      </w:pPr>
      <w:r w:rsidRPr="007E0437">
        <w:t>Devron H. Edwards, 231 Hiller Road, Chapin, SC 29036</w:t>
      </w:r>
      <w:r w:rsidRPr="007E0437">
        <w:rPr>
          <w:i/>
        </w:rPr>
        <w:t xml:space="preserve"> VICE </w:t>
      </w:r>
      <w:r w:rsidRPr="007E0437">
        <w:t>Tim Hofferth</w:t>
      </w:r>
    </w:p>
    <w:p w:rsidR="007E0437" w:rsidRPr="007E0437" w:rsidRDefault="007E0437" w:rsidP="007E0437">
      <w:pPr>
        <w:ind w:firstLine="216"/>
        <w:rPr>
          <w:sz w:val="20"/>
        </w:rPr>
      </w:pPr>
    </w:p>
    <w:p w:rsidR="007E0437" w:rsidRPr="007E0437" w:rsidRDefault="007E0437" w:rsidP="007E0437">
      <w:pPr>
        <w:ind w:firstLine="216"/>
      </w:pPr>
      <w:r w:rsidRPr="007E0437">
        <w:t>On motion of Senator COURSON, the question was confirmation of Devron H. Edwards.</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0654F9" w:rsidRDefault="000654F9" w:rsidP="007E0437">
      <w:pPr>
        <w:tabs>
          <w:tab w:val="clear" w:pos="216"/>
          <w:tab w:val="clear" w:pos="432"/>
          <w:tab w:val="clear" w:pos="648"/>
          <w:tab w:val="left" w:pos="720"/>
        </w:tabs>
        <w:ind w:firstLine="216"/>
        <w:jc w:val="center"/>
        <w:rPr>
          <w:b/>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EA1D7B" w:rsidRDefault="007E0437" w:rsidP="00EA1D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EA1D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lastRenderedPageBreak/>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rsidP="007E0437">
      <w:pPr>
        <w:tabs>
          <w:tab w:val="clear" w:pos="216"/>
          <w:tab w:val="clear" w:pos="432"/>
          <w:tab w:val="clear" w:pos="648"/>
          <w:tab w:val="left" w:pos="720"/>
        </w:tabs>
        <w:ind w:firstLine="216"/>
        <w:jc w:val="center"/>
        <w:rPr>
          <w:b/>
        </w:rPr>
      </w:pPr>
    </w:p>
    <w:p w:rsidR="00F430E5" w:rsidRDefault="00F430E5" w:rsidP="007E0437">
      <w:pPr>
        <w:tabs>
          <w:tab w:val="clear" w:pos="216"/>
          <w:tab w:val="clear" w:pos="432"/>
          <w:tab w:val="clear" w:pos="648"/>
          <w:tab w:val="left" w:pos="720"/>
        </w:tabs>
        <w:ind w:firstLine="216"/>
        <w:jc w:val="center"/>
        <w:rPr>
          <w:b/>
        </w:rPr>
      </w:pPr>
    </w:p>
    <w:p w:rsidR="00F430E5" w:rsidRPr="00F430E5" w:rsidRDefault="00F430E5" w:rsidP="00F430E5">
      <w:pPr>
        <w:jc w:val="right"/>
        <w:rPr>
          <w:b/>
        </w:rPr>
      </w:pPr>
      <w:r w:rsidRPr="00F430E5">
        <w:rPr>
          <w:b/>
        </w:rPr>
        <w:t>Printed Page 1530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Devron H. Edwards was confirmed.</w:t>
      </w:r>
    </w:p>
    <w:p w:rsidR="007E0437" w:rsidRPr="007E0437" w:rsidRDefault="007E0437" w:rsidP="007E0437">
      <w:pPr>
        <w:ind w:firstLine="216"/>
        <w:rPr>
          <w:sz w:val="20"/>
        </w:rPr>
      </w:pPr>
    </w:p>
    <w:p w:rsidR="007E0437" w:rsidRPr="007E0437" w:rsidRDefault="007E0437" w:rsidP="00EA1D7B">
      <w:pPr>
        <w:keepNext/>
        <w:keepLines/>
        <w:ind w:firstLine="216"/>
        <w:rPr>
          <w:u w:val="single"/>
        </w:rPr>
      </w:pPr>
      <w:r w:rsidRPr="007E0437">
        <w:rPr>
          <w:u w:val="single"/>
        </w:rPr>
        <w:t>Reappointment, South Carolina Commission on Higher Education, with the term to commence July 1, 2016, and to expire July 1, 2020</w:t>
      </w:r>
    </w:p>
    <w:p w:rsidR="007E0437" w:rsidRPr="007E0437" w:rsidRDefault="007E0437" w:rsidP="00EA1D7B">
      <w:pPr>
        <w:keepNext/>
        <w:keepLines/>
        <w:ind w:firstLine="216"/>
        <w:rPr>
          <w:u w:val="single"/>
        </w:rPr>
      </w:pPr>
      <w:r w:rsidRPr="007E0437">
        <w:rPr>
          <w:u w:val="single"/>
        </w:rPr>
        <w:t>At-Large:</w:t>
      </w:r>
    </w:p>
    <w:p w:rsidR="007E0437" w:rsidRPr="007E0437" w:rsidRDefault="007E0437" w:rsidP="00EA1D7B">
      <w:pPr>
        <w:keepNext/>
        <w:keepLines/>
        <w:ind w:firstLine="216"/>
      </w:pPr>
      <w:r w:rsidRPr="007E0437">
        <w:t>Devron H. Edwards, 231 Hiller Road, Chapin, SC 29036</w:t>
      </w:r>
    </w:p>
    <w:p w:rsidR="007E0437" w:rsidRPr="007E0437" w:rsidRDefault="007E0437" w:rsidP="00EA1D7B">
      <w:pPr>
        <w:keepNext/>
        <w:keepLines/>
        <w:ind w:firstLine="216"/>
        <w:rPr>
          <w:sz w:val="20"/>
        </w:rPr>
      </w:pPr>
    </w:p>
    <w:p w:rsidR="007E0437" w:rsidRPr="007E0437" w:rsidRDefault="007E0437" w:rsidP="00EA1D7B">
      <w:pPr>
        <w:keepNext/>
        <w:keepLines/>
        <w:ind w:firstLine="216"/>
      </w:pPr>
      <w:r w:rsidRPr="007E0437">
        <w:t>On motion of Senator COURSON, the question was confirmation of Devron H. Edwards.</w:t>
      </w:r>
    </w:p>
    <w:p w:rsidR="007E0437" w:rsidRPr="007E0437" w:rsidRDefault="007E0437" w:rsidP="00EA1D7B">
      <w:pPr>
        <w:keepNext/>
        <w:keepLines/>
        <w:ind w:firstLine="216"/>
        <w:rPr>
          <w:sz w:val="20"/>
        </w:rPr>
      </w:pPr>
    </w:p>
    <w:p w:rsidR="007E0437" w:rsidRPr="007E0437" w:rsidRDefault="007E0437" w:rsidP="00EA1D7B">
      <w:pPr>
        <w:keepNext/>
        <w:keepLines/>
        <w:ind w:firstLine="216"/>
      </w:pPr>
      <w:r w:rsidRPr="007E0437">
        <w:t>The "ayes" and "nays" were demanded and taken, resulting as follows:</w:t>
      </w:r>
    </w:p>
    <w:p w:rsidR="007E0437" w:rsidRPr="007E0437" w:rsidRDefault="007E0437" w:rsidP="00EA1D7B">
      <w:pPr>
        <w:keepNext/>
        <w:keepLines/>
        <w:ind w:firstLine="216"/>
        <w:jc w:val="center"/>
        <w:rPr>
          <w:b/>
        </w:rPr>
      </w:pPr>
      <w:r w:rsidRPr="007E0437">
        <w:rPr>
          <w:b/>
        </w:rPr>
        <w:t>Ayes 40; Nays 0</w:t>
      </w:r>
    </w:p>
    <w:p w:rsidR="007E0437" w:rsidRPr="007E0437" w:rsidRDefault="007E0437" w:rsidP="00EA1D7B">
      <w:pPr>
        <w:keepNext/>
        <w:keepLines/>
        <w:ind w:firstLine="216"/>
        <w:rPr>
          <w:sz w:val="20"/>
        </w:rPr>
      </w:pPr>
    </w:p>
    <w:p w:rsidR="007E0437" w:rsidRPr="007E0437" w:rsidRDefault="007E0437" w:rsidP="00EA1D7B">
      <w:pPr>
        <w:keepNext/>
        <w:keepLines/>
        <w:tabs>
          <w:tab w:val="clear" w:pos="216"/>
          <w:tab w:val="clear" w:pos="432"/>
          <w:tab w:val="clear" w:pos="648"/>
          <w:tab w:val="left" w:pos="720"/>
        </w:tabs>
        <w:ind w:firstLine="216"/>
        <w:jc w:val="center"/>
        <w:rPr>
          <w:b/>
        </w:rPr>
      </w:pPr>
      <w:r w:rsidRPr="007E0437">
        <w:rPr>
          <w:b/>
        </w:rPr>
        <w:t>AYES</w:t>
      </w:r>
    </w:p>
    <w:p w:rsidR="007E0437" w:rsidRPr="007E0437" w:rsidRDefault="007E0437" w:rsidP="00EA1D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EA1D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F430E5" w:rsidRDefault="007E0437" w:rsidP="007E0437">
      <w:pPr>
        <w:ind w:firstLine="216"/>
      </w:pPr>
      <w:r w:rsidRPr="007E0437">
        <w:t>The appointment of Devron H. Edwards was confirmed.</w:t>
      </w:r>
    </w:p>
    <w:p w:rsidR="00F430E5" w:rsidRDefault="00F430E5" w:rsidP="007E0437">
      <w:pPr>
        <w:ind w:firstLine="216"/>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rsidP="007E0437">
      <w:pPr>
        <w:keepNext/>
        <w:ind w:firstLine="216"/>
        <w:rPr>
          <w:u w:val="single"/>
        </w:rPr>
      </w:pPr>
    </w:p>
    <w:p w:rsidR="00F430E5" w:rsidRPr="00F430E5" w:rsidRDefault="00F430E5" w:rsidP="00F430E5">
      <w:pPr>
        <w:jc w:val="right"/>
        <w:rPr>
          <w:b/>
        </w:rPr>
      </w:pPr>
      <w:r w:rsidRPr="00F430E5">
        <w:rPr>
          <w:b/>
        </w:rPr>
        <w:t>Printed Page 1531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7E0437" w:rsidRPr="007E0437" w:rsidRDefault="007E0437" w:rsidP="007E0437">
      <w:pPr>
        <w:keepNext/>
        <w:ind w:firstLine="216"/>
        <w:rPr>
          <w:u w:val="single"/>
        </w:rPr>
      </w:pPr>
      <w:r w:rsidRPr="007E0437">
        <w:rPr>
          <w:u w:val="single"/>
        </w:rPr>
        <w:t>Initial Appointment, South Carolina Commission on Higher Education, with the term to commence July 1, 2012, and to expire July 1, 2016</w:t>
      </w:r>
    </w:p>
    <w:p w:rsidR="007E0437" w:rsidRPr="007E0437" w:rsidRDefault="007E0437" w:rsidP="007E0437">
      <w:pPr>
        <w:keepNext/>
        <w:ind w:firstLine="216"/>
        <w:rPr>
          <w:u w:val="single"/>
        </w:rPr>
      </w:pPr>
      <w:r w:rsidRPr="007E0437">
        <w:rPr>
          <w:u w:val="single"/>
        </w:rPr>
        <w:t>At-Large/Chairman:</w:t>
      </w:r>
    </w:p>
    <w:p w:rsidR="007E0437" w:rsidRPr="007E0437" w:rsidRDefault="007E0437" w:rsidP="007E0437">
      <w:pPr>
        <w:ind w:firstLine="216"/>
      </w:pPr>
      <w:r w:rsidRPr="007E0437">
        <w:t>Tim M. Hofferth, 260 Edgewood Dr., Chapin, SC 29036</w:t>
      </w:r>
      <w:r w:rsidRPr="007E0437">
        <w:rPr>
          <w:i/>
        </w:rPr>
        <w:t xml:space="preserve"> VICE </w:t>
      </w:r>
      <w:r w:rsidRPr="007E0437">
        <w:t>John L. Finan (resigned)</w:t>
      </w:r>
    </w:p>
    <w:p w:rsidR="007E0437" w:rsidRPr="007E0437" w:rsidRDefault="007E0437" w:rsidP="007E0437">
      <w:pPr>
        <w:ind w:firstLine="216"/>
        <w:rPr>
          <w:sz w:val="20"/>
        </w:rPr>
      </w:pPr>
    </w:p>
    <w:p w:rsidR="007E0437" w:rsidRPr="007E0437" w:rsidRDefault="007E0437" w:rsidP="007E0437">
      <w:pPr>
        <w:ind w:firstLine="216"/>
      </w:pPr>
      <w:r w:rsidRPr="007E0437">
        <w:t>On motion of Senator COURSON, the question was confirmation of Tim M. Hofferth.</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Tim M. Hofferth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lastRenderedPageBreak/>
        <w:t>Reappointment, South Carolina Commission on Higher Education, with the term to commence July 1, 2016, and to expire July 1, 2020</w:t>
      </w:r>
    </w:p>
    <w:p w:rsidR="007E0437" w:rsidRPr="007E0437" w:rsidRDefault="007E0437" w:rsidP="007E0437">
      <w:pPr>
        <w:keepNext/>
        <w:ind w:firstLine="216"/>
        <w:rPr>
          <w:u w:val="single"/>
        </w:rPr>
      </w:pPr>
      <w:r w:rsidRPr="007E0437">
        <w:rPr>
          <w:u w:val="single"/>
        </w:rPr>
        <w:t>At-Large/Chairman:</w:t>
      </w:r>
    </w:p>
    <w:p w:rsidR="00F430E5" w:rsidRDefault="007E0437" w:rsidP="007E0437">
      <w:pPr>
        <w:ind w:firstLine="216"/>
      </w:pPr>
      <w:r w:rsidRPr="007E0437">
        <w:t>Tim M. Hofferth, 260 Edgewood Dr., Chapin, SC 29036</w:t>
      </w:r>
    </w:p>
    <w:p w:rsidR="00F430E5" w:rsidRDefault="00F430E5" w:rsidP="007E0437">
      <w:pPr>
        <w:ind w:firstLine="216"/>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ind w:firstLine="216"/>
      </w:pPr>
    </w:p>
    <w:p w:rsidR="00F430E5" w:rsidRDefault="00F430E5" w:rsidP="007E0437">
      <w:pPr>
        <w:ind w:firstLine="216"/>
      </w:pPr>
    </w:p>
    <w:p w:rsidR="00F430E5" w:rsidRPr="00F430E5" w:rsidRDefault="00F430E5" w:rsidP="00F430E5">
      <w:pPr>
        <w:jc w:val="right"/>
        <w:rPr>
          <w:b/>
        </w:rPr>
      </w:pPr>
      <w:r w:rsidRPr="00F430E5">
        <w:rPr>
          <w:b/>
        </w:rPr>
        <w:t>Printed Page 1532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ind w:firstLine="216"/>
      </w:pPr>
      <w:r w:rsidRPr="007E0437">
        <w:t>On motion of Senator COURSON, the question was confirmation of Tim M. Hofferth.</w:t>
      </w:r>
    </w:p>
    <w:p w:rsidR="007E0437" w:rsidRPr="007E0437" w:rsidRDefault="007E0437" w:rsidP="007E0437">
      <w:pPr>
        <w:ind w:firstLine="216"/>
        <w:rPr>
          <w:sz w:val="20"/>
        </w:rPr>
      </w:pPr>
    </w:p>
    <w:p w:rsidR="007E0437" w:rsidRPr="007E0437" w:rsidRDefault="007E0437" w:rsidP="00EA1D7B">
      <w:pPr>
        <w:keepNext/>
        <w:keepLines/>
        <w:ind w:firstLine="216"/>
      </w:pPr>
      <w:r w:rsidRPr="007E0437">
        <w:t>The "ayes" and "nays" were demanded and taken, resulting as follows:</w:t>
      </w:r>
    </w:p>
    <w:p w:rsidR="007E0437" w:rsidRPr="007E0437" w:rsidRDefault="007E0437" w:rsidP="00EA1D7B">
      <w:pPr>
        <w:keepNext/>
        <w:keepLines/>
        <w:ind w:firstLine="216"/>
        <w:jc w:val="center"/>
        <w:rPr>
          <w:b/>
        </w:rPr>
      </w:pPr>
      <w:r w:rsidRPr="007E0437">
        <w:rPr>
          <w:b/>
        </w:rPr>
        <w:t>Ayes 40; Nays 0</w:t>
      </w:r>
    </w:p>
    <w:p w:rsidR="007E0437" w:rsidRPr="007E0437" w:rsidRDefault="007E0437" w:rsidP="00EA1D7B">
      <w:pPr>
        <w:keepNext/>
        <w:keepLines/>
        <w:ind w:firstLine="216"/>
        <w:rPr>
          <w:sz w:val="20"/>
        </w:rPr>
      </w:pPr>
    </w:p>
    <w:p w:rsidR="007E0437" w:rsidRPr="007E0437" w:rsidRDefault="007E0437" w:rsidP="00EA1D7B">
      <w:pPr>
        <w:keepNext/>
        <w:keepLines/>
        <w:tabs>
          <w:tab w:val="clear" w:pos="216"/>
          <w:tab w:val="clear" w:pos="432"/>
          <w:tab w:val="clear" w:pos="648"/>
          <w:tab w:val="left" w:pos="720"/>
        </w:tabs>
        <w:ind w:firstLine="216"/>
        <w:jc w:val="center"/>
        <w:rPr>
          <w:b/>
        </w:rPr>
      </w:pPr>
      <w:r w:rsidRPr="007E0437">
        <w:rPr>
          <w:b/>
        </w:rPr>
        <w:t>AYES</w:t>
      </w:r>
    </w:p>
    <w:p w:rsidR="007E0437" w:rsidRPr="007E0437" w:rsidRDefault="007E0437" w:rsidP="00EA1D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EA1D7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Tim M. Hofferth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John de la Howe School Board of Trustees, with the term to commence April 1, 2015, and to expire April 1, 2020</w:t>
      </w:r>
    </w:p>
    <w:p w:rsidR="007E0437" w:rsidRPr="007E0437" w:rsidRDefault="007E0437" w:rsidP="007E0437">
      <w:pPr>
        <w:ind w:firstLine="216"/>
      </w:pPr>
      <w:r w:rsidRPr="007E0437">
        <w:t>Jerry M. Griffin, 740 Creekbridge Dr., Rock Hill, SC 29732</w:t>
      </w:r>
      <w:r w:rsidRPr="007E0437">
        <w:rPr>
          <w:i/>
        </w:rPr>
        <w:t xml:space="preserve"> VICE </w:t>
      </w:r>
      <w:r w:rsidRPr="007E0437">
        <w:t>Alan D. Gardner (resigned)</w:t>
      </w:r>
    </w:p>
    <w:p w:rsidR="007E0437" w:rsidRPr="007E0437" w:rsidRDefault="007E0437" w:rsidP="007E0437">
      <w:pPr>
        <w:ind w:firstLine="216"/>
      </w:pPr>
      <w:r w:rsidRPr="007E0437">
        <w:t>On motion of Senator COURSON, the question was confirmation of Jerry M. Griffin.</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lastRenderedPageBreak/>
        <w:t>Ayes 40; Nays 0</w:t>
      </w:r>
    </w:p>
    <w:p w:rsidR="007E0437" w:rsidRPr="007E0437" w:rsidRDefault="007E0437" w:rsidP="007E0437">
      <w:pPr>
        <w:ind w:firstLine="216"/>
        <w:rPr>
          <w:sz w:val="20"/>
        </w:rPr>
      </w:pPr>
    </w:p>
    <w:p w:rsidR="00F430E5" w:rsidRDefault="00F430E5" w:rsidP="007E0437">
      <w:pPr>
        <w:tabs>
          <w:tab w:val="clear" w:pos="216"/>
          <w:tab w:val="clear" w:pos="432"/>
          <w:tab w:val="clear" w:pos="648"/>
          <w:tab w:val="left" w:pos="720"/>
        </w:tabs>
        <w:ind w:firstLine="216"/>
        <w:jc w:val="center"/>
        <w:rPr>
          <w:b/>
        </w:rPr>
      </w:pPr>
    </w:p>
    <w:p w:rsidR="00F430E5" w:rsidRDefault="00F430E5" w:rsidP="007E0437">
      <w:pPr>
        <w:tabs>
          <w:tab w:val="clear" w:pos="216"/>
          <w:tab w:val="clear" w:pos="432"/>
          <w:tab w:val="clear" w:pos="648"/>
          <w:tab w:val="left" w:pos="720"/>
        </w:tabs>
        <w:ind w:firstLine="216"/>
        <w:jc w:val="center"/>
        <w:rPr>
          <w:b/>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rsidP="007E0437">
      <w:pPr>
        <w:tabs>
          <w:tab w:val="clear" w:pos="216"/>
          <w:tab w:val="clear" w:pos="432"/>
          <w:tab w:val="clear" w:pos="648"/>
          <w:tab w:val="left" w:pos="720"/>
        </w:tabs>
        <w:ind w:firstLine="216"/>
        <w:jc w:val="center"/>
        <w:rPr>
          <w:b/>
        </w:rPr>
      </w:pPr>
    </w:p>
    <w:p w:rsidR="00F430E5" w:rsidRPr="00F430E5" w:rsidRDefault="00F430E5" w:rsidP="00F430E5">
      <w:pPr>
        <w:jc w:val="right"/>
        <w:rPr>
          <w:b/>
        </w:rPr>
      </w:pPr>
      <w:r w:rsidRPr="00F430E5">
        <w:rPr>
          <w:b/>
        </w:rPr>
        <w:t>Printed Page 1533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Jerry M. Griffin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Commission on Archives and History, with term coterminous with Governor</w:t>
      </w:r>
    </w:p>
    <w:p w:rsidR="007E0437" w:rsidRPr="007E0437" w:rsidRDefault="007E0437" w:rsidP="007E0437">
      <w:pPr>
        <w:keepNext/>
        <w:ind w:firstLine="216"/>
        <w:rPr>
          <w:u w:val="single"/>
        </w:rPr>
      </w:pPr>
      <w:r w:rsidRPr="007E0437">
        <w:rPr>
          <w:u w:val="single"/>
        </w:rPr>
        <w:t>At-Large:</w:t>
      </w:r>
    </w:p>
    <w:p w:rsidR="007E0437" w:rsidRPr="007E0437" w:rsidRDefault="007E0437" w:rsidP="007E0437">
      <w:pPr>
        <w:ind w:firstLine="216"/>
      </w:pPr>
      <w:r w:rsidRPr="007E0437">
        <w:t>Mark B. Kent, 2 West Hillcrest Drive, Greenville, SC 29609</w:t>
      </w:r>
      <w:r w:rsidRPr="007E0437">
        <w:rPr>
          <w:i/>
        </w:rPr>
        <w:t xml:space="preserve"> VICE </w:t>
      </w:r>
      <w:r w:rsidRPr="007E0437">
        <w:t>Christopher M. Curtis (resigned)</w:t>
      </w:r>
    </w:p>
    <w:p w:rsidR="007E0437" w:rsidRPr="007E0437" w:rsidRDefault="007E0437" w:rsidP="007E0437">
      <w:pPr>
        <w:ind w:firstLine="216"/>
        <w:rPr>
          <w:sz w:val="20"/>
        </w:rPr>
      </w:pPr>
    </w:p>
    <w:p w:rsidR="007E0437" w:rsidRPr="007E0437" w:rsidRDefault="007E0437" w:rsidP="007E0437">
      <w:pPr>
        <w:ind w:firstLine="216"/>
      </w:pPr>
      <w:r w:rsidRPr="007E0437">
        <w:t>On motion of Senator COURSON, the question was confirmation of Mark B. Kent.</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lastRenderedPageBreak/>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Pr="00F430E5" w:rsidRDefault="00F430E5" w:rsidP="00F430E5">
      <w:pPr>
        <w:jc w:val="right"/>
        <w:rPr>
          <w:b/>
        </w:rPr>
      </w:pPr>
      <w:r w:rsidRPr="00F430E5">
        <w:rPr>
          <w:b/>
        </w:rPr>
        <w:t>Printed Page 1534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Mark B. Kent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Arts Commission, with the term to commence June 30, 2015, and to expire June 30, 2018</w:t>
      </w:r>
    </w:p>
    <w:p w:rsidR="007E0437" w:rsidRPr="007E0437" w:rsidRDefault="007E0437" w:rsidP="007E0437">
      <w:pPr>
        <w:keepNext/>
        <w:ind w:firstLine="216"/>
        <w:rPr>
          <w:u w:val="single"/>
        </w:rPr>
      </w:pPr>
      <w:r w:rsidRPr="007E0437">
        <w:rPr>
          <w:u w:val="single"/>
        </w:rPr>
        <w:t>At-Large:</w:t>
      </w:r>
    </w:p>
    <w:p w:rsidR="007E0437" w:rsidRPr="007E0437" w:rsidRDefault="007E0437" w:rsidP="007E0437">
      <w:pPr>
        <w:ind w:firstLine="216"/>
      </w:pPr>
      <w:r w:rsidRPr="007E0437">
        <w:t>Richard C. Webb, 115 Sundowne Place, Columbia, SC 29209</w:t>
      </w:r>
      <w:r w:rsidRPr="007E0437">
        <w:rPr>
          <w:i/>
        </w:rPr>
        <w:t xml:space="preserve"> VICE </w:t>
      </w:r>
      <w:r w:rsidRPr="007E0437">
        <w:t>Elizabeth W. Factor (resigned)</w:t>
      </w:r>
    </w:p>
    <w:p w:rsidR="007E0437" w:rsidRPr="007E0437" w:rsidRDefault="007E0437" w:rsidP="007E0437">
      <w:pPr>
        <w:ind w:firstLine="216"/>
        <w:rPr>
          <w:sz w:val="20"/>
        </w:rPr>
      </w:pPr>
    </w:p>
    <w:p w:rsidR="007E0437" w:rsidRPr="007E0437" w:rsidRDefault="007E0437" w:rsidP="007E0437">
      <w:pPr>
        <w:ind w:firstLine="216"/>
      </w:pPr>
      <w:r w:rsidRPr="007E0437">
        <w:t>On motion of Senator COURSON, the question was confirmation of Richard C. Webb.</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lastRenderedPageBreak/>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F430E5"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Pr="00F430E5" w:rsidRDefault="00F430E5" w:rsidP="00F430E5">
      <w:pPr>
        <w:jc w:val="right"/>
        <w:rPr>
          <w:b/>
        </w:rPr>
      </w:pPr>
      <w:r w:rsidRPr="00F430E5">
        <w:rPr>
          <w:b/>
        </w:rPr>
        <w:t>Printed Page 1535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B9402E" w:rsidRPr="007E0437" w:rsidRDefault="00B9402E"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Richard C. Webb was confirmed.</w:t>
      </w:r>
    </w:p>
    <w:p w:rsidR="007E0437" w:rsidRPr="007E0437" w:rsidRDefault="007E0437" w:rsidP="007E0437">
      <w:pPr>
        <w:ind w:firstLine="216"/>
        <w:rPr>
          <w:sz w:val="20"/>
        </w:rPr>
      </w:pPr>
    </w:p>
    <w:p w:rsidR="007E0437" w:rsidRPr="007E0437" w:rsidRDefault="007E0437" w:rsidP="007E0437">
      <w:pPr>
        <w:ind w:firstLine="216"/>
      </w:pPr>
      <w:r w:rsidRPr="007E0437">
        <w:t>Having received a favorable report from the Judiciary Committee, the following appointments were taken up for immediate consideration:</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State Commission for Minority Affairs, with the term to commence June 30, 2013, and to expire June 30, 2017</w:t>
      </w:r>
    </w:p>
    <w:p w:rsidR="007E0437" w:rsidRPr="007E0437" w:rsidRDefault="007E0437" w:rsidP="007E0437">
      <w:pPr>
        <w:keepNext/>
        <w:ind w:firstLine="216"/>
        <w:rPr>
          <w:u w:val="single"/>
        </w:rPr>
      </w:pPr>
      <w:r w:rsidRPr="007E0437">
        <w:rPr>
          <w:u w:val="single"/>
        </w:rPr>
        <w:t>3rd Congressional District:</w:t>
      </w:r>
    </w:p>
    <w:p w:rsidR="007E0437" w:rsidRPr="007E0437" w:rsidRDefault="007E0437" w:rsidP="007E0437">
      <w:pPr>
        <w:ind w:firstLine="216"/>
      </w:pPr>
      <w:r w:rsidRPr="007E0437">
        <w:t>Lamont A. Flowers, 107 Shefwood Dr., Easley, SC 29642</w:t>
      </w:r>
      <w:r w:rsidRPr="007E0437">
        <w:rPr>
          <w:i/>
        </w:rPr>
        <w:t xml:space="preserve"> VICE </w:t>
      </w:r>
      <w:r w:rsidRPr="007E0437">
        <w:t>Sherita M. Bolden</w:t>
      </w:r>
    </w:p>
    <w:p w:rsidR="007E0437" w:rsidRPr="007E0437" w:rsidRDefault="007E0437" w:rsidP="007E0437">
      <w:pPr>
        <w:ind w:firstLine="216"/>
        <w:rPr>
          <w:sz w:val="20"/>
        </w:rPr>
      </w:pPr>
    </w:p>
    <w:p w:rsidR="007E0437" w:rsidRDefault="007E0437" w:rsidP="007E0437">
      <w:pPr>
        <w:ind w:firstLine="216"/>
      </w:pPr>
      <w:r w:rsidRPr="007E0437">
        <w:t>On motion of Senator LARRY MARTIN, the question was confirmation of Lamont A. Flowers.</w:t>
      </w:r>
    </w:p>
    <w:p w:rsidR="00EA1D7B" w:rsidRPr="007E0437" w:rsidRDefault="00EA1D7B" w:rsidP="007E0437">
      <w:pPr>
        <w:ind w:firstLine="216"/>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lastRenderedPageBreak/>
        <w:t>Sabb</w:t>
      </w:r>
      <w:r w:rsidRPr="007E0437">
        <w:tab/>
        <w:t>Scott</w:t>
      </w:r>
      <w:r w:rsidRPr="007E0437">
        <w:tab/>
        <w:t>Setzler</w:t>
      </w: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Pr="00F430E5" w:rsidRDefault="00F430E5" w:rsidP="00F430E5">
      <w:pPr>
        <w:jc w:val="right"/>
        <w:rPr>
          <w:b/>
        </w:rPr>
      </w:pPr>
      <w:r w:rsidRPr="00F430E5">
        <w:rPr>
          <w:b/>
        </w:rPr>
        <w:t>Printed Page 1536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Lamont A. Flowers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Workers' Compensation Commission, with the term to commence June 30, 2016, and to expire June 30, 2022</w:t>
      </w:r>
    </w:p>
    <w:p w:rsidR="007E0437" w:rsidRPr="007E0437" w:rsidRDefault="007E0437" w:rsidP="007E0437">
      <w:pPr>
        <w:keepNext/>
        <w:ind w:firstLine="216"/>
        <w:rPr>
          <w:u w:val="single"/>
        </w:rPr>
      </w:pPr>
      <w:r w:rsidRPr="007E0437">
        <w:rPr>
          <w:u w:val="single"/>
        </w:rPr>
        <w:t>At-Large:</w:t>
      </w:r>
    </w:p>
    <w:p w:rsidR="007E0437" w:rsidRPr="007E0437" w:rsidRDefault="007E0437" w:rsidP="007E0437">
      <w:pPr>
        <w:ind w:firstLine="216"/>
      </w:pPr>
      <w:r w:rsidRPr="007E0437">
        <w:t>Melody L. James, 152 Golden Pond Drive, Lexington, SC 29073</w:t>
      </w:r>
    </w:p>
    <w:p w:rsidR="007E0437" w:rsidRPr="007E0437" w:rsidRDefault="007E0437" w:rsidP="007E0437">
      <w:pPr>
        <w:ind w:firstLine="216"/>
        <w:rPr>
          <w:sz w:val="20"/>
        </w:rPr>
      </w:pPr>
    </w:p>
    <w:p w:rsidR="007E0437" w:rsidRPr="007E0437" w:rsidRDefault="007E0437" w:rsidP="007E0437">
      <w:pPr>
        <w:ind w:firstLine="216"/>
      </w:pPr>
      <w:r w:rsidRPr="007E0437">
        <w:t>On motion of Senator LARRY MARTIN, the question was confirmation of Melody L. James.</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25; Nays 0; Abstain 16</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Bennett</w:t>
      </w:r>
      <w:r w:rsidRPr="007E0437">
        <w:tab/>
        <w:t>Bright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Bryant</w:t>
      </w:r>
      <w:r w:rsidRPr="007E0437">
        <w:tab/>
        <w:t>Campbell</w:t>
      </w:r>
      <w:r w:rsidRPr="007E0437">
        <w:tab/>
        <w:t>Campsen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Corbin</w:t>
      </w:r>
      <w:r w:rsidRPr="007E0437">
        <w:tab/>
        <w:t>Courson</w:t>
      </w:r>
      <w:r w:rsidRPr="007E0437">
        <w:tab/>
        <w:t>Cromer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Fair</w:t>
      </w:r>
      <w:r w:rsidRPr="007E0437">
        <w:tab/>
        <w:t>Gregory</w:t>
      </w:r>
      <w:r w:rsidRPr="007E0437">
        <w:tab/>
        <w:t>Grooms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Jackson</w:t>
      </w:r>
      <w:r w:rsidRPr="007E0437">
        <w:tab/>
        <w:t>Johnson</w:t>
      </w:r>
      <w:r w:rsidRPr="007E0437">
        <w:tab/>
        <w:t>Leatherman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Lourie</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Scott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Turner</w:t>
      </w:r>
      <w:r w:rsidRPr="007E0437">
        <w:tab/>
        <w:t>Verdin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Total--25</w:t>
      </w:r>
    </w:p>
    <w:p w:rsidR="00EA1D7B" w:rsidRPr="007E0437" w:rsidRDefault="00EA1D7B"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lastRenderedPageBreak/>
        <w:t>Total--0</w:t>
      </w:r>
    </w:p>
    <w:p w:rsidR="007E0437" w:rsidRPr="007E0437" w:rsidRDefault="007E0437" w:rsidP="007E0437">
      <w:pPr>
        <w:ind w:firstLine="216"/>
        <w:rPr>
          <w:sz w:val="20"/>
        </w:rPr>
      </w:pPr>
    </w:p>
    <w:p w:rsidR="00F430E5" w:rsidRDefault="00F430E5" w:rsidP="007E0437">
      <w:pPr>
        <w:tabs>
          <w:tab w:val="clear" w:pos="216"/>
          <w:tab w:val="clear" w:pos="432"/>
          <w:tab w:val="clear" w:pos="648"/>
          <w:tab w:val="left" w:pos="720"/>
        </w:tabs>
        <w:ind w:firstLine="216"/>
        <w:jc w:val="center"/>
        <w:rPr>
          <w:b/>
        </w:rPr>
      </w:pPr>
    </w:p>
    <w:p w:rsidR="00F430E5" w:rsidRDefault="00F430E5" w:rsidP="007E0437">
      <w:pPr>
        <w:tabs>
          <w:tab w:val="clear" w:pos="216"/>
          <w:tab w:val="clear" w:pos="432"/>
          <w:tab w:val="clear" w:pos="648"/>
          <w:tab w:val="left" w:pos="720"/>
        </w:tabs>
        <w:ind w:firstLine="216"/>
        <w:jc w:val="center"/>
        <w:rPr>
          <w:b/>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rsidP="007E0437">
      <w:pPr>
        <w:tabs>
          <w:tab w:val="clear" w:pos="216"/>
          <w:tab w:val="clear" w:pos="432"/>
          <w:tab w:val="clear" w:pos="648"/>
          <w:tab w:val="left" w:pos="720"/>
        </w:tabs>
        <w:ind w:firstLine="216"/>
        <w:jc w:val="center"/>
        <w:rPr>
          <w:b/>
        </w:rPr>
      </w:pPr>
    </w:p>
    <w:p w:rsidR="00F430E5" w:rsidRPr="00F430E5" w:rsidRDefault="00F430E5" w:rsidP="00F430E5">
      <w:pPr>
        <w:jc w:val="right"/>
        <w:rPr>
          <w:b/>
        </w:rPr>
      </w:pPr>
      <w:r w:rsidRPr="00F430E5">
        <w:rPr>
          <w:b/>
        </w:rPr>
        <w:t>Printed Page 1537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ABSTAIN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Allen</w:t>
      </w:r>
      <w:r w:rsidRPr="007E0437">
        <w:tab/>
        <w:t>Davis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Hutto</w:t>
      </w:r>
      <w:r w:rsidRPr="007E0437">
        <w:tab/>
        <w:t>Kimpson</w:t>
      </w:r>
    </w:p>
    <w:p w:rsidR="007E0437" w:rsidRPr="007E0437" w:rsidRDefault="007E0437" w:rsidP="0002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t>Massey</w:t>
      </w:r>
      <w:r w:rsidRPr="007E0437">
        <w:tab/>
      </w:r>
      <w:r w:rsidR="00393064">
        <w:rPr>
          <w:i/>
        </w:rPr>
        <w:t>Matthews,</w:t>
      </w:r>
      <w:r w:rsidR="00026CAB">
        <w:rPr>
          <w:i/>
        </w:rPr>
        <w:t xml:space="preserve"> </w:t>
      </w:r>
      <w:r w:rsidRPr="007E0437">
        <w:rPr>
          <w:i/>
        </w:rPr>
        <w:t>Margie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McElveen</w:t>
      </w:r>
      <w:r w:rsidRPr="007E0437">
        <w:tab/>
        <w:t>Rankin</w:t>
      </w:r>
      <w:r w:rsidRPr="007E0437">
        <w:tab/>
        <w:t>Sabb</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Setzler</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Total--16</w:t>
      </w:r>
    </w:p>
    <w:p w:rsidR="007E0437" w:rsidRPr="007E0437" w:rsidRDefault="007E0437" w:rsidP="007E0437">
      <w:pPr>
        <w:ind w:firstLine="216"/>
        <w:rPr>
          <w:sz w:val="20"/>
        </w:rPr>
      </w:pPr>
    </w:p>
    <w:p w:rsidR="007E0437" w:rsidRPr="007E0437" w:rsidRDefault="007E0437" w:rsidP="007E0437">
      <w:pPr>
        <w:ind w:firstLine="216"/>
      </w:pPr>
      <w:r w:rsidRPr="007E0437">
        <w:t>The appointment of Melody L. James was confirmed.</w:t>
      </w:r>
    </w:p>
    <w:p w:rsidR="007E0437" w:rsidRPr="007E0437" w:rsidRDefault="007E0437" w:rsidP="007E0437">
      <w:pPr>
        <w:ind w:firstLine="216"/>
        <w:rPr>
          <w:sz w:val="20"/>
        </w:rPr>
      </w:pPr>
    </w:p>
    <w:p w:rsidR="007E0437" w:rsidRPr="007E0437" w:rsidRDefault="007E0437" w:rsidP="007E0437">
      <w:pPr>
        <w:ind w:firstLine="216"/>
      </w:pPr>
      <w:r w:rsidRPr="007E0437">
        <w:t>Having received a favorable report from the Labor, Commerce and Industry Committee, the following appointments were taken up for immediate consideration:</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Real Estate Commission, with the term to commence June 30, 2015, and to expire June 30, 2019</w:t>
      </w:r>
    </w:p>
    <w:p w:rsidR="007E0437" w:rsidRPr="007E0437" w:rsidRDefault="007E0437" w:rsidP="007E0437">
      <w:pPr>
        <w:keepNext/>
        <w:ind w:firstLine="216"/>
        <w:rPr>
          <w:u w:val="single"/>
        </w:rPr>
      </w:pPr>
      <w:r w:rsidRPr="007E0437">
        <w:rPr>
          <w:u w:val="single"/>
        </w:rPr>
        <w:t>General Public:</w:t>
      </w:r>
    </w:p>
    <w:p w:rsidR="007E0437" w:rsidRPr="007E0437" w:rsidRDefault="007E0437" w:rsidP="007E0437">
      <w:pPr>
        <w:ind w:firstLine="216"/>
      </w:pPr>
      <w:r w:rsidRPr="007E0437">
        <w:t>Jonathan T. Stackhouse, 2601 Lee Street, Columbia, SC 29205</w:t>
      </w:r>
    </w:p>
    <w:p w:rsidR="007E0437" w:rsidRPr="007E0437" w:rsidRDefault="007E0437" w:rsidP="007E0437">
      <w:pPr>
        <w:ind w:firstLine="216"/>
        <w:rPr>
          <w:sz w:val="20"/>
        </w:rPr>
      </w:pPr>
    </w:p>
    <w:p w:rsidR="007E0437" w:rsidRPr="007E0437" w:rsidRDefault="007E0437" w:rsidP="007E0437">
      <w:pPr>
        <w:ind w:firstLine="216"/>
      </w:pPr>
      <w:r w:rsidRPr="007E0437">
        <w:t>On motion of Senator ALEXANDER, the question was confirmation of Jonathan T. Stackhouse.</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37; Nays 0; Abstain 3</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rPr>
          <w:i/>
        </w:rPr>
        <w:t>Martin, Larry</w:t>
      </w:r>
      <w:r w:rsidRPr="007E0437">
        <w:rPr>
          <w:i/>
        </w:rPr>
        <w:tab/>
        <w:t>Martin, Shane</w:t>
      </w:r>
      <w:r w:rsidRPr="007E0437">
        <w:rPr>
          <w:i/>
        </w:rPr>
        <w:tab/>
      </w:r>
      <w:r w:rsidRPr="007E0437">
        <w:t>Massey</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rPr>
          <w:i/>
        </w:rPr>
        <w:t>Matthews, Margie</w:t>
      </w:r>
      <w:r w:rsidRPr="007E0437">
        <w:rPr>
          <w:i/>
        </w:rPr>
        <w:tab/>
      </w:r>
      <w:r w:rsidRPr="007E0437">
        <w:t>McElveen</w:t>
      </w:r>
      <w:r w:rsidRPr="007E0437">
        <w:tab/>
        <w:t>Nicholson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Peeler</w:t>
      </w:r>
      <w:r w:rsidRPr="007E0437">
        <w:tab/>
        <w:t>Rankin</w:t>
      </w:r>
      <w:r w:rsidRPr="007E0437">
        <w:tab/>
        <w:t>Sabb</w:t>
      </w:r>
      <w:r w:rsidR="00D41AEC">
        <w:br/>
      </w:r>
      <w:r w:rsidR="00D41AEC">
        <w:br/>
      </w:r>
      <w:r w:rsidR="00D41AEC">
        <w:lastRenderedPageBreak/>
        <w:br/>
      </w:r>
      <w:r w:rsidR="00D41AEC">
        <w:br/>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Pr="00F430E5" w:rsidRDefault="00F430E5" w:rsidP="00F430E5">
      <w:pPr>
        <w:jc w:val="right"/>
        <w:rPr>
          <w:b/>
        </w:rPr>
      </w:pPr>
      <w:r w:rsidRPr="00F430E5">
        <w:rPr>
          <w:b/>
        </w:rPr>
        <w:t>Printed Page 1538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Scott</w:t>
      </w:r>
      <w:r w:rsidRPr="007E0437">
        <w:tab/>
        <w:t>Shealy</w:t>
      </w:r>
      <w:r w:rsidRPr="007E0437">
        <w:tab/>
        <w:t>Sheheen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Thurmond</w:t>
      </w:r>
      <w:r w:rsidRPr="007E0437">
        <w:tab/>
        <w:t>Turner</w:t>
      </w:r>
      <w:r w:rsidRPr="007E0437">
        <w:tab/>
        <w:t>Verdin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Total--37</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ABSTAIN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Malloy</w:t>
      </w:r>
      <w:r w:rsidRPr="007E0437">
        <w:tab/>
        <w:t>Setzler</w:t>
      </w:r>
      <w:r w:rsidRPr="007E0437">
        <w:tab/>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Total--3</w:t>
      </w:r>
    </w:p>
    <w:p w:rsidR="007E0437" w:rsidRPr="007E0437" w:rsidRDefault="007E0437" w:rsidP="007E0437">
      <w:pPr>
        <w:ind w:firstLine="216"/>
        <w:rPr>
          <w:sz w:val="20"/>
        </w:rPr>
      </w:pPr>
    </w:p>
    <w:p w:rsidR="007E0437" w:rsidRPr="007E0437" w:rsidRDefault="007E0437" w:rsidP="007E0437">
      <w:pPr>
        <w:ind w:firstLine="216"/>
      </w:pPr>
      <w:r w:rsidRPr="007E0437">
        <w:t>The appointment of Jonathan T. Stackhouse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Board of Real Estate Appraisers, with the term to commence May 31, 2014, and to expire May 31, 2017</w:t>
      </w:r>
    </w:p>
    <w:p w:rsidR="007E0437" w:rsidRPr="007E0437" w:rsidRDefault="007E0437" w:rsidP="007E0437">
      <w:pPr>
        <w:keepNext/>
        <w:ind w:firstLine="216"/>
        <w:rPr>
          <w:u w:val="single"/>
        </w:rPr>
      </w:pPr>
      <w:r w:rsidRPr="007E0437">
        <w:rPr>
          <w:u w:val="single"/>
        </w:rPr>
        <w:t>Licensed or Certified Appraiser:</w:t>
      </w:r>
    </w:p>
    <w:p w:rsidR="007E0437" w:rsidRPr="007E0437" w:rsidRDefault="007E0437" w:rsidP="007E0437">
      <w:pPr>
        <w:ind w:firstLine="216"/>
      </w:pPr>
      <w:r w:rsidRPr="007E0437">
        <w:t>Christopher D. Donato, 1220 Cadberry Court, Mt. Pleasant, SC 29464</w:t>
      </w:r>
    </w:p>
    <w:p w:rsidR="007E0437" w:rsidRPr="007E0437" w:rsidRDefault="007E0437" w:rsidP="007E0437">
      <w:pPr>
        <w:ind w:firstLine="216"/>
        <w:rPr>
          <w:sz w:val="20"/>
        </w:rPr>
      </w:pPr>
    </w:p>
    <w:p w:rsidR="007E0437" w:rsidRPr="007E0437" w:rsidRDefault="007E0437" w:rsidP="007E0437">
      <w:pPr>
        <w:ind w:firstLine="216"/>
      </w:pPr>
      <w:r w:rsidRPr="007E0437">
        <w:t>On motion of Senator ALEXANDER, the question was confirmation of Christopher D. Donato.</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37; Nays 0; Abstain 3</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rPr>
          <w:i/>
        </w:rPr>
        <w:t>Martin, Larry</w:t>
      </w:r>
      <w:r w:rsidRPr="007E0437">
        <w:rPr>
          <w:i/>
        </w:rPr>
        <w:tab/>
        <w:t>Martin, Shane</w:t>
      </w:r>
      <w:r w:rsidRPr="007E0437">
        <w:rPr>
          <w:i/>
        </w:rPr>
        <w:tab/>
      </w:r>
      <w:r w:rsidRPr="007E0437">
        <w:t>Massey</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rPr>
          <w:i/>
        </w:rPr>
        <w:t>Matthews, Margie</w:t>
      </w:r>
      <w:r w:rsidRPr="007E0437">
        <w:rPr>
          <w:i/>
        </w:rPr>
        <w:tab/>
      </w:r>
      <w:r w:rsidRPr="007E0437">
        <w:t>McElveen</w:t>
      </w:r>
      <w:r w:rsidRPr="007E0437">
        <w:tab/>
        <w:t>Nicholson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lastRenderedPageBreak/>
        <w:t>Peeler</w:t>
      </w:r>
      <w:r w:rsidRPr="007E0437">
        <w:tab/>
        <w:t>Rankin</w:t>
      </w:r>
      <w:r w:rsidRPr="007E0437">
        <w:tab/>
        <w:t>Sabb</w:t>
      </w:r>
      <w:r w:rsidR="00A535BA">
        <w:br/>
      </w:r>
      <w:r w:rsidR="00A535BA">
        <w:br/>
      </w:r>
      <w:r w:rsidR="00A535BA">
        <w:br/>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Pr="00F430E5" w:rsidRDefault="00F430E5" w:rsidP="00F430E5">
      <w:pPr>
        <w:jc w:val="right"/>
        <w:rPr>
          <w:b/>
        </w:rPr>
      </w:pPr>
      <w:r w:rsidRPr="00F430E5">
        <w:rPr>
          <w:b/>
        </w:rPr>
        <w:t>Printed Page 1539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Scott</w:t>
      </w:r>
      <w:r w:rsidRPr="007E0437">
        <w:tab/>
        <w:t>Shealy</w:t>
      </w:r>
      <w:r w:rsidRPr="007E0437">
        <w:tab/>
        <w:t>Sheheen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Thurmond</w:t>
      </w:r>
      <w:r w:rsidRPr="007E0437">
        <w:tab/>
        <w:t>Turner</w:t>
      </w:r>
      <w:r w:rsidRPr="007E0437">
        <w:tab/>
        <w:t>Verdin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Total--37</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ABSTAIN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Malloy</w:t>
      </w:r>
      <w:r w:rsidRPr="007E0437">
        <w:tab/>
        <w:t>Setzler</w:t>
      </w:r>
      <w:r w:rsidRPr="007E0437">
        <w:tab/>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Total--3</w:t>
      </w:r>
    </w:p>
    <w:p w:rsidR="007E0437" w:rsidRPr="007E0437" w:rsidRDefault="007E0437" w:rsidP="007E0437">
      <w:pPr>
        <w:ind w:firstLine="216"/>
        <w:rPr>
          <w:sz w:val="20"/>
        </w:rPr>
      </w:pPr>
    </w:p>
    <w:p w:rsidR="007E0437" w:rsidRPr="007E0437" w:rsidRDefault="007E0437" w:rsidP="007E0437">
      <w:pPr>
        <w:ind w:firstLine="216"/>
      </w:pPr>
      <w:r w:rsidRPr="007E0437">
        <w:t>The appointment of Christopher D. Donato was confirmed.</w:t>
      </w:r>
    </w:p>
    <w:p w:rsidR="007E0437" w:rsidRPr="007E0437" w:rsidRDefault="007E0437" w:rsidP="007E0437">
      <w:pPr>
        <w:ind w:firstLine="216"/>
        <w:rPr>
          <w:sz w:val="20"/>
        </w:rPr>
      </w:pPr>
    </w:p>
    <w:p w:rsidR="007E0437" w:rsidRPr="007E0437" w:rsidRDefault="007E0437" w:rsidP="007E0437">
      <w:pPr>
        <w:ind w:firstLine="216"/>
      </w:pPr>
      <w:r w:rsidRPr="007E0437">
        <w:t>Having received a favorable report from the Medical Affairs Committee, the following appointments were taken up for immediate consideration:</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Commission on Disabilities and Special Needs, with the term to commence June 30, 2014, and to expire June 30, 2018</w:t>
      </w:r>
    </w:p>
    <w:p w:rsidR="007E0437" w:rsidRPr="007E0437" w:rsidRDefault="007E0437" w:rsidP="007E0437">
      <w:pPr>
        <w:keepNext/>
        <w:ind w:firstLine="216"/>
        <w:rPr>
          <w:u w:val="single"/>
        </w:rPr>
      </w:pPr>
      <w:r w:rsidRPr="007E0437">
        <w:rPr>
          <w:u w:val="single"/>
        </w:rPr>
        <w:t>7th Congressional District:</w:t>
      </w:r>
    </w:p>
    <w:p w:rsidR="007E0437" w:rsidRPr="007E0437" w:rsidRDefault="007E0437" w:rsidP="007E0437">
      <w:pPr>
        <w:ind w:firstLine="216"/>
      </w:pPr>
      <w:r w:rsidRPr="007E0437">
        <w:t>Samuel F. Broughton, 1039 Wrenwood Road, Florence, SC 29505</w:t>
      </w:r>
      <w:r w:rsidRPr="007E0437">
        <w:rPr>
          <w:i/>
        </w:rPr>
        <w:t xml:space="preserve"> VICE </w:t>
      </w:r>
      <w:r w:rsidRPr="007E0437">
        <w:t>Freddie Lynn</w:t>
      </w:r>
    </w:p>
    <w:p w:rsidR="007E0437" w:rsidRPr="007E0437" w:rsidRDefault="007E0437" w:rsidP="007E0437">
      <w:pPr>
        <w:ind w:firstLine="216"/>
        <w:rPr>
          <w:sz w:val="20"/>
        </w:rPr>
      </w:pPr>
    </w:p>
    <w:p w:rsidR="007E0437" w:rsidRPr="007E0437" w:rsidRDefault="007E0437" w:rsidP="007E0437">
      <w:pPr>
        <w:ind w:firstLine="216"/>
      </w:pPr>
      <w:r w:rsidRPr="007E0437">
        <w:t>On motion of Senator PEELER, the question was confirmation of Samuel F. Broughton.</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lastRenderedPageBreak/>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Pr="00F430E5" w:rsidRDefault="00F430E5" w:rsidP="00F430E5">
      <w:pPr>
        <w:jc w:val="right"/>
        <w:rPr>
          <w:b/>
        </w:rPr>
      </w:pPr>
      <w:r w:rsidRPr="00F430E5">
        <w:rPr>
          <w:b/>
        </w:rPr>
        <w:t>Printed Page 1540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Samuel F. Broughton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Commission on Disabilities and Special Needs, with the term to commence June 30, 2013, and to expire June 30, 2017</w:t>
      </w:r>
    </w:p>
    <w:p w:rsidR="007E0437" w:rsidRPr="007E0437" w:rsidRDefault="007E0437" w:rsidP="007E0437">
      <w:pPr>
        <w:keepNext/>
        <w:ind w:firstLine="216"/>
        <w:rPr>
          <w:u w:val="single"/>
        </w:rPr>
      </w:pPr>
      <w:r w:rsidRPr="007E0437">
        <w:rPr>
          <w:u w:val="single"/>
        </w:rPr>
        <w:t>4th Congressional District:</w:t>
      </w:r>
    </w:p>
    <w:p w:rsidR="007E0437" w:rsidRPr="007E0437" w:rsidRDefault="007E0437" w:rsidP="007E0437">
      <w:pPr>
        <w:ind w:firstLine="216"/>
      </w:pPr>
      <w:r w:rsidRPr="007E0437">
        <w:t>Catherine O. Fayssoux, 100 West Augusta Place, Greenville, SC 29605</w:t>
      </w:r>
      <w:r w:rsidRPr="007E0437">
        <w:rPr>
          <w:i/>
        </w:rPr>
        <w:t xml:space="preserve"> VICE </w:t>
      </w:r>
      <w:r w:rsidRPr="007E0437">
        <w:t>Richard C. Huntress</w:t>
      </w:r>
    </w:p>
    <w:p w:rsidR="007E0437" w:rsidRPr="007E0437" w:rsidRDefault="007E0437" w:rsidP="007E0437">
      <w:pPr>
        <w:ind w:firstLine="216"/>
        <w:rPr>
          <w:sz w:val="20"/>
        </w:rPr>
      </w:pPr>
    </w:p>
    <w:p w:rsidR="007E0437" w:rsidRPr="007E0437" w:rsidRDefault="007E0437" w:rsidP="007E0437">
      <w:pPr>
        <w:ind w:firstLine="216"/>
      </w:pPr>
      <w:r w:rsidRPr="007E0437">
        <w:t>On motion of Senator PEELER, the question was confirmation of Catherine O. Fayssoux.</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lastRenderedPageBreak/>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r w:rsidR="007762AA">
        <w:br/>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Pr="00F430E5" w:rsidRDefault="00F430E5" w:rsidP="00F430E5">
      <w:pPr>
        <w:jc w:val="right"/>
        <w:rPr>
          <w:b/>
        </w:rPr>
      </w:pPr>
      <w:r w:rsidRPr="00F430E5">
        <w:rPr>
          <w:b/>
        </w:rPr>
        <w:t>Printed Page 1541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Catherine O. Fayssoux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Mental Health Commission, with the term to commence March 21, 2016, and to expire March 21, 2021</w:t>
      </w:r>
    </w:p>
    <w:p w:rsidR="007E0437" w:rsidRPr="007E0437" w:rsidRDefault="007E0437" w:rsidP="007E0437">
      <w:pPr>
        <w:keepNext/>
        <w:ind w:firstLine="216"/>
        <w:rPr>
          <w:u w:val="single"/>
        </w:rPr>
      </w:pPr>
      <w:r w:rsidRPr="007E0437">
        <w:rPr>
          <w:u w:val="single"/>
        </w:rPr>
        <w:t>3rd Congressional District:</w:t>
      </w:r>
    </w:p>
    <w:p w:rsidR="007E0437" w:rsidRPr="007E0437" w:rsidRDefault="007E0437" w:rsidP="007E0437">
      <w:pPr>
        <w:ind w:firstLine="216"/>
      </w:pPr>
      <w:r w:rsidRPr="007E0437">
        <w:t>Robert E. Hiott, 1012 Gap Hill Road, Six Mile, SC 29671</w:t>
      </w:r>
    </w:p>
    <w:p w:rsidR="007E0437" w:rsidRPr="007E0437" w:rsidRDefault="007E0437" w:rsidP="007E0437">
      <w:pPr>
        <w:ind w:firstLine="216"/>
        <w:rPr>
          <w:sz w:val="20"/>
        </w:rPr>
      </w:pPr>
    </w:p>
    <w:p w:rsidR="007E0437" w:rsidRPr="007E0437" w:rsidRDefault="007E0437" w:rsidP="007E0437">
      <w:pPr>
        <w:ind w:firstLine="216"/>
      </w:pPr>
      <w:r w:rsidRPr="007E0437">
        <w:t>On motion of Senator PEELER, the question was confirmation of Robert E. Hiott.</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F430E5" w:rsidRDefault="00F430E5" w:rsidP="007E0437">
      <w:pPr>
        <w:tabs>
          <w:tab w:val="clear" w:pos="216"/>
          <w:tab w:val="clear" w:pos="432"/>
          <w:tab w:val="clear" w:pos="648"/>
          <w:tab w:val="left" w:pos="720"/>
        </w:tabs>
        <w:ind w:firstLine="216"/>
        <w:jc w:val="center"/>
        <w:rPr>
          <w:b/>
        </w:rPr>
      </w:pPr>
    </w:p>
    <w:p w:rsidR="00F430E5" w:rsidRDefault="00F430E5" w:rsidP="007E0437">
      <w:pPr>
        <w:tabs>
          <w:tab w:val="clear" w:pos="216"/>
          <w:tab w:val="clear" w:pos="432"/>
          <w:tab w:val="clear" w:pos="648"/>
          <w:tab w:val="left" w:pos="720"/>
        </w:tabs>
        <w:ind w:firstLine="216"/>
        <w:jc w:val="center"/>
        <w:rPr>
          <w:b/>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F430E5" w:rsidRDefault="00F430E5" w:rsidP="007E0437">
      <w:pPr>
        <w:tabs>
          <w:tab w:val="clear" w:pos="216"/>
          <w:tab w:val="clear" w:pos="432"/>
          <w:tab w:val="clear" w:pos="648"/>
          <w:tab w:val="left" w:pos="720"/>
        </w:tabs>
        <w:ind w:firstLine="216"/>
        <w:jc w:val="center"/>
        <w:rPr>
          <w:b/>
        </w:rPr>
      </w:pPr>
    </w:p>
    <w:p w:rsidR="00F430E5" w:rsidRDefault="00F430E5" w:rsidP="007E0437">
      <w:pPr>
        <w:tabs>
          <w:tab w:val="clear" w:pos="216"/>
          <w:tab w:val="clear" w:pos="432"/>
          <w:tab w:val="clear" w:pos="648"/>
          <w:tab w:val="left" w:pos="720"/>
        </w:tabs>
        <w:ind w:firstLine="216"/>
        <w:jc w:val="center"/>
        <w:rPr>
          <w:b/>
        </w:rPr>
      </w:pPr>
    </w:p>
    <w:p w:rsidR="00F430E5" w:rsidRPr="00F430E5" w:rsidRDefault="00F430E5" w:rsidP="00F430E5">
      <w:pPr>
        <w:jc w:val="right"/>
        <w:rPr>
          <w:b/>
        </w:rPr>
      </w:pPr>
      <w:r w:rsidRPr="00F430E5">
        <w:rPr>
          <w:b/>
        </w:rPr>
        <w:t>Printed Page 1542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Robert E. Hiott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State Board of Examiners in Speech Pathology and Audiology, with the term to commence June 1, 2014, and to expire June 1, 2018</w:t>
      </w:r>
    </w:p>
    <w:p w:rsidR="007E0437" w:rsidRPr="007E0437" w:rsidRDefault="007E0437" w:rsidP="007E0437">
      <w:pPr>
        <w:keepNext/>
        <w:ind w:firstLine="216"/>
        <w:rPr>
          <w:u w:val="single"/>
        </w:rPr>
      </w:pPr>
      <w:r w:rsidRPr="007E0437">
        <w:rPr>
          <w:u w:val="single"/>
        </w:rPr>
        <w:t>Public:</w:t>
      </w:r>
    </w:p>
    <w:p w:rsidR="007E0437" w:rsidRPr="007E0437" w:rsidRDefault="007E0437" w:rsidP="007E0437">
      <w:pPr>
        <w:ind w:firstLine="216"/>
      </w:pPr>
      <w:r w:rsidRPr="007E0437">
        <w:t>Elizabeth H. Bunge, 113 Lupine Ct., Lexington, SC 29072</w:t>
      </w:r>
      <w:r w:rsidRPr="007E0437">
        <w:rPr>
          <w:i/>
        </w:rPr>
        <w:t xml:space="preserve"> VICE </w:t>
      </w:r>
      <w:r w:rsidRPr="007E0437">
        <w:t>Walter L. Roark III</w:t>
      </w:r>
    </w:p>
    <w:p w:rsidR="007E0437" w:rsidRPr="007E0437" w:rsidRDefault="007E0437" w:rsidP="007E0437">
      <w:pPr>
        <w:ind w:firstLine="216"/>
        <w:rPr>
          <w:sz w:val="20"/>
        </w:rPr>
      </w:pPr>
    </w:p>
    <w:p w:rsidR="007E0437" w:rsidRPr="007E0437" w:rsidRDefault="007E0437" w:rsidP="007E0437">
      <w:pPr>
        <w:ind w:firstLine="216"/>
      </w:pPr>
      <w:r w:rsidRPr="007E0437">
        <w:t>On motion of Senator PEELER, the question was confirmation of Elizabeth H. Bunge.</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Elizabeth H. Bunge was confirmed.</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F430E5" w:rsidRDefault="00F430E5" w:rsidP="007E0437">
      <w:pPr>
        <w:keepNext/>
        <w:ind w:firstLine="216"/>
        <w:rPr>
          <w:u w:val="single"/>
        </w:rPr>
      </w:pPr>
    </w:p>
    <w:p w:rsidR="00F430E5" w:rsidRPr="00F430E5" w:rsidRDefault="00F430E5" w:rsidP="00F430E5">
      <w:pPr>
        <w:jc w:val="right"/>
        <w:rPr>
          <w:b/>
        </w:rPr>
      </w:pPr>
      <w:r w:rsidRPr="00F430E5">
        <w:rPr>
          <w:b/>
        </w:rPr>
        <w:t>Printed Page 1543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val="single"/>
        </w:rPr>
      </w:pPr>
    </w:p>
    <w:p w:rsidR="007E0437" w:rsidRPr="007E0437" w:rsidRDefault="007E0437" w:rsidP="007E0437">
      <w:pPr>
        <w:keepNext/>
        <w:ind w:firstLine="216"/>
        <w:rPr>
          <w:u w:val="single"/>
        </w:rPr>
      </w:pPr>
      <w:r w:rsidRPr="007E0437">
        <w:rPr>
          <w:u w:val="single"/>
        </w:rPr>
        <w:t>Initial Appointment, South Carolina State Board of Podiatry Examiners, with term coterminous with Governor</w:t>
      </w:r>
    </w:p>
    <w:p w:rsidR="007E0437" w:rsidRPr="007E0437" w:rsidRDefault="007E0437" w:rsidP="007E0437">
      <w:pPr>
        <w:keepNext/>
        <w:ind w:firstLine="216"/>
        <w:rPr>
          <w:u w:val="single"/>
        </w:rPr>
      </w:pPr>
      <w:r w:rsidRPr="007E0437">
        <w:rPr>
          <w:u w:val="single"/>
        </w:rPr>
        <w:t>At-Large:</w:t>
      </w:r>
    </w:p>
    <w:p w:rsidR="007E0437" w:rsidRPr="007E0437" w:rsidRDefault="007E0437" w:rsidP="007E0437">
      <w:pPr>
        <w:ind w:firstLine="216"/>
      </w:pPr>
      <w:r w:rsidRPr="007E0437">
        <w:t>Bradley J. Keefer, 713 Dreamland Dr., Murrells Inlet, SC 29576</w:t>
      </w:r>
      <w:r w:rsidRPr="007E0437">
        <w:rPr>
          <w:i/>
        </w:rPr>
        <w:t xml:space="preserve"> VICE </w:t>
      </w:r>
      <w:r w:rsidRPr="007E0437">
        <w:t>Stephen V. Corey</w:t>
      </w:r>
    </w:p>
    <w:p w:rsidR="007E0437" w:rsidRPr="007E0437" w:rsidRDefault="007E0437" w:rsidP="007E0437">
      <w:pPr>
        <w:ind w:firstLine="216"/>
        <w:rPr>
          <w:sz w:val="20"/>
        </w:rPr>
      </w:pPr>
    </w:p>
    <w:p w:rsidR="007E0437" w:rsidRPr="007E0437" w:rsidRDefault="007E0437" w:rsidP="007E0437">
      <w:pPr>
        <w:ind w:firstLine="216"/>
      </w:pPr>
      <w:r w:rsidRPr="007E0437">
        <w:t>On motion of Senator PEELER, the question was confirmation of Bradley J. Keefer.</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Bradley J. Keefer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lastRenderedPageBreak/>
        <w:t>Initial Appointment, South Carolina State Board of Examiners in Speech Pathology and Audiology, with the term to commence June 30, 2012, and to expire June 30, 2016</w:t>
      </w:r>
    </w:p>
    <w:p w:rsidR="007E0437" w:rsidRPr="007E0437" w:rsidRDefault="007E0437" w:rsidP="007E0437">
      <w:pPr>
        <w:keepNext/>
        <w:ind w:firstLine="216"/>
        <w:rPr>
          <w:u w:val="single"/>
        </w:rPr>
      </w:pPr>
      <w:r w:rsidRPr="007E0437">
        <w:rPr>
          <w:u w:val="single"/>
        </w:rPr>
        <w:t>Audiologist:</w:t>
      </w:r>
    </w:p>
    <w:p w:rsidR="007E0437" w:rsidRPr="007E0437" w:rsidRDefault="007E0437" w:rsidP="007E0437">
      <w:pPr>
        <w:ind w:firstLine="216"/>
      </w:pPr>
      <w:r w:rsidRPr="007E0437">
        <w:t>Gwendolyn D. Wilson, 2215 Hoffman Dr., Northwest, Orangeburg, SC 29118</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ind w:firstLine="216"/>
      </w:pPr>
    </w:p>
    <w:p w:rsidR="00F430E5" w:rsidRDefault="00F430E5" w:rsidP="007E0437">
      <w:pPr>
        <w:ind w:firstLine="216"/>
      </w:pPr>
    </w:p>
    <w:p w:rsidR="00F430E5" w:rsidRPr="00F430E5" w:rsidRDefault="00F430E5" w:rsidP="00F430E5">
      <w:pPr>
        <w:jc w:val="right"/>
        <w:rPr>
          <w:b/>
        </w:rPr>
      </w:pPr>
      <w:r w:rsidRPr="00F430E5">
        <w:rPr>
          <w:b/>
        </w:rPr>
        <w:t>Printed Page 1544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ind w:firstLine="216"/>
      </w:pPr>
      <w:r w:rsidRPr="007E0437">
        <w:t>On motion of Senator PEELER, the question was confirmation of Gwendolyn D. Wilson.</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Gwendolyn D. Wilson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Reappointment, South Carolina State Board of Examiners in Speech Pathology and Audiology, with the term to commence June 30, 2016, and to expire June 30, 2020</w:t>
      </w:r>
    </w:p>
    <w:p w:rsidR="007E0437" w:rsidRPr="007E0437" w:rsidRDefault="007E0437" w:rsidP="007E0437">
      <w:pPr>
        <w:keepNext/>
        <w:ind w:firstLine="216"/>
        <w:rPr>
          <w:u w:val="single"/>
        </w:rPr>
      </w:pPr>
      <w:r w:rsidRPr="007E0437">
        <w:rPr>
          <w:u w:val="single"/>
        </w:rPr>
        <w:t>Audiologist:</w:t>
      </w:r>
    </w:p>
    <w:p w:rsidR="007E0437" w:rsidRPr="007E0437" w:rsidRDefault="007E0437" w:rsidP="007E0437">
      <w:pPr>
        <w:ind w:firstLine="216"/>
      </w:pPr>
      <w:r w:rsidRPr="007E0437">
        <w:t>Gwendolyn D. Wilson, 2215 Hoffman Dr., Northwest, Orangeburg, SC 29118</w:t>
      </w:r>
    </w:p>
    <w:p w:rsidR="007E0437" w:rsidRPr="007E0437" w:rsidRDefault="007E0437" w:rsidP="007E0437">
      <w:pPr>
        <w:ind w:firstLine="216"/>
        <w:rPr>
          <w:sz w:val="20"/>
        </w:rPr>
      </w:pPr>
    </w:p>
    <w:p w:rsidR="00F430E5" w:rsidRDefault="007E0437" w:rsidP="007E0437">
      <w:pPr>
        <w:ind w:firstLine="216"/>
      </w:pPr>
      <w:r w:rsidRPr="007E0437">
        <w:lastRenderedPageBreak/>
        <w:t>On motion of Senator PEELER, the question was confirmation of Gwendolyn D. Wilson.</w:t>
      </w:r>
    </w:p>
    <w:p w:rsidR="00F430E5" w:rsidRDefault="00F430E5" w:rsidP="007E0437">
      <w:pPr>
        <w:ind w:firstLine="216"/>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762AA">
      <w:pPr>
        <w:keepNext/>
        <w:keepLines/>
        <w:ind w:firstLine="216"/>
      </w:pPr>
    </w:p>
    <w:p w:rsidR="00F430E5" w:rsidRPr="00F430E5" w:rsidRDefault="00F430E5" w:rsidP="00F430E5">
      <w:pPr>
        <w:jc w:val="right"/>
        <w:rPr>
          <w:b/>
        </w:rPr>
      </w:pPr>
      <w:r w:rsidRPr="00F430E5">
        <w:rPr>
          <w:b/>
        </w:rPr>
        <w:t>Printed Page 1545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762AA">
      <w:pPr>
        <w:keepNext/>
        <w:keepLines/>
        <w:ind w:firstLine="216"/>
      </w:pPr>
      <w:r w:rsidRPr="007E0437">
        <w:t>The "ayes" and "nays" were demanded and taken, resulting as follows:</w:t>
      </w:r>
    </w:p>
    <w:p w:rsidR="007E0437" w:rsidRPr="007E0437" w:rsidRDefault="007E0437" w:rsidP="007762AA">
      <w:pPr>
        <w:keepNext/>
        <w:keepLines/>
        <w:ind w:firstLine="216"/>
        <w:jc w:val="center"/>
        <w:rPr>
          <w:b/>
        </w:rPr>
      </w:pPr>
      <w:r w:rsidRPr="007E0437">
        <w:rPr>
          <w:b/>
        </w:rPr>
        <w:t>Ayes 40; Nays 0</w:t>
      </w:r>
    </w:p>
    <w:p w:rsidR="007E0437" w:rsidRPr="007E0437" w:rsidRDefault="007E0437" w:rsidP="007762AA">
      <w:pPr>
        <w:keepNext/>
        <w:keepLines/>
        <w:ind w:firstLine="216"/>
        <w:rPr>
          <w:sz w:val="20"/>
        </w:rPr>
      </w:pPr>
    </w:p>
    <w:p w:rsidR="007E0437" w:rsidRPr="007E0437" w:rsidRDefault="007E0437" w:rsidP="007762AA">
      <w:pPr>
        <w:keepNext/>
        <w:keepLines/>
        <w:tabs>
          <w:tab w:val="clear" w:pos="216"/>
          <w:tab w:val="clear" w:pos="432"/>
          <w:tab w:val="clear" w:pos="648"/>
          <w:tab w:val="left" w:pos="720"/>
        </w:tabs>
        <w:ind w:firstLine="216"/>
        <w:jc w:val="center"/>
        <w:rPr>
          <w:b/>
        </w:rPr>
      </w:pPr>
      <w:r w:rsidRPr="007E0437">
        <w:rPr>
          <w:b/>
        </w:rPr>
        <w:t>AYES</w:t>
      </w:r>
    </w:p>
    <w:p w:rsidR="007E0437" w:rsidRPr="007E0437" w:rsidRDefault="007E0437" w:rsidP="007762A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762A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7E0437" w:rsidRPr="007E0437" w:rsidRDefault="007E0437" w:rsidP="007762A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762A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762A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762A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762A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762A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762A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Gwendolyn D. Wilson was confirmed.</w:t>
      </w:r>
    </w:p>
    <w:p w:rsidR="007E0437" w:rsidRPr="007E0437" w:rsidRDefault="007E0437" w:rsidP="007E0437">
      <w:pPr>
        <w:ind w:firstLine="216"/>
        <w:rPr>
          <w:sz w:val="20"/>
        </w:rPr>
      </w:pPr>
    </w:p>
    <w:p w:rsidR="007E0437" w:rsidRPr="007E0437" w:rsidRDefault="007E0437" w:rsidP="007E0437">
      <w:pPr>
        <w:keepNext/>
        <w:ind w:firstLine="216"/>
        <w:rPr>
          <w:u w:val="single"/>
        </w:rPr>
      </w:pPr>
      <w:r w:rsidRPr="007E0437">
        <w:rPr>
          <w:u w:val="single"/>
        </w:rPr>
        <w:t>Initial Appointment, South Carolina Mental Health Commission, with the term to commence March 14, 2013, and to expire March 14, 2018</w:t>
      </w:r>
    </w:p>
    <w:p w:rsidR="007E0437" w:rsidRPr="007E0437" w:rsidRDefault="007E0437" w:rsidP="007E0437">
      <w:pPr>
        <w:keepNext/>
        <w:ind w:firstLine="216"/>
        <w:rPr>
          <w:u w:val="single"/>
        </w:rPr>
      </w:pPr>
      <w:r w:rsidRPr="007E0437">
        <w:rPr>
          <w:u w:val="single"/>
        </w:rPr>
        <w:t>6th Congressional District:</w:t>
      </w:r>
    </w:p>
    <w:p w:rsidR="007E0437" w:rsidRDefault="007E0437" w:rsidP="007E0437">
      <w:pPr>
        <w:ind w:firstLine="216"/>
        <w:rPr>
          <w:szCs w:val="22"/>
        </w:rPr>
      </w:pPr>
      <w:r w:rsidRPr="007E0437">
        <w:t>Louise F. Haynes, 4641 Ashley View Lane, North Charleston, SC 29406</w:t>
      </w:r>
      <w:r w:rsidRPr="007E0437">
        <w:rPr>
          <w:i/>
        </w:rPr>
        <w:t xml:space="preserve"> VICE</w:t>
      </w:r>
      <w:r w:rsidRPr="007E0437">
        <w:t xml:space="preserve"> </w:t>
      </w:r>
      <w:r w:rsidRPr="007E0437">
        <w:rPr>
          <w:szCs w:val="22"/>
        </w:rPr>
        <w:t>Stephen A. Imbeau (resigned)</w:t>
      </w:r>
    </w:p>
    <w:p w:rsidR="00755DB6" w:rsidRPr="007E0437" w:rsidRDefault="00755DB6" w:rsidP="007E0437">
      <w:pPr>
        <w:ind w:firstLine="216"/>
        <w:rPr>
          <w:szCs w:val="22"/>
        </w:rPr>
      </w:pPr>
    </w:p>
    <w:p w:rsidR="007E0437" w:rsidRPr="007E0437" w:rsidRDefault="007E0437" w:rsidP="007E0437">
      <w:pPr>
        <w:ind w:firstLine="216"/>
      </w:pPr>
      <w:r w:rsidRPr="007E0437">
        <w:t>On motion of Senator PEELER, the question was confirmation of Louise F. Haynes.</w:t>
      </w:r>
    </w:p>
    <w:p w:rsidR="007E0437" w:rsidRPr="007E0437" w:rsidRDefault="007E0437" w:rsidP="007E0437">
      <w:pPr>
        <w:ind w:firstLine="216"/>
        <w:rPr>
          <w:sz w:val="20"/>
        </w:rPr>
      </w:pPr>
    </w:p>
    <w:p w:rsidR="007E0437" w:rsidRPr="007E0437" w:rsidRDefault="007E0437" w:rsidP="007E0437">
      <w:pPr>
        <w:ind w:firstLine="216"/>
      </w:pPr>
      <w:r w:rsidRPr="007E0437">
        <w:t>The "ayes" and "nays" were demanded and taken, resulting as follows:</w:t>
      </w:r>
    </w:p>
    <w:p w:rsidR="007E0437" w:rsidRPr="007E0437" w:rsidRDefault="007E0437" w:rsidP="007E0437">
      <w:pPr>
        <w:ind w:firstLine="216"/>
        <w:jc w:val="center"/>
        <w:rPr>
          <w:b/>
        </w:rPr>
      </w:pPr>
      <w:r w:rsidRPr="007E0437">
        <w:rPr>
          <w:b/>
        </w:rPr>
        <w:t>Ayes 40; Nays 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lastRenderedPageBreak/>
        <w:t>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Alexander</w:t>
      </w:r>
      <w:r w:rsidRPr="007E0437">
        <w:tab/>
        <w:t>Allen</w:t>
      </w:r>
      <w:r w:rsidRPr="007E0437">
        <w:tab/>
        <w:t>Bennett</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Bright</w:t>
      </w:r>
      <w:r w:rsidRPr="007E0437">
        <w:tab/>
        <w:t>Bryant</w:t>
      </w:r>
      <w:r w:rsidRPr="007E0437">
        <w:tab/>
        <w:t>Campbell</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Default="00F430E5"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rsidR="00F430E5" w:rsidRPr="00F430E5" w:rsidRDefault="00F430E5" w:rsidP="00F430E5">
      <w:pPr>
        <w:jc w:val="right"/>
        <w:rPr>
          <w:b/>
        </w:rPr>
      </w:pPr>
      <w:r w:rsidRPr="00F430E5">
        <w:rPr>
          <w:b/>
        </w:rPr>
        <w:t>Printed Page 1546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Campsen</w:t>
      </w:r>
      <w:r w:rsidRPr="007E0437">
        <w:tab/>
        <w:t>Corbin</w:t>
      </w:r>
      <w:r w:rsidRPr="007E0437">
        <w:tab/>
        <w:t>Courson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Cromer</w:t>
      </w:r>
      <w:r w:rsidRPr="007E0437">
        <w:tab/>
        <w:t>Davis</w:t>
      </w:r>
      <w:r w:rsidRPr="007E0437">
        <w:tab/>
        <w:t>Fair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Gregory</w:t>
      </w:r>
      <w:r w:rsidRPr="007E0437">
        <w:tab/>
        <w:t>Grooms</w:t>
      </w:r>
      <w:r w:rsidRPr="007E0437">
        <w:tab/>
        <w:t>Hayes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Hembree</w:t>
      </w:r>
      <w:r w:rsidRPr="007E0437">
        <w:tab/>
        <w:t>Jackson</w:t>
      </w:r>
      <w:r w:rsidRPr="007E0437">
        <w:tab/>
        <w:t>Johnson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Kimpson</w:t>
      </w:r>
      <w:r w:rsidRPr="007E0437">
        <w:tab/>
        <w:t>Leatherman</w:t>
      </w:r>
      <w:r w:rsidRPr="007E0437">
        <w:tab/>
        <w:t>Lourie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7E0437">
        <w:t>Malloy</w:t>
      </w:r>
      <w:r w:rsidRPr="007E0437">
        <w:tab/>
      </w:r>
      <w:r w:rsidRPr="007E0437">
        <w:rPr>
          <w:i/>
        </w:rPr>
        <w:t>Martin, Larry</w:t>
      </w:r>
      <w:r w:rsidRPr="007E0437">
        <w:rPr>
          <w:i/>
        </w:rPr>
        <w:tab/>
        <w:t>Martin, Shane</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Massey</w:t>
      </w:r>
      <w:r w:rsidRPr="007E0437">
        <w:tab/>
      </w:r>
      <w:r w:rsidRPr="007E0437">
        <w:rPr>
          <w:i/>
        </w:rPr>
        <w:t>Matthews, Margie</w:t>
      </w:r>
      <w:r w:rsidRPr="007E0437">
        <w:rPr>
          <w:i/>
        </w:rPr>
        <w:tab/>
      </w:r>
      <w:r w:rsidRPr="007E0437">
        <w:t>McElveen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Nicholson</w:t>
      </w:r>
      <w:r w:rsidRPr="007E0437">
        <w:tab/>
        <w:t>Peeler</w:t>
      </w:r>
      <w:r w:rsidRPr="007E0437">
        <w:tab/>
        <w:t>Rankin</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Sabb</w:t>
      </w:r>
      <w:r w:rsidRPr="007E0437">
        <w:tab/>
        <w:t>Scott</w:t>
      </w:r>
      <w:r w:rsidRPr="007E0437">
        <w:tab/>
        <w:t>Setzler</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Shealy</w:t>
      </w:r>
      <w:r w:rsidRPr="007E0437">
        <w:tab/>
        <w:t>Sheheen</w:t>
      </w:r>
      <w:r w:rsidRPr="007E0437">
        <w:tab/>
        <w:t>Thurmond</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Turner</w:t>
      </w:r>
      <w:r w:rsidRPr="007E0437">
        <w:tab/>
        <w:t>Verdin</w:t>
      </w:r>
      <w:r w:rsidRPr="007E0437">
        <w:tab/>
        <w:t>Williams</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7E0437">
        <w:t>Young</w:t>
      </w: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rsidR="007E0437" w:rsidRPr="007E0437" w:rsidRDefault="007E0437" w:rsidP="007E04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7E0437">
        <w:rPr>
          <w:b/>
        </w:rPr>
        <w:t>Total--40</w:t>
      </w:r>
    </w:p>
    <w:p w:rsidR="007E0437" w:rsidRPr="007E0437" w:rsidRDefault="007E0437" w:rsidP="007E0437">
      <w:pPr>
        <w:ind w:firstLine="216"/>
        <w:rPr>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NAYS</w:t>
      </w:r>
    </w:p>
    <w:p w:rsidR="007E0437" w:rsidRPr="007E0437" w:rsidRDefault="007E0437" w:rsidP="007E0437">
      <w:pPr>
        <w:tabs>
          <w:tab w:val="clear" w:pos="216"/>
          <w:tab w:val="clear" w:pos="432"/>
          <w:tab w:val="clear" w:pos="648"/>
          <w:tab w:val="left" w:pos="720"/>
        </w:tabs>
        <w:ind w:firstLine="216"/>
        <w:jc w:val="center"/>
        <w:rPr>
          <w:b/>
          <w:sz w:val="20"/>
        </w:rPr>
      </w:pPr>
    </w:p>
    <w:p w:rsidR="007E0437" w:rsidRPr="007E0437" w:rsidRDefault="007E0437" w:rsidP="007E0437">
      <w:pPr>
        <w:tabs>
          <w:tab w:val="clear" w:pos="216"/>
          <w:tab w:val="clear" w:pos="432"/>
          <w:tab w:val="clear" w:pos="648"/>
          <w:tab w:val="left" w:pos="720"/>
        </w:tabs>
        <w:ind w:firstLine="216"/>
        <w:jc w:val="center"/>
        <w:rPr>
          <w:b/>
        </w:rPr>
      </w:pPr>
      <w:r w:rsidRPr="007E0437">
        <w:rPr>
          <w:b/>
        </w:rPr>
        <w:t>Total--0</w:t>
      </w:r>
    </w:p>
    <w:p w:rsidR="007E0437" w:rsidRPr="007E0437" w:rsidRDefault="007E0437" w:rsidP="007E0437">
      <w:pPr>
        <w:ind w:firstLine="216"/>
        <w:rPr>
          <w:sz w:val="20"/>
        </w:rPr>
      </w:pPr>
    </w:p>
    <w:p w:rsidR="007E0437" w:rsidRPr="007E0437" w:rsidRDefault="007E0437" w:rsidP="007E0437">
      <w:pPr>
        <w:ind w:firstLine="216"/>
      </w:pPr>
      <w:r w:rsidRPr="007E0437">
        <w:t>The appointment of Louise F. Haynes was confirmed.</w:t>
      </w:r>
    </w:p>
    <w:p w:rsidR="007E0437" w:rsidRPr="007E0437" w:rsidRDefault="007E0437" w:rsidP="007E0437">
      <w:pPr>
        <w:ind w:firstLine="216"/>
        <w:rPr>
          <w:sz w:val="20"/>
        </w:rPr>
      </w:pPr>
    </w:p>
    <w:p w:rsidR="007E0437" w:rsidRPr="007E0437" w:rsidRDefault="007E0437" w:rsidP="007E0437">
      <w:pPr>
        <w:tabs>
          <w:tab w:val="right" w:pos="8640"/>
        </w:tabs>
        <w:jc w:val="center"/>
        <w:rPr>
          <w:b/>
        </w:rPr>
      </w:pPr>
      <w:r w:rsidRPr="007E0437">
        <w:rPr>
          <w:b/>
        </w:rPr>
        <w:t>Motion Adopted</w:t>
      </w:r>
    </w:p>
    <w:p w:rsidR="007E0437" w:rsidRPr="007E0437" w:rsidRDefault="007E0437" w:rsidP="007E0437">
      <w:pPr>
        <w:tabs>
          <w:tab w:val="right" w:pos="8640"/>
        </w:tabs>
      </w:pPr>
      <w:r w:rsidRPr="007E0437">
        <w:rPr>
          <w:szCs w:val="22"/>
        </w:rPr>
        <w:tab/>
      </w:r>
      <w:r w:rsidRPr="007E0437">
        <w:t xml:space="preserve">On motion of Senator LEATHERMAN, the Senate agrees to stand adjourned. </w:t>
      </w:r>
    </w:p>
    <w:p w:rsidR="007E0437" w:rsidRDefault="007E0437" w:rsidP="007E0437">
      <w:pPr>
        <w:tabs>
          <w:tab w:val="right" w:pos="8640"/>
        </w:tabs>
        <w:rPr>
          <w:sz w:val="20"/>
        </w:rPr>
      </w:pPr>
    </w:p>
    <w:p w:rsidR="007E0437" w:rsidRPr="007E0437" w:rsidRDefault="007E0437" w:rsidP="007E0437">
      <w:pPr>
        <w:tabs>
          <w:tab w:val="right" w:pos="8640"/>
        </w:tabs>
        <w:rPr>
          <w:sz w:val="20"/>
        </w:rPr>
      </w:pPr>
    </w:p>
    <w:p w:rsidR="007E0437" w:rsidRPr="001B4464" w:rsidRDefault="007E0437" w:rsidP="007E043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B4464">
        <w:rPr>
          <w:b/>
          <w:szCs w:val="22"/>
        </w:rPr>
        <w:t>MOTION ADOPTED</w:t>
      </w:r>
    </w:p>
    <w:p w:rsidR="007E0437" w:rsidRPr="001B4464" w:rsidRDefault="007E0437" w:rsidP="007E043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B4464">
        <w:rPr>
          <w:szCs w:val="22"/>
        </w:rPr>
        <w:tab/>
      </w:r>
      <w:r w:rsidRPr="001B4464">
        <w:rPr>
          <w:szCs w:val="22"/>
        </w:rPr>
        <w:tab/>
        <w:t xml:space="preserve">On motion of Senator NICHOLSON, with unanimous consent, the Senate stood adjourned out of respect to the memory of Mr. George Nolan of Greenwood, S.C.  Mr. Nolan served our country in the U. S. Air Force in Vietnam.  He earned a degree from Widener University and worked at Lukens and Phoenix Steel.  George was co-owner of Innovative Business Partners and was a consultant to Matrix Oxygen Injection Systems.  He was involved in many civic activities and enjoyed cooking, hunting, fishing, boating, golf and skiing.  George was a loving husband, devoted father and doting grandfather who will be dearly missed. </w:t>
      </w:r>
    </w:p>
    <w:p w:rsidR="007E0437" w:rsidRPr="007E0437" w:rsidRDefault="007E0437" w:rsidP="007E0437">
      <w:pPr>
        <w:tabs>
          <w:tab w:val="right" w:pos="8640"/>
        </w:tabs>
        <w:rPr>
          <w:sz w:val="20"/>
        </w:rPr>
      </w:pPr>
    </w:p>
    <w:p w:rsidR="007762AA" w:rsidRDefault="007762AA" w:rsidP="007E0437">
      <w:pPr>
        <w:tabs>
          <w:tab w:val="right" w:pos="8640"/>
        </w:tabs>
        <w:jc w:val="center"/>
        <w:rPr>
          <w:szCs w:val="22"/>
        </w:rPr>
      </w:pPr>
    </w:p>
    <w:p w:rsidR="00F430E5" w:rsidRDefault="00F430E5" w:rsidP="007E0437">
      <w:pPr>
        <w:tabs>
          <w:tab w:val="right" w:pos="8640"/>
        </w:tabs>
        <w:jc w:val="center"/>
        <w:rPr>
          <w:szCs w:val="22"/>
        </w:rPr>
      </w:pPr>
    </w:p>
    <w:p w:rsidR="00F430E5" w:rsidRDefault="00F430E5" w:rsidP="007E0437">
      <w:pPr>
        <w:tabs>
          <w:tab w:val="right" w:pos="8640"/>
        </w:tabs>
        <w:jc w:val="center"/>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0E5" w:rsidRDefault="00F430E5" w:rsidP="007E0437">
      <w:pPr>
        <w:tabs>
          <w:tab w:val="right" w:pos="8640"/>
        </w:tabs>
        <w:jc w:val="center"/>
        <w:rPr>
          <w:szCs w:val="22"/>
        </w:rPr>
      </w:pPr>
    </w:p>
    <w:p w:rsidR="00F430E5" w:rsidRPr="00F430E5" w:rsidRDefault="00F430E5" w:rsidP="00F430E5">
      <w:pPr>
        <w:jc w:val="right"/>
        <w:rPr>
          <w:b/>
        </w:rPr>
      </w:pPr>
      <w:r w:rsidRPr="00F430E5">
        <w:rPr>
          <w:b/>
        </w:rPr>
        <w:t>Printed Page 1547 . . . . . Wednesday, April 6, 2016</w:t>
      </w:r>
    </w:p>
    <w:p w:rsidR="00F430E5" w:rsidRDefault="00F430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E0437" w:rsidRPr="001B4464" w:rsidRDefault="007E0437" w:rsidP="007E0437">
      <w:pPr>
        <w:tabs>
          <w:tab w:val="right" w:pos="8640"/>
        </w:tabs>
        <w:jc w:val="center"/>
        <w:rPr>
          <w:szCs w:val="22"/>
        </w:rPr>
      </w:pPr>
      <w:r w:rsidRPr="001B4464">
        <w:rPr>
          <w:szCs w:val="22"/>
        </w:rPr>
        <w:t>and</w:t>
      </w:r>
    </w:p>
    <w:p w:rsidR="007E0437" w:rsidRPr="007E0437" w:rsidRDefault="007E0437" w:rsidP="007E0437">
      <w:pPr>
        <w:tabs>
          <w:tab w:val="right" w:pos="8640"/>
        </w:tabs>
        <w:rPr>
          <w:sz w:val="20"/>
        </w:rPr>
      </w:pPr>
    </w:p>
    <w:p w:rsidR="007E0437" w:rsidRPr="001B4464" w:rsidRDefault="007E0437" w:rsidP="007E043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B4464">
        <w:rPr>
          <w:b/>
          <w:szCs w:val="22"/>
        </w:rPr>
        <w:t>MOTION ADOPTED</w:t>
      </w:r>
    </w:p>
    <w:p w:rsidR="007E0437" w:rsidRPr="001B4464" w:rsidRDefault="007E0437" w:rsidP="007E043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B4464">
        <w:rPr>
          <w:szCs w:val="22"/>
        </w:rPr>
        <w:tab/>
      </w:r>
      <w:r w:rsidRPr="001B4464">
        <w:rPr>
          <w:szCs w:val="22"/>
        </w:rPr>
        <w:tab/>
        <w:t xml:space="preserve">On motion of Senator NICHOLSON, with unanimous consent, the Senate stood adjourned out of respect to the memory of Mr. James Ferqueron of  Ninety Six, S.C.  James served in the U.S. Air Force during World War II and retired from Greenwood Mills as the Vice President of Purchasing.  He was a member of Immanuel Lutheran Church and a member of Greenwood Country Club.  Mr. Ferqueron served on the Greenwood County Planning Board and was Chairman for the Zoning and Land Use Committee.  James was a loving husband, devoted father and doting grandfather who will be dearly missed. </w:t>
      </w:r>
    </w:p>
    <w:p w:rsidR="007E0437" w:rsidRPr="007E0437" w:rsidRDefault="007E0437" w:rsidP="007E0437">
      <w:pPr>
        <w:tabs>
          <w:tab w:val="right" w:pos="8640"/>
        </w:tabs>
        <w:rPr>
          <w:sz w:val="20"/>
        </w:rPr>
      </w:pPr>
    </w:p>
    <w:p w:rsidR="007E0437" w:rsidRPr="007E0437" w:rsidRDefault="007E0437" w:rsidP="007E0437">
      <w:pPr>
        <w:tabs>
          <w:tab w:val="right" w:pos="8640"/>
        </w:tabs>
        <w:rPr>
          <w:sz w:val="20"/>
        </w:rPr>
      </w:pPr>
    </w:p>
    <w:p w:rsidR="007E0437" w:rsidRPr="007E0437" w:rsidRDefault="007E0437" w:rsidP="007E0437">
      <w:pPr>
        <w:keepLines/>
        <w:tabs>
          <w:tab w:val="right" w:pos="8640"/>
        </w:tabs>
        <w:jc w:val="center"/>
      </w:pPr>
      <w:r w:rsidRPr="007E0437">
        <w:rPr>
          <w:b/>
        </w:rPr>
        <w:t>ADJOURNMENT</w:t>
      </w:r>
    </w:p>
    <w:p w:rsidR="007E0437" w:rsidRPr="007E0437" w:rsidRDefault="007E0437" w:rsidP="007E0437">
      <w:pPr>
        <w:keepLines/>
        <w:tabs>
          <w:tab w:val="right" w:pos="8640"/>
        </w:tabs>
      </w:pPr>
      <w:r w:rsidRPr="007E0437">
        <w:rPr>
          <w:szCs w:val="22"/>
        </w:rPr>
        <w:tab/>
      </w:r>
      <w:r w:rsidRPr="007E0437">
        <w:t>At 6:15 P.M., on motion of Senator LEATHERMAN, the Senate adjourned to meet tomorrow at 10:30 A.M.</w:t>
      </w:r>
    </w:p>
    <w:p w:rsidR="007E0437" w:rsidRPr="007E0437" w:rsidRDefault="007E0437" w:rsidP="007E0437">
      <w:pPr>
        <w:keepLines/>
        <w:tabs>
          <w:tab w:val="right" w:pos="8640"/>
        </w:tabs>
        <w:rPr>
          <w:sz w:val="20"/>
        </w:rPr>
      </w:pPr>
    </w:p>
    <w:p w:rsidR="007E0437" w:rsidRPr="007E0437" w:rsidRDefault="007E0437" w:rsidP="007E0437">
      <w:pPr>
        <w:keepLines/>
        <w:tabs>
          <w:tab w:val="right" w:pos="8640"/>
        </w:tabs>
        <w:jc w:val="center"/>
      </w:pPr>
      <w:r w:rsidRPr="007E0437">
        <w:t>* * *</w:t>
      </w:r>
    </w:p>
    <w:sectPr w:rsidR="007E0437" w:rsidRPr="007E0437" w:rsidSect="005C1220">
      <w:headerReference w:type="default" r:id="rId7"/>
      <w:footerReference w:type="default" r:id="rId8"/>
      <w:footerReference w:type="first" r:id="rId9"/>
      <w:type w:val="continuous"/>
      <w:pgSz w:w="12240" w:h="15840"/>
      <w:pgMar w:top="1008" w:right="4666" w:bottom="3499" w:left="1238" w:header="1008" w:footer="3499" w:gutter="0"/>
      <w:pgNumType w:start="14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5BA" w:rsidRDefault="00A535BA">
      <w:r>
        <w:separator/>
      </w:r>
    </w:p>
  </w:endnote>
  <w:endnote w:type="continuationSeparator" w:id="0">
    <w:p w:rsidR="00A535BA" w:rsidRDefault="00A5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BA" w:rsidRDefault="00A535BA" w:rsidP="00E90EB4">
    <w:pPr>
      <w:pStyle w:val="Footer"/>
      <w:spacing w:before="120"/>
      <w:jc w:val="center"/>
    </w:pPr>
    <w:r>
      <w:fldChar w:fldCharType="begin"/>
    </w:r>
    <w:r>
      <w:instrText xml:space="preserve"> PAGE   \* MERGEFORMAT </w:instrText>
    </w:r>
    <w:r>
      <w:fldChar w:fldCharType="separate"/>
    </w:r>
    <w:r w:rsidR="00F430E5">
      <w:rPr>
        <w:noProof/>
      </w:rPr>
      <w:t>1555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BA" w:rsidRDefault="00A535BA" w:rsidP="00E90EB4">
    <w:pPr>
      <w:pStyle w:val="Footer"/>
      <w:spacing w:before="120"/>
      <w:jc w:val="center"/>
    </w:pPr>
    <w:r>
      <w:fldChar w:fldCharType="begin"/>
    </w:r>
    <w:r>
      <w:instrText xml:space="preserve"> PAGE   \* MERGEFORMAT </w:instrText>
    </w:r>
    <w:r>
      <w:fldChar w:fldCharType="separate"/>
    </w:r>
    <w:r w:rsidR="00F430E5">
      <w:rPr>
        <w:noProof/>
      </w:rPr>
      <w:t>1480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5BA" w:rsidRDefault="00A535BA">
      <w:r>
        <w:separator/>
      </w:r>
    </w:p>
  </w:footnote>
  <w:footnote w:type="continuationSeparator" w:id="0">
    <w:p w:rsidR="00A535BA" w:rsidRDefault="00A53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BA" w:rsidRPr="00BB21DE" w:rsidRDefault="00A535BA" w:rsidP="006014DF">
    <w:pPr>
      <w:pStyle w:val="Header"/>
      <w:spacing w:after="120"/>
      <w:jc w:val="center"/>
      <w:rPr>
        <w:b/>
      </w:rPr>
    </w:pPr>
    <w:r w:rsidRPr="007E0437">
      <w:rPr>
        <w:b/>
      </w:rPr>
      <w:t>WEDNESDAY, APRIL 6,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37"/>
    <w:rsid w:val="000063E0"/>
    <w:rsid w:val="000074E0"/>
    <w:rsid w:val="0001047D"/>
    <w:rsid w:val="00011183"/>
    <w:rsid w:val="00022CE8"/>
    <w:rsid w:val="0002352C"/>
    <w:rsid w:val="00026CAB"/>
    <w:rsid w:val="00035440"/>
    <w:rsid w:val="00042056"/>
    <w:rsid w:val="00050AAF"/>
    <w:rsid w:val="000566AC"/>
    <w:rsid w:val="0006162D"/>
    <w:rsid w:val="000654F9"/>
    <w:rsid w:val="00081A86"/>
    <w:rsid w:val="0008217A"/>
    <w:rsid w:val="000A0425"/>
    <w:rsid w:val="000A5DFD"/>
    <w:rsid w:val="000A7610"/>
    <w:rsid w:val="000B4538"/>
    <w:rsid w:val="000B4BD8"/>
    <w:rsid w:val="000C7111"/>
    <w:rsid w:val="000D0E2D"/>
    <w:rsid w:val="000D4B9E"/>
    <w:rsid w:val="000E7298"/>
    <w:rsid w:val="000F1F8F"/>
    <w:rsid w:val="000F2F25"/>
    <w:rsid w:val="001001D1"/>
    <w:rsid w:val="00102C0A"/>
    <w:rsid w:val="00106BC4"/>
    <w:rsid w:val="00114764"/>
    <w:rsid w:val="00121614"/>
    <w:rsid w:val="0012416C"/>
    <w:rsid w:val="00136078"/>
    <w:rsid w:val="0014538F"/>
    <w:rsid w:val="00145CA5"/>
    <w:rsid w:val="001462F5"/>
    <w:rsid w:val="00146675"/>
    <w:rsid w:val="001507B6"/>
    <w:rsid w:val="001541ED"/>
    <w:rsid w:val="00162528"/>
    <w:rsid w:val="0017112B"/>
    <w:rsid w:val="00181C55"/>
    <w:rsid w:val="00183ECB"/>
    <w:rsid w:val="001920F3"/>
    <w:rsid w:val="001A5E0B"/>
    <w:rsid w:val="001B4464"/>
    <w:rsid w:val="001B48C1"/>
    <w:rsid w:val="001C2AC7"/>
    <w:rsid w:val="001D6026"/>
    <w:rsid w:val="001D663A"/>
    <w:rsid w:val="001D7413"/>
    <w:rsid w:val="001E2AF7"/>
    <w:rsid w:val="001E68BA"/>
    <w:rsid w:val="001F72EB"/>
    <w:rsid w:val="002025A7"/>
    <w:rsid w:val="00204D42"/>
    <w:rsid w:val="00215E18"/>
    <w:rsid w:val="00223C63"/>
    <w:rsid w:val="002303E1"/>
    <w:rsid w:val="002564BD"/>
    <w:rsid w:val="00257B63"/>
    <w:rsid w:val="0027639F"/>
    <w:rsid w:val="002867C8"/>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4E8E"/>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93064"/>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779C2"/>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1DB7"/>
    <w:rsid w:val="005A17A5"/>
    <w:rsid w:val="005B0124"/>
    <w:rsid w:val="005B2A00"/>
    <w:rsid w:val="005C1220"/>
    <w:rsid w:val="005C714B"/>
    <w:rsid w:val="005D031D"/>
    <w:rsid w:val="005E16E7"/>
    <w:rsid w:val="005F14C9"/>
    <w:rsid w:val="006014DF"/>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5DB6"/>
    <w:rsid w:val="00757CC7"/>
    <w:rsid w:val="00761E8F"/>
    <w:rsid w:val="0076441B"/>
    <w:rsid w:val="00765CD9"/>
    <w:rsid w:val="00772F7B"/>
    <w:rsid w:val="007748E4"/>
    <w:rsid w:val="007762AA"/>
    <w:rsid w:val="0078320A"/>
    <w:rsid w:val="00784A41"/>
    <w:rsid w:val="0078652A"/>
    <w:rsid w:val="00797CCB"/>
    <w:rsid w:val="007B1315"/>
    <w:rsid w:val="007B46F3"/>
    <w:rsid w:val="007B61C2"/>
    <w:rsid w:val="007D0B5E"/>
    <w:rsid w:val="007D60CC"/>
    <w:rsid w:val="007D7BF8"/>
    <w:rsid w:val="007E0008"/>
    <w:rsid w:val="007E0437"/>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149B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535BA"/>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9402E"/>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1AEC"/>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1D7B"/>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30E5"/>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5FD256E-CD9C-4F18-9195-84A15E4C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7E0437"/>
    <w:rPr>
      <w:b/>
      <w:color w:val="000000"/>
      <w:sz w:val="22"/>
    </w:rPr>
  </w:style>
  <w:style w:type="character" w:customStyle="1" w:styleId="Heading2Char">
    <w:name w:val="Heading 2 Char"/>
    <w:basedOn w:val="DefaultParagraphFont"/>
    <w:link w:val="Heading2"/>
    <w:rsid w:val="007E0437"/>
    <w:rPr>
      <w:color w:val="000000"/>
      <w:sz w:val="22"/>
      <w:u w:val="single"/>
    </w:rPr>
  </w:style>
  <w:style w:type="character" w:customStyle="1" w:styleId="Heading3Char">
    <w:name w:val="Heading 3 Char"/>
    <w:basedOn w:val="DefaultParagraphFont"/>
    <w:link w:val="Heading3"/>
    <w:rsid w:val="007E0437"/>
    <w:rPr>
      <w:b/>
      <w:color w:val="000000"/>
      <w:sz w:val="22"/>
    </w:rPr>
  </w:style>
  <w:style w:type="character" w:customStyle="1" w:styleId="Heading4Char">
    <w:name w:val="Heading 4 Char"/>
    <w:basedOn w:val="DefaultParagraphFont"/>
    <w:link w:val="Heading4"/>
    <w:rsid w:val="007E0437"/>
    <w:rPr>
      <w:b/>
      <w:color w:val="000000"/>
      <w:sz w:val="32"/>
    </w:rPr>
  </w:style>
  <w:style w:type="character" w:customStyle="1" w:styleId="Heading5Char">
    <w:name w:val="Heading 5 Char"/>
    <w:basedOn w:val="DefaultParagraphFont"/>
    <w:link w:val="Heading5"/>
    <w:rsid w:val="007E0437"/>
    <w:rPr>
      <w:b/>
      <w:color w:val="000000"/>
      <w:sz w:val="21"/>
    </w:rPr>
  </w:style>
  <w:style w:type="character" w:customStyle="1" w:styleId="Heading6Char">
    <w:name w:val="Heading 6 Char"/>
    <w:basedOn w:val="DefaultParagraphFont"/>
    <w:link w:val="Heading6"/>
    <w:rsid w:val="007E0437"/>
    <w:rPr>
      <w:b/>
      <w:color w:val="000000"/>
      <w:sz w:val="21"/>
    </w:rPr>
  </w:style>
  <w:style w:type="paragraph" w:styleId="Index1">
    <w:name w:val="index 1"/>
    <w:basedOn w:val="Normal"/>
    <w:next w:val="Normal"/>
    <w:autoRedefine/>
    <w:uiPriority w:val="99"/>
    <w:semiHidden/>
    <w:unhideWhenUsed/>
    <w:rsid w:val="007E04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7E0437"/>
    <w:rPr>
      <w:color w:val="000000"/>
      <w:sz w:val="22"/>
    </w:rPr>
  </w:style>
  <w:style w:type="character" w:customStyle="1" w:styleId="TitleChar">
    <w:name w:val="Title Char"/>
    <w:basedOn w:val="DefaultParagraphFont"/>
    <w:link w:val="Title"/>
    <w:rsid w:val="007E0437"/>
    <w:rPr>
      <w:b/>
      <w:color w:val="000000"/>
      <w:sz w:val="22"/>
    </w:rPr>
  </w:style>
  <w:style w:type="paragraph" w:styleId="NoSpacing">
    <w:name w:val="No Spacing"/>
    <w:uiPriority w:val="1"/>
    <w:qFormat/>
    <w:rsid w:val="007E0437"/>
    <w:rPr>
      <w:rFonts w:eastAsia="Calibri"/>
      <w:sz w:val="24"/>
    </w:rPr>
  </w:style>
  <w:style w:type="character" w:customStyle="1" w:styleId="apple-converted-space">
    <w:name w:val="apple-converted-space"/>
    <w:basedOn w:val="DefaultParagraphFont"/>
    <w:rsid w:val="007E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0223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35DC8-6699-4046-A2AE-33C0ED2A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78</Pages>
  <Words>17047</Words>
  <Characters>97172</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2017-04-10T16:18:00Z</dcterms:created>
  <dcterms:modified xsi:type="dcterms:W3CDTF">2017-04-10T16:18:00Z</dcterms:modified>
</cp:coreProperties>
</file>