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423" w:rsidRDefault="001E7423" w:rsidP="001E7423">
      <w:pPr>
        <w:widowControl w:val="0"/>
        <w:jc w:val="center"/>
      </w:pPr>
      <w:r w:rsidRPr="001E7423">
        <w:rPr>
          <w:b/>
        </w:rPr>
        <w:t>South Carolina General Assembly</w:t>
      </w:r>
    </w:p>
    <w:p w:rsidR="001E7423" w:rsidRDefault="001E7423" w:rsidP="001E7423">
      <w:pPr>
        <w:widowControl w:val="0"/>
        <w:jc w:val="center"/>
      </w:pPr>
      <w:r>
        <w:t>122nd Session, 2017-2018</w:t>
      </w:r>
    </w:p>
    <w:p w:rsidR="001E7423" w:rsidRDefault="001E7423" w:rsidP="001E7423">
      <w:pPr>
        <w:widowControl w:val="0"/>
      </w:pPr>
    </w:p>
    <w:p w:rsidR="001E7423" w:rsidRDefault="001E7423" w:rsidP="001E7423">
      <w:pPr>
        <w:widowControl w:val="0"/>
        <w:rPr>
          <w:b/>
        </w:rPr>
      </w:pPr>
      <w:r w:rsidRPr="001E7423">
        <w:rPr>
          <w:b/>
        </w:rPr>
        <w:t>S.</w:t>
      </w:r>
      <w:r>
        <w:rPr>
          <w:b/>
        </w:rPr>
        <w:t xml:space="preserve"> </w:t>
      </w:r>
      <w:r w:rsidRPr="001E7423">
        <w:rPr>
          <w:b/>
        </w:rPr>
        <w:t>1048</w:t>
      </w:r>
    </w:p>
    <w:p w:rsidR="001E7423" w:rsidRDefault="001E7423" w:rsidP="001E7423">
      <w:pPr>
        <w:widowControl w:val="0"/>
        <w:rPr>
          <w:b/>
        </w:rPr>
      </w:pPr>
    </w:p>
    <w:p w:rsidR="001E7423" w:rsidRDefault="001E7423" w:rsidP="001E7423">
      <w:pPr>
        <w:widowControl w:val="0"/>
      </w:pPr>
      <w:r w:rsidRPr="001E7423">
        <w:rPr>
          <w:b/>
        </w:rPr>
        <w:t>STATUS INFORMATION</w:t>
      </w:r>
    </w:p>
    <w:p w:rsidR="001E7423" w:rsidRDefault="001E7423" w:rsidP="001E7423">
      <w:pPr>
        <w:widowControl w:val="0"/>
      </w:pPr>
    </w:p>
    <w:p w:rsidR="001E7423" w:rsidRDefault="001E7423" w:rsidP="001E7423">
      <w:pPr>
        <w:widowControl w:val="0"/>
      </w:pPr>
      <w:r>
        <w:t>Senate Resolution</w:t>
      </w:r>
    </w:p>
    <w:p w:rsidR="001E7423" w:rsidRDefault="001E7423" w:rsidP="001E7423">
      <w:pPr>
        <w:widowControl w:val="0"/>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1E7423" w:rsidRDefault="001E7423" w:rsidP="001E7423">
      <w:pPr>
        <w:widowControl w:val="0"/>
      </w:pPr>
      <w:r>
        <w:t>Document Path: l:\s-res\js\018mild.kmm.js.docx</w:t>
      </w:r>
    </w:p>
    <w:p w:rsidR="001E7423" w:rsidRDefault="001E7423" w:rsidP="001E7423">
      <w:pPr>
        <w:widowControl w:val="0"/>
      </w:pPr>
    </w:p>
    <w:p w:rsidR="001E7423" w:rsidRDefault="001E7423" w:rsidP="001E7423">
      <w:pPr>
        <w:widowControl w:val="0"/>
      </w:pPr>
      <w:r>
        <w:t>Introduced in the Senate on February 22, 2018</w:t>
      </w:r>
    </w:p>
    <w:p w:rsidR="001E7423" w:rsidRDefault="001E7423" w:rsidP="001E7423">
      <w:pPr>
        <w:widowControl w:val="0"/>
      </w:pPr>
      <w:r>
        <w:t>Adopted by the Senate on February 22, 2018</w:t>
      </w:r>
    </w:p>
    <w:p w:rsidR="001E7423" w:rsidRDefault="001E7423" w:rsidP="001E7423">
      <w:pPr>
        <w:widowControl w:val="0"/>
      </w:pPr>
    </w:p>
    <w:p w:rsidR="001E7423" w:rsidRDefault="001E7423" w:rsidP="001E7423">
      <w:pPr>
        <w:widowControl w:val="0"/>
      </w:pPr>
      <w:r>
        <w:t xml:space="preserve">Summary: </w:t>
      </w:r>
      <w:r w:rsidR="000C2F8D">
        <w:t>Mildred R. Johnson</w:t>
      </w:r>
    </w:p>
    <w:p w:rsidR="001E7423" w:rsidRDefault="001E7423" w:rsidP="001E7423">
      <w:pPr>
        <w:widowControl w:val="0"/>
      </w:pPr>
    </w:p>
    <w:p w:rsidR="001E7423" w:rsidRDefault="001E7423" w:rsidP="001E7423">
      <w:pPr>
        <w:widowControl w:val="0"/>
      </w:pPr>
    </w:p>
    <w:p w:rsidR="001E7423" w:rsidRDefault="001E7423" w:rsidP="001E7423">
      <w:pPr>
        <w:widowControl w:val="0"/>
        <w:tabs>
          <w:tab w:val="center" w:pos="590"/>
          <w:tab w:val="center" w:pos="1440"/>
          <w:tab w:val="left" w:pos="1872"/>
          <w:tab w:val="left" w:pos="9187"/>
        </w:tabs>
      </w:pPr>
      <w:r w:rsidRPr="001E7423">
        <w:rPr>
          <w:b/>
        </w:rPr>
        <w:t>HISTORY OF LEGISLATIVE ACTIONS</w:t>
      </w:r>
    </w:p>
    <w:p w:rsidR="001E7423" w:rsidRDefault="001E7423" w:rsidP="001E7423">
      <w:pPr>
        <w:widowControl w:val="0"/>
        <w:tabs>
          <w:tab w:val="center" w:pos="590"/>
          <w:tab w:val="center" w:pos="1440"/>
          <w:tab w:val="left" w:pos="1872"/>
          <w:tab w:val="left" w:pos="9187"/>
        </w:tabs>
      </w:pPr>
    </w:p>
    <w:p w:rsidR="001E7423" w:rsidRPr="001E7423" w:rsidRDefault="001E7423" w:rsidP="001E7423">
      <w:pPr>
        <w:widowControl w:val="0"/>
        <w:tabs>
          <w:tab w:val="center" w:pos="590"/>
          <w:tab w:val="center" w:pos="1440"/>
          <w:tab w:val="left" w:pos="1872"/>
          <w:tab w:val="left" w:pos="9187"/>
        </w:tabs>
      </w:pPr>
      <w:r w:rsidRPr="001E7423">
        <w:rPr>
          <w:u w:val="single"/>
        </w:rPr>
        <w:tab/>
        <w:t>Date</w:t>
      </w:r>
      <w:r w:rsidRPr="001E7423">
        <w:rPr>
          <w:u w:val="single"/>
        </w:rPr>
        <w:tab/>
        <w:t>Body</w:t>
      </w:r>
      <w:r w:rsidRPr="001E7423">
        <w:rPr>
          <w:u w:val="single"/>
        </w:rPr>
        <w:tab/>
        <w:t>Action Description with journal page number</w:t>
      </w:r>
      <w:r w:rsidRPr="001E7423">
        <w:rPr>
          <w:u w:val="single"/>
        </w:rPr>
        <w:tab/>
      </w:r>
    </w:p>
    <w:p w:rsidR="00EE27F8" w:rsidRDefault="00EE27F8" w:rsidP="00EE27F8">
      <w:pPr>
        <w:widowControl w:val="0"/>
        <w:tabs>
          <w:tab w:val="right" w:pos="1008"/>
          <w:tab w:val="left" w:pos="1152"/>
          <w:tab w:val="left" w:pos="1872"/>
          <w:tab w:val="left" w:pos="9187"/>
        </w:tabs>
        <w:ind w:left="2088" w:hanging="2088"/>
      </w:pPr>
      <w:r>
        <w:tab/>
        <w:t>2/22/2018</w:t>
      </w:r>
      <w:r>
        <w:tab/>
        <w:t>Senate</w:t>
      </w:r>
      <w:r>
        <w:tab/>
      </w:r>
      <w:r w:rsidRPr="00131FCF">
        <w:t>Introduced and adopted (</w:t>
      </w:r>
      <w:hyperlink r:id="rId6" w:history="1">
        <w:r w:rsidRPr="00131FCF">
          <w:rPr>
            <w:rStyle w:val="Hyperlink"/>
          </w:rPr>
          <w:t>Senate Journal</w:t>
        </w:r>
        <w:r w:rsidRPr="00131FCF">
          <w:rPr>
            <w:rStyle w:val="Hyperlink"/>
          </w:rPr>
          <w:noBreakHyphen/>
          <w:t>page 7</w:t>
        </w:r>
      </w:hyperlink>
      <w:r w:rsidRPr="00131FCF">
        <w:t>)</w:t>
      </w:r>
    </w:p>
    <w:p w:rsidR="00EE27F8" w:rsidRDefault="00EE27F8" w:rsidP="00EE27F8">
      <w:pPr>
        <w:widowControl w:val="0"/>
        <w:tabs>
          <w:tab w:val="right" w:pos="1008"/>
          <w:tab w:val="left" w:pos="1152"/>
          <w:tab w:val="left" w:pos="1872"/>
          <w:tab w:val="left" w:pos="9187"/>
        </w:tabs>
        <w:ind w:left="2088" w:hanging="2088"/>
      </w:pPr>
    </w:p>
    <w:p w:rsidR="001E7423" w:rsidRDefault="001E7423" w:rsidP="001E742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E7423">
          <w:rPr>
            <w:rStyle w:val="Hyperlink"/>
          </w:rPr>
          <w:t>legislative information</w:t>
        </w:r>
      </w:hyperlink>
      <w:r>
        <w:t xml:space="preserve"> at the website</w:t>
      </w:r>
    </w:p>
    <w:p w:rsidR="001E7423" w:rsidRDefault="001E7423" w:rsidP="001E7423">
      <w:pPr>
        <w:widowControl w:val="0"/>
        <w:tabs>
          <w:tab w:val="right" w:pos="1008"/>
          <w:tab w:val="left" w:pos="1152"/>
          <w:tab w:val="left" w:pos="1872"/>
          <w:tab w:val="left" w:pos="9187"/>
        </w:tabs>
        <w:ind w:left="2088" w:hanging="2088"/>
      </w:pPr>
    </w:p>
    <w:p w:rsidR="001E7423" w:rsidRPr="001E7423" w:rsidRDefault="001E7423" w:rsidP="001E7423">
      <w:pPr>
        <w:widowControl w:val="0"/>
        <w:tabs>
          <w:tab w:val="right" w:pos="1008"/>
          <w:tab w:val="left" w:pos="1152"/>
          <w:tab w:val="left" w:pos="1872"/>
          <w:tab w:val="left" w:pos="9187"/>
        </w:tabs>
        <w:ind w:left="2088" w:hanging="2088"/>
      </w:pPr>
    </w:p>
    <w:p w:rsidR="001E7423" w:rsidRDefault="001E7423" w:rsidP="001E7423">
      <w:r w:rsidRPr="001E7423">
        <w:rPr>
          <w:b/>
        </w:rPr>
        <w:t>VERSIONS OF THIS BILL</w:t>
      </w:r>
    </w:p>
    <w:p w:rsidR="001E7423" w:rsidRDefault="001E7423" w:rsidP="001E7423"/>
    <w:p w:rsidR="001E7423" w:rsidRDefault="0068684B" w:rsidP="001E7423">
      <w:hyperlink r:id="rId8" w:history="1">
        <w:r w:rsidR="001E7423">
          <w:rPr>
            <w:rStyle w:val="Hyperlink"/>
          </w:rPr>
          <w:t>2/22/2018</w:t>
        </w:r>
      </w:hyperlink>
    </w:p>
    <w:p w:rsidR="001E7423" w:rsidRDefault="001E7423" w:rsidP="001E7423"/>
    <w:p w:rsidR="001E7423" w:rsidRDefault="001E7423" w:rsidP="001E7423">
      <w:pPr>
        <w:sectPr w:rsidR="001E7423" w:rsidSect="001E7423">
          <w:pgSz w:w="12240" w:h="15840" w:code="1"/>
          <w:pgMar w:top="1080" w:right="1440" w:bottom="1080" w:left="1440" w:header="720" w:footer="720" w:gutter="0"/>
          <w:cols w:space="720"/>
          <w:noEndnote/>
          <w:docGrid w:linePitch="360"/>
        </w:sectPr>
      </w:pPr>
    </w:p>
    <w:p w:rsidR="00601D13" w:rsidRPr="00522CE0" w:rsidRDefault="00601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683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21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MILDRED R. JOHNSON FOR HER DEDICATED SERVICE AND OUTSTANDING CONTRIBUTIONS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217D" w:rsidRDefault="009F217D" w:rsidP="009F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w:t>
      </w:r>
      <w:r w:rsidR="00845AEE">
        <w:rPr>
          <w:rFonts w:eastAsia="Times New Roman"/>
        </w:rPr>
        <w:t>Senate</w:t>
      </w:r>
      <w:r>
        <w:rPr>
          <w:rFonts w:eastAsia="Times New Roman"/>
        </w:rPr>
        <w:t xml:space="preserve"> are pleased to recognize Mildred R. Johnson for her many years of service as a leader in h</w:t>
      </w:r>
      <w:r w:rsidR="00FF0CEF">
        <w:rPr>
          <w:rFonts w:eastAsia="Times New Roman"/>
        </w:rPr>
        <w:t>er</w:t>
      </w:r>
      <w:r>
        <w:rPr>
          <w:rFonts w:eastAsia="Times New Roman"/>
        </w:rPr>
        <w:t xml:space="preserve"> community and the State; and</w:t>
      </w:r>
    </w:p>
    <w:p w:rsidR="009F217D" w:rsidRDefault="009F21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1EE"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Mildred R. Johnson was born and raised in Columbia, South Carolina and is the daughter of the late John Robinson and Pearl Clark Robinson</w:t>
      </w:r>
      <w:r w:rsidR="005361EE">
        <w:rPr>
          <w:rFonts w:eastAsia="Times New Roman"/>
        </w:rPr>
        <w:t xml:space="preserve">. She </w:t>
      </w:r>
      <w:r>
        <w:rPr>
          <w:rFonts w:eastAsia="Times New Roman"/>
        </w:rPr>
        <w:t>graduated from Booker T. Washington High School</w:t>
      </w:r>
      <w:r w:rsidR="005361EE">
        <w:rPr>
          <w:rFonts w:eastAsia="Times New Roman"/>
        </w:rPr>
        <w:t xml:space="preserve">, from Benedict College with a Bachelor of Arts </w:t>
      </w:r>
      <w:r>
        <w:rPr>
          <w:rFonts w:eastAsia="Times New Roman"/>
        </w:rPr>
        <w:t>in Elementary Education</w:t>
      </w:r>
      <w:r w:rsidR="005361EE">
        <w:rPr>
          <w:rFonts w:eastAsia="Times New Roman"/>
        </w:rPr>
        <w:t xml:space="preserve">, and from South Carolina State University with </w:t>
      </w:r>
      <w:r>
        <w:rPr>
          <w:rFonts w:eastAsia="Times New Roman"/>
        </w:rPr>
        <w:t>a Master’s in Education</w:t>
      </w:r>
      <w:r w:rsidR="005361EE">
        <w:rPr>
          <w:rFonts w:eastAsia="Times New Roman"/>
        </w:rPr>
        <w:t>; and</w:t>
      </w:r>
    </w:p>
    <w:p w:rsidR="005361EE" w:rsidRDefault="005361EE"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BF" w:rsidRDefault="005361EE"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5AE8">
        <w:rPr>
          <w:rFonts w:eastAsia="Times New Roman"/>
        </w:rPr>
        <w:t xml:space="preserve">a strong believer in empowerment through education, </w:t>
      </w:r>
      <w:r>
        <w:rPr>
          <w:rFonts w:eastAsia="Times New Roman"/>
        </w:rPr>
        <w:t>Mrs. Johnson</w:t>
      </w:r>
      <w:r w:rsidR="005139BF">
        <w:rPr>
          <w:rFonts w:eastAsia="Times New Roman"/>
        </w:rPr>
        <w:t xml:space="preserve"> held teaching positions at schools in Lower Richland County and Richland Cou</w:t>
      </w:r>
      <w:r>
        <w:rPr>
          <w:rFonts w:eastAsia="Times New Roman"/>
        </w:rPr>
        <w:t>nty School District One</w:t>
      </w:r>
      <w:r w:rsidR="00ED5A39">
        <w:rPr>
          <w:rFonts w:eastAsia="Times New Roman"/>
        </w:rPr>
        <w:t xml:space="preserve"> for </w:t>
      </w:r>
      <w:r>
        <w:rPr>
          <w:rFonts w:eastAsia="Times New Roman"/>
        </w:rPr>
        <w:t>thirty-five</w:t>
      </w:r>
      <w:r w:rsidR="005139BF">
        <w:rPr>
          <w:rFonts w:eastAsia="Times New Roman"/>
        </w:rPr>
        <w:t xml:space="preserve"> years. </w:t>
      </w:r>
      <w:r w:rsidR="002E5AE8">
        <w:rPr>
          <w:rFonts w:eastAsia="Times New Roman"/>
        </w:rPr>
        <w:t>She</w:t>
      </w:r>
      <w:r w:rsidR="005139BF">
        <w:rPr>
          <w:rFonts w:eastAsia="Times New Roman"/>
        </w:rPr>
        <w:t xml:space="preserve"> also </w:t>
      </w:r>
      <w:r w:rsidR="002E5AE8">
        <w:rPr>
          <w:rFonts w:eastAsia="Times New Roman"/>
        </w:rPr>
        <w:t>served</w:t>
      </w:r>
      <w:r w:rsidR="005139BF">
        <w:rPr>
          <w:rFonts w:eastAsia="Times New Roman"/>
        </w:rPr>
        <w:t xml:space="preserve"> as the </w:t>
      </w:r>
      <w:r w:rsidR="002E5AE8">
        <w:rPr>
          <w:rFonts w:eastAsia="Times New Roman"/>
        </w:rPr>
        <w:t>assistant to two p</w:t>
      </w:r>
      <w:r w:rsidR="005139BF">
        <w:rPr>
          <w:rFonts w:eastAsia="Times New Roman"/>
        </w:rPr>
        <w:t>rincipals at Watkins Elementary School; and</w:t>
      </w: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F0CEF">
        <w:rPr>
          <w:rFonts w:eastAsia="Times New Roman"/>
        </w:rPr>
        <w:t xml:space="preserve">an active leader in her community, </w:t>
      </w:r>
      <w:r w:rsidR="000B5F95">
        <w:rPr>
          <w:rFonts w:eastAsia="Times New Roman"/>
        </w:rPr>
        <w:t xml:space="preserve">Mrs. Johnson </w:t>
      </w:r>
      <w:r w:rsidR="009D56A5">
        <w:rPr>
          <w:rFonts w:eastAsia="Times New Roman"/>
        </w:rPr>
        <w:t xml:space="preserve">has </w:t>
      </w:r>
      <w:r w:rsidR="000B5F95">
        <w:rPr>
          <w:rFonts w:eastAsia="Times New Roman"/>
        </w:rPr>
        <w:t xml:space="preserve">served </w:t>
      </w:r>
      <w:r w:rsidR="00A7710D">
        <w:rPr>
          <w:rFonts w:eastAsia="Times New Roman"/>
        </w:rPr>
        <w:t>as c</w:t>
      </w:r>
      <w:r w:rsidR="009D56A5">
        <w:rPr>
          <w:rFonts w:eastAsia="Times New Roman"/>
        </w:rPr>
        <w:t xml:space="preserve">hairperson for the Ridgewood/Barony Neighborhood Association Beautification Committee and </w:t>
      </w:r>
      <w:r w:rsidR="00720DCD">
        <w:rPr>
          <w:rFonts w:eastAsia="Times New Roman"/>
        </w:rPr>
        <w:t>as</w:t>
      </w:r>
      <w:r w:rsidR="009D56A5">
        <w:rPr>
          <w:rFonts w:eastAsia="Times New Roman"/>
        </w:rPr>
        <w:t xml:space="preserve"> </w:t>
      </w:r>
      <w:r w:rsidR="00A7710D">
        <w:rPr>
          <w:rFonts w:eastAsia="Times New Roman"/>
        </w:rPr>
        <w:t>association t</w:t>
      </w:r>
      <w:r w:rsidR="009D56A5">
        <w:rPr>
          <w:rFonts w:eastAsia="Times New Roman"/>
        </w:rPr>
        <w:t xml:space="preserve">reasurer </w:t>
      </w:r>
      <w:r w:rsidR="00A7710D">
        <w:rPr>
          <w:rFonts w:eastAsia="Times New Roman"/>
        </w:rPr>
        <w:t>a</w:t>
      </w:r>
      <w:r w:rsidR="00720DCD">
        <w:rPr>
          <w:rFonts w:eastAsia="Times New Roman"/>
        </w:rPr>
        <w:t xml:space="preserve">nd </w:t>
      </w:r>
      <w:r w:rsidR="00A7710D">
        <w:rPr>
          <w:rFonts w:eastAsia="Times New Roman"/>
        </w:rPr>
        <w:t>p</w:t>
      </w:r>
      <w:r w:rsidR="00720DCD">
        <w:rPr>
          <w:rFonts w:eastAsia="Times New Roman"/>
        </w:rPr>
        <w:t>resident</w:t>
      </w:r>
      <w:r w:rsidR="009D56A5">
        <w:rPr>
          <w:rFonts w:eastAsia="Times New Roman"/>
        </w:rPr>
        <w:t xml:space="preserve">. She </w:t>
      </w:r>
      <w:r w:rsidR="00720DCD">
        <w:rPr>
          <w:rFonts w:eastAsia="Times New Roman"/>
        </w:rPr>
        <w:t xml:space="preserve">has </w:t>
      </w:r>
      <w:r w:rsidR="009D56A5">
        <w:rPr>
          <w:rFonts w:eastAsia="Times New Roman"/>
        </w:rPr>
        <w:t xml:space="preserve">also served as a member in a number of organizations, including </w:t>
      </w:r>
      <w:r w:rsidR="00922433">
        <w:rPr>
          <w:rFonts w:eastAsia="Times New Roman"/>
        </w:rPr>
        <w:t xml:space="preserve">the </w:t>
      </w:r>
      <w:r w:rsidR="004E602B">
        <w:rPr>
          <w:rFonts w:eastAsia="Times New Roman"/>
        </w:rPr>
        <w:t xml:space="preserve">Benedict-Allen Community Development Corporation Board, </w:t>
      </w:r>
      <w:r w:rsidR="00B156AF">
        <w:rPr>
          <w:rFonts w:eastAsia="Times New Roman"/>
        </w:rPr>
        <w:t xml:space="preserve">the </w:t>
      </w:r>
      <w:r w:rsidR="00922433">
        <w:rPr>
          <w:rFonts w:eastAsia="Times New Roman"/>
        </w:rPr>
        <w:t xml:space="preserve">South Carolina Retired Education Association, </w:t>
      </w:r>
      <w:r w:rsidR="00B156AF">
        <w:rPr>
          <w:rFonts w:eastAsia="Times New Roman"/>
        </w:rPr>
        <w:t xml:space="preserve">the </w:t>
      </w:r>
      <w:r w:rsidR="00922433">
        <w:rPr>
          <w:rFonts w:eastAsia="Times New Roman"/>
        </w:rPr>
        <w:t xml:space="preserve">National Education Association, </w:t>
      </w:r>
      <w:r w:rsidR="00B156AF">
        <w:rPr>
          <w:rFonts w:eastAsia="Times New Roman"/>
        </w:rPr>
        <w:t xml:space="preserve">the </w:t>
      </w:r>
      <w:r w:rsidR="00922433">
        <w:rPr>
          <w:rFonts w:eastAsia="Times New Roman"/>
        </w:rPr>
        <w:t xml:space="preserve">American Business Women’s Association, </w:t>
      </w:r>
      <w:r w:rsidR="00B156AF">
        <w:rPr>
          <w:rFonts w:eastAsia="Times New Roman"/>
        </w:rPr>
        <w:t xml:space="preserve">the </w:t>
      </w:r>
      <w:r w:rsidR="00922433">
        <w:rPr>
          <w:rFonts w:eastAsia="Times New Roman"/>
        </w:rPr>
        <w:t xml:space="preserve">National Council of Negro Women, </w:t>
      </w:r>
      <w:r w:rsidR="00B156AF">
        <w:rPr>
          <w:rFonts w:eastAsia="Times New Roman"/>
        </w:rPr>
        <w:t xml:space="preserve">the </w:t>
      </w:r>
      <w:r w:rsidR="00922433">
        <w:rPr>
          <w:rFonts w:eastAsia="Times New Roman"/>
        </w:rPr>
        <w:t xml:space="preserve">NAACP, and </w:t>
      </w:r>
      <w:r w:rsidR="00B156AF">
        <w:rPr>
          <w:rFonts w:eastAsia="Times New Roman"/>
        </w:rPr>
        <w:t xml:space="preserve">the </w:t>
      </w:r>
      <w:r w:rsidR="00922433">
        <w:rPr>
          <w:rFonts w:eastAsia="Times New Roman"/>
        </w:rPr>
        <w:t>Columbia chapter of Sigma Gamma Rho Sorority, Inc.</w:t>
      </w:r>
      <w:r>
        <w:rPr>
          <w:rFonts w:eastAsia="Times New Roman"/>
        </w:rPr>
        <w:t>; and</w:t>
      </w: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3BF8" w:rsidRDefault="00FE3BF8" w:rsidP="00FE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Mrs. Johnson has received numerous awards and recognition for her continued service to Richland County and the Eau Claire community</w:t>
      </w:r>
      <w:r w:rsidR="004A0259">
        <w:rPr>
          <w:rFonts w:eastAsia="Times New Roman"/>
        </w:rPr>
        <w:t>, including</w:t>
      </w:r>
      <w:r>
        <w:rPr>
          <w:rFonts w:eastAsia="Times New Roman"/>
        </w:rPr>
        <w:t xml:space="preserve"> </w:t>
      </w:r>
      <w:r w:rsidR="004A0259">
        <w:rPr>
          <w:rFonts w:eastAsia="Times New Roman"/>
        </w:rPr>
        <w:t xml:space="preserve">being named Outstanding Teacher by </w:t>
      </w:r>
      <w:r>
        <w:rPr>
          <w:rFonts w:eastAsia="Times New Roman"/>
        </w:rPr>
        <w:t>Richl</w:t>
      </w:r>
      <w:r w:rsidR="004A0259">
        <w:rPr>
          <w:rFonts w:eastAsia="Times New Roman"/>
        </w:rPr>
        <w:t>and County School District One</w:t>
      </w:r>
      <w:r>
        <w:rPr>
          <w:rFonts w:eastAsia="Times New Roman"/>
        </w:rPr>
        <w:t xml:space="preserve"> in 1981, 1982, and 1983 consecutively; and</w:t>
      </w:r>
    </w:p>
    <w:p w:rsidR="00FE3BF8" w:rsidRDefault="00FE3BF8" w:rsidP="00FE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56A5">
        <w:rPr>
          <w:rFonts w:eastAsia="Times New Roman"/>
        </w:rPr>
        <w:t xml:space="preserve">a devoted Christian, Mrs. Johnson is a member of Antioch Baptist Church in Columbia, where she serves as </w:t>
      </w:r>
      <w:r w:rsidR="00A7710D">
        <w:rPr>
          <w:rFonts w:eastAsia="Times New Roman"/>
        </w:rPr>
        <w:t>a board member of the church’s s</w:t>
      </w:r>
      <w:r w:rsidR="009D56A5">
        <w:rPr>
          <w:rFonts w:eastAsia="Times New Roman"/>
        </w:rPr>
        <w:t xml:space="preserve">enior </w:t>
      </w:r>
      <w:r w:rsidR="00A7710D">
        <w:rPr>
          <w:rFonts w:eastAsia="Times New Roman"/>
        </w:rPr>
        <w:t>c</w:t>
      </w:r>
      <w:r w:rsidR="009D56A5">
        <w:rPr>
          <w:rFonts w:eastAsia="Times New Roman"/>
        </w:rPr>
        <w:t xml:space="preserve">enter. She also served as </w:t>
      </w:r>
      <w:r w:rsidR="00A7710D">
        <w:rPr>
          <w:rFonts w:eastAsia="Times New Roman"/>
        </w:rPr>
        <w:t>p</w:t>
      </w:r>
      <w:r w:rsidR="009D56A5">
        <w:rPr>
          <w:rFonts w:eastAsia="Times New Roman"/>
        </w:rPr>
        <w:t xml:space="preserve">resident of the church’s musical choir for seven years, played a vital part in helping to establish an after-school tutorial program, and served as director of the </w:t>
      </w:r>
      <w:r w:rsidR="00A208AE">
        <w:rPr>
          <w:rFonts w:eastAsia="Times New Roman"/>
        </w:rPr>
        <w:t xml:space="preserve">after-school </w:t>
      </w:r>
      <w:r w:rsidR="009D56A5">
        <w:rPr>
          <w:rFonts w:eastAsia="Times New Roman"/>
        </w:rPr>
        <w:t xml:space="preserve">program. Her favorite scripture is Psalm 8:1, and she </w:t>
      </w:r>
      <w:r w:rsidR="00922433">
        <w:rPr>
          <w:rFonts w:eastAsia="Times New Roman"/>
        </w:rPr>
        <w:t>gives daily praises to God for her parents, siblings, children, grandchildren, great-grandsons, a</w:t>
      </w:r>
      <w:r w:rsidR="009D56A5">
        <w:rPr>
          <w:rFonts w:eastAsia="Times New Roman"/>
        </w:rPr>
        <w:t>nd extended family and friends</w:t>
      </w:r>
      <w:r>
        <w:rPr>
          <w:rFonts w:eastAsia="Times New Roman"/>
        </w:rPr>
        <w:t>; and</w:t>
      </w: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3B0B">
        <w:rPr>
          <w:rFonts w:eastAsia="Times New Roman"/>
        </w:rPr>
        <w:t xml:space="preserve">Mrs. Johnson </w:t>
      </w:r>
      <w:r w:rsidR="00EC0D72">
        <w:rPr>
          <w:rFonts w:eastAsia="Times New Roman"/>
        </w:rPr>
        <w:t>has</w:t>
      </w:r>
      <w:r w:rsidR="00D13B0B">
        <w:rPr>
          <w:rFonts w:eastAsia="Times New Roman"/>
        </w:rPr>
        <w:t xml:space="preserve"> three children, Barry T. Johnson, Sr., La Vita D. Johnson, and the late Rueben Van Johnson, III; five grandchildren; and two great grandsons</w:t>
      </w:r>
      <w:r>
        <w:rPr>
          <w:rFonts w:eastAsia="Times New Roman"/>
        </w:rPr>
        <w:t>; and</w:t>
      </w: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08AE">
        <w:rPr>
          <w:rFonts w:eastAsia="Times New Roman"/>
        </w:rPr>
        <w:t>Mrs. Johnson maintain</w:t>
      </w:r>
      <w:r w:rsidR="00D13B0B">
        <w:rPr>
          <w:rFonts w:eastAsia="Times New Roman"/>
        </w:rPr>
        <w:t xml:space="preserve">s </w:t>
      </w:r>
      <w:r w:rsidR="00A208AE">
        <w:rPr>
          <w:rFonts w:eastAsia="Times New Roman"/>
        </w:rPr>
        <w:t xml:space="preserve">a heartfelt desire </w:t>
      </w:r>
      <w:r w:rsidR="00D13B0B">
        <w:rPr>
          <w:rFonts w:eastAsia="Times New Roman"/>
        </w:rPr>
        <w:t>“to demonstrate God’s love through her daily living and to show herself friendly.” Her motto is, “if I can help somebody along the way as I travel through life’s journey, then my living shall not be in vain”</w:t>
      </w:r>
      <w:r>
        <w:rPr>
          <w:rFonts w:eastAsia="Times New Roman"/>
        </w:rPr>
        <w:t>; and</w:t>
      </w:r>
    </w:p>
    <w:p w:rsidR="005139BF" w:rsidRDefault="005139BF" w:rsidP="0051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23154">
        <w:rPr>
          <w:rFonts w:eastAsia="Times New Roman"/>
        </w:rPr>
        <w:t>the members of the South Carolina Senate are grateful for the dedication and commitment that Mildred R. Johnson has shown in serving the State and the people of South Carolina</w:t>
      </w:r>
      <w:r>
        <w:rPr>
          <w:rFonts w:eastAsia="Times New Roman"/>
        </w:rPr>
        <w:t>.  Now, therefore,</w:t>
      </w: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463FD">
        <w:rPr>
          <w:rFonts w:eastAsia="Times New Roman"/>
        </w:rPr>
        <w:t xml:space="preserve">the members of the South Carolina Senate, by this resolution, </w:t>
      </w:r>
      <w:r w:rsidR="00523154">
        <w:rPr>
          <w:rFonts w:eastAsia="Times New Roman"/>
        </w:rPr>
        <w:t>honor and recognize Mildred R. Johnson for her dedicated service and outstanding contributions to the State of South Carolina</w:t>
      </w:r>
      <w:r>
        <w:rPr>
          <w:rFonts w:eastAsia="Times New Roman"/>
        </w:rPr>
        <w:t>.</w:t>
      </w:r>
    </w:p>
    <w:p w:rsidR="009E6834"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34" w:rsidRPr="00522CE0" w:rsidRDefault="009E68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F217D">
        <w:rPr>
          <w:rFonts w:eastAsia="Times New Roman"/>
        </w:rPr>
        <w:t>Mildred R. Johnson</w:t>
      </w:r>
      <w:r>
        <w:rPr>
          <w:rFonts w:eastAsia="Times New Roman"/>
        </w:rPr>
        <w:t>.</w:t>
      </w:r>
    </w:p>
    <w:p w:rsidR="00CF53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423" w:rsidRDefault="001E7423" w:rsidP="001E7423">
      <w:pPr>
        <w:suppressAutoHyphens/>
        <w:jc w:val="both"/>
        <w:rPr>
          <w:rFonts w:eastAsia="Times New Roman"/>
        </w:rPr>
      </w:pPr>
    </w:p>
    <w:sectPr w:rsidR="001E7423" w:rsidSect="001E74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AEE" w:rsidRDefault="00845AEE" w:rsidP="00522CE0">
      <w:r>
        <w:separator/>
      </w:r>
    </w:p>
  </w:endnote>
  <w:endnote w:type="continuationSeparator" w:id="0">
    <w:p w:rsidR="00845AEE" w:rsidRDefault="00845A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986E44-7748-4310-BDF9-5206C3B2E568}"/>
    <w:embedBold r:id="rId2" w:fontKey="{B0CFB008-04E2-4555-942C-88AEC408E724}"/>
  </w:font>
  <w:font w:name="Calibri">
    <w:panose1 w:val="020F0502020204030204"/>
    <w:charset w:val="00"/>
    <w:family w:val="swiss"/>
    <w:pitch w:val="variable"/>
    <w:sig w:usb0="E00002FF" w:usb1="4000ACFF" w:usb2="00000001" w:usb3="00000000" w:csb0="0000019F" w:csb1="00000000"/>
    <w:embedRegular r:id="rId3" w:fontKey="{8C852D45-BF48-46D0-B19B-A50BFCD9A6B6}"/>
    <w:embedBold r:id="rId4" w:fontKey="{23400DF6-4987-418C-80EA-D42444CDBE2A}"/>
  </w:font>
  <w:font w:name="Cambria">
    <w:panose1 w:val="02040503050406030204"/>
    <w:charset w:val="00"/>
    <w:family w:val="roman"/>
    <w:pitch w:val="variable"/>
    <w:sig w:usb0="E00002FF" w:usb1="400004FF" w:usb2="00000000" w:usb3="00000000" w:csb0="0000019F" w:csb1="00000000"/>
    <w:embedRegular r:id="rId5" w:fontKey="{8B279266-D653-48F7-84AF-E8A50A07C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23" w:rsidRPr="00601D13" w:rsidRDefault="001E7423" w:rsidP="00601D13">
    <w:pPr>
      <w:pStyle w:val="Footer"/>
      <w:tabs>
        <w:tab w:val="clear" w:pos="4680"/>
        <w:tab w:val="clear" w:pos="9360"/>
        <w:tab w:val="center" w:pos="2995"/>
      </w:tabs>
      <w:spacing w:before="120"/>
    </w:pPr>
    <w:r>
      <w:t>[1048]</w:t>
    </w:r>
    <w:r>
      <w:tab/>
    </w:r>
    <w:r>
      <w:fldChar w:fldCharType="begin"/>
    </w:r>
    <w:r>
      <w:instrText xml:space="preserve"> PAGE  \* MERGEFORMAT </w:instrText>
    </w:r>
    <w:r>
      <w:fldChar w:fldCharType="separate"/>
    </w:r>
    <w:r w:rsidR="000C2F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AEE" w:rsidRDefault="00845AEE" w:rsidP="00522CE0">
      <w:r>
        <w:separator/>
      </w:r>
    </w:p>
  </w:footnote>
  <w:footnote w:type="continuationSeparator" w:id="0">
    <w:p w:rsidR="00845AEE" w:rsidRDefault="00845A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ILD.KMM.JS"/>
    <w:docVar w:name="CoverAttorneyInitials" w:val="KMM"/>
    <w:docVar w:name="CoverAttorneyLastName" w:val="Moffitt"/>
    <w:docVar w:name="CoverBillType" w:val="r"/>
    <w:docVar w:name="CoverSenator" w:val="JS"/>
    <w:docVar w:name="dvBillNumber" w:val="1048"/>
    <w:docVar w:name="dvBillNumberPrefix" w:val="S. "/>
    <w:docVar w:name="dvOriginalBody" w:val="Senate"/>
    <w:docVar w:name="fulldraftpath" w:val="L:\S-RES\JS\018MILD.KMM.JS.DOCX"/>
    <w:docVar w:name="NameofBody" w:val="S"/>
    <w:docVar w:name="vgroup2" w:val="S-RES"/>
  </w:docVars>
  <w:rsids>
    <w:rsidRoot w:val="009E6834"/>
    <w:rsid w:val="00042AC1"/>
    <w:rsid w:val="00046516"/>
    <w:rsid w:val="00072458"/>
    <w:rsid w:val="0007601D"/>
    <w:rsid w:val="000B0720"/>
    <w:rsid w:val="000B5EAF"/>
    <w:rsid w:val="000B5F95"/>
    <w:rsid w:val="000C2F8D"/>
    <w:rsid w:val="000D3566"/>
    <w:rsid w:val="001315B2"/>
    <w:rsid w:val="00170561"/>
    <w:rsid w:val="00186AC9"/>
    <w:rsid w:val="0019410B"/>
    <w:rsid w:val="00197DF1"/>
    <w:rsid w:val="001B3DD9"/>
    <w:rsid w:val="001B7E5D"/>
    <w:rsid w:val="001D3BAC"/>
    <w:rsid w:val="001E7423"/>
    <w:rsid w:val="00216025"/>
    <w:rsid w:val="00245C4E"/>
    <w:rsid w:val="002B68F1"/>
    <w:rsid w:val="002C1321"/>
    <w:rsid w:val="002C2031"/>
    <w:rsid w:val="002C5896"/>
    <w:rsid w:val="002D3BED"/>
    <w:rsid w:val="002E5AE8"/>
    <w:rsid w:val="00307C2B"/>
    <w:rsid w:val="00312B7A"/>
    <w:rsid w:val="00315D04"/>
    <w:rsid w:val="00383247"/>
    <w:rsid w:val="003D2A47"/>
    <w:rsid w:val="003D6E2B"/>
    <w:rsid w:val="003E7597"/>
    <w:rsid w:val="00413EBF"/>
    <w:rsid w:val="0044020F"/>
    <w:rsid w:val="00450668"/>
    <w:rsid w:val="00454138"/>
    <w:rsid w:val="004813A2"/>
    <w:rsid w:val="004952FA"/>
    <w:rsid w:val="004A0259"/>
    <w:rsid w:val="004B6A22"/>
    <w:rsid w:val="004D7F37"/>
    <w:rsid w:val="004E602B"/>
    <w:rsid w:val="005139BF"/>
    <w:rsid w:val="00522CE0"/>
    <w:rsid w:val="00523154"/>
    <w:rsid w:val="005361EE"/>
    <w:rsid w:val="00541951"/>
    <w:rsid w:val="00565148"/>
    <w:rsid w:val="00570403"/>
    <w:rsid w:val="00593361"/>
    <w:rsid w:val="005A413B"/>
    <w:rsid w:val="005A5017"/>
    <w:rsid w:val="005A648C"/>
    <w:rsid w:val="005F07AC"/>
    <w:rsid w:val="005F1745"/>
    <w:rsid w:val="00601D13"/>
    <w:rsid w:val="006A1802"/>
    <w:rsid w:val="006C0CBB"/>
    <w:rsid w:val="006C74EA"/>
    <w:rsid w:val="00720D40"/>
    <w:rsid w:val="00720DCD"/>
    <w:rsid w:val="007318D4"/>
    <w:rsid w:val="00765784"/>
    <w:rsid w:val="007A4390"/>
    <w:rsid w:val="007E5CB7"/>
    <w:rsid w:val="008314D2"/>
    <w:rsid w:val="00845AEE"/>
    <w:rsid w:val="00870F6F"/>
    <w:rsid w:val="008B2F42"/>
    <w:rsid w:val="008C3697"/>
    <w:rsid w:val="008E185F"/>
    <w:rsid w:val="008F023B"/>
    <w:rsid w:val="00904E16"/>
    <w:rsid w:val="009162B3"/>
    <w:rsid w:val="00922433"/>
    <w:rsid w:val="00927C62"/>
    <w:rsid w:val="00983951"/>
    <w:rsid w:val="00984124"/>
    <w:rsid w:val="00984640"/>
    <w:rsid w:val="00995C37"/>
    <w:rsid w:val="009C118A"/>
    <w:rsid w:val="009D56A5"/>
    <w:rsid w:val="009E6834"/>
    <w:rsid w:val="009F217D"/>
    <w:rsid w:val="00A02011"/>
    <w:rsid w:val="00A208AE"/>
    <w:rsid w:val="00A4011E"/>
    <w:rsid w:val="00A7710D"/>
    <w:rsid w:val="00A86015"/>
    <w:rsid w:val="00A9594E"/>
    <w:rsid w:val="00AC242B"/>
    <w:rsid w:val="00AE59C8"/>
    <w:rsid w:val="00AE7598"/>
    <w:rsid w:val="00B10098"/>
    <w:rsid w:val="00B156AF"/>
    <w:rsid w:val="00B463FD"/>
    <w:rsid w:val="00B5790D"/>
    <w:rsid w:val="00B945C5"/>
    <w:rsid w:val="00BA20EA"/>
    <w:rsid w:val="00BB5AFC"/>
    <w:rsid w:val="00BC0A56"/>
    <w:rsid w:val="00C45366"/>
    <w:rsid w:val="00C57023"/>
    <w:rsid w:val="00C74052"/>
    <w:rsid w:val="00CB187A"/>
    <w:rsid w:val="00CC0210"/>
    <w:rsid w:val="00CC0EC7"/>
    <w:rsid w:val="00CC251A"/>
    <w:rsid w:val="00CF2C98"/>
    <w:rsid w:val="00CF53BB"/>
    <w:rsid w:val="00D1088B"/>
    <w:rsid w:val="00D1286F"/>
    <w:rsid w:val="00D13B0B"/>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0D72"/>
    <w:rsid w:val="00EC34E1"/>
    <w:rsid w:val="00ED5A39"/>
    <w:rsid w:val="00EE27F8"/>
    <w:rsid w:val="00F0234A"/>
    <w:rsid w:val="00F05CF2"/>
    <w:rsid w:val="00F51241"/>
    <w:rsid w:val="00F52959"/>
    <w:rsid w:val="00F55884"/>
    <w:rsid w:val="00FB7F01"/>
    <w:rsid w:val="00FC0D36"/>
    <w:rsid w:val="00FC3A2B"/>
    <w:rsid w:val="00FE3BF8"/>
    <w:rsid w:val="00FE6467"/>
    <w:rsid w:val="00FF0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628A601-E55A-46EE-B49B-5203E73D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7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66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48_201802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4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AA4D0BA4.dotm</Template>
  <TotalTime>0</TotalTime>
  <Pages>3</Pages>
  <Words>636</Words>
  <Characters>3577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1048: Mildred R. Johnson - South Carolina Legislature Online</dc:title>
  <dc:subject/>
  <dc:creator>Rebecca Landau</dc:creator>
  <cp:keywords/>
  <dc:description/>
  <cp:lastModifiedBy>S Volk</cp:lastModifiedBy>
  <cp:revision>2</cp:revision>
  <dcterms:created xsi:type="dcterms:W3CDTF">2018-02-23T17:44:00Z</dcterms:created>
  <dcterms:modified xsi:type="dcterms:W3CDTF">2018-02-23T17:44:00Z</dcterms:modified>
</cp:coreProperties>
</file>