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DFD" w:rsidRDefault="00351DFD" w:rsidP="00351DFD">
      <w:pPr>
        <w:widowControl w:val="0"/>
        <w:jc w:val="center"/>
      </w:pPr>
      <w:r w:rsidRPr="00351DFD">
        <w:rPr>
          <w:b/>
        </w:rPr>
        <w:t>South Carolina General Assembly</w:t>
      </w:r>
    </w:p>
    <w:p w:rsidR="00351DFD" w:rsidRDefault="00351DFD" w:rsidP="00351DFD">
      <w:pPr>
        <w:widowControl w:val="0"/>
        <w:jc w:val="center"/>
      </w:pPr>
      <w:r>
        <w:t>122nd Session, 2017-2018</w:t>
      </w:r>
    </w:p>
    <w:p w:rsidR="00351DFD" w:rsidRDefault="00351DFD" w:rsidP="00351DFD">
      <w:pPr>
        <w:widowControl w:val="0"/>
        <w:jc w:val="left"/>
      </w:pPr>
    </w:p>
    <w:p w:rsidR="00351DFD" w:rsidRDefault="00351DFD" w:rsidP="00351DFD">
      <w:pPr>
        <w:widowControl w:val="0"/>
        <w:jc w:val="left"/>
        <w:rPr>
          <w:b/>
        </w:rPr>
      </w:pPr>
      <w:r w:rsidRPr="00351DFD">
        <w:rPr>
          <w:b/>
        </w:rPr>
        <w:t>S.</w:t>
      </w:r>
      <w:r>
        <w:rPr>
          <w:b/>
        </w:rPr>
        <w:t xml:space="preserve"> </w:t>
      </w:r>
      <w:r w:rsidRPr="00351DFD">
        <w:rPr>
          <w:b/>
        </w:rPr>
        <w:t>1078</w:t>
      </w:r>
    </w:p>
    <w:p w:rsidR="00351DFD" w:rsidRDefault="00351DFD" w:rsidP="00351DFD">
      <w:pPr>
        <w:widowControl w:val="0"/>
        <w:jc w:val="left"/>
        <w:rPr>
          <w:b/>
        </w:rPr>
      </w:pPr>
    </w:p>
    <w:p w:rsidR="00351DFD" w:rsidRDefault="00351DFD" w:rsidP="00351DFD">
      <w:pPr>
        <w:widowControl w:val="0"/>
        <w:jc w:val="left"/>
      </w:pPr>
      <w:r w:rsidRPr="00351DFD">
        <w:rPr>
          <w:b/>
        </w:rPr>
        <w:t>STATUS INFORMATION</w:t>
      </w:r>
    </w:p>
    <w:p w:rsidR="00351DFD" w:rsidRDefault="00351DFD" w:rsidP="00351DFD">
      <w:pPr>
        <w:widowControl w:val="0"/>
        <w:jc w:val="left"/>
      </w:pPr>
    </w:p>
    <w:p w:rsidR="00351DFD" w:rsidRDefault="00351DFD" w:rsidP="00351DFD">
      <w:pPr>
        <w:widowControl w:val="0"/>
        <w:jc w:val="left"/>
      </w:pPr>
      <w:r>
        <w:t>Senate Resolution</w:t>
      </w:r>
    </w:p>
    <w:p w:rsidR="00351DFD" w:rsidRDefault="00351DFD" w:rsidP="00351DFD">
      <w:pPr>
        <w:widowControl w:val="0"/>
        <w:jc w:val="left"/>
      </w:pPr>
      <w:r>
        <w:t>Sponsors: Senators Setzler, Alexander, Allen, Bennett, Campbell, Campsen, Cash, Climer, Corbin, Cromer, Davis, Fanning, Gambrell, Goldfinch, Gregory, Grooms, Hembree, Hutto, Jackson, Johnson, Kimpson, Leatherman, Malloy, Martin, Massey, J. Matthews, M.B. Matthews, McElveen, McLeod, Nicholson, Peeler, Rankin, Reese, Rice, Sabb, Scott, Senn, Shealy, Sheheen, Talley, Timmons, Turner, Verdin, Williams and Young</w:t>
      </w:r>
    </w:p>
    <w:p w:rsidR="00351DFD" w:rsidRDefault="00351DFD" w:rsidP="00351DFD">
      <w:pPr>
        <w:widowControl w:val="0"/>
        <w:jc w:val="left"/>
      </w:pPr>
      <w:r>
        <w:t>Document Path: l:\council\bills\rm\1343vr18.docx</w:t>
      </w:r>
    </w:p>
    <w:p w:rsidR="00351DFD" w:rsidRDefault="00351DFD" w:rsidP="00351DFD">
      <w:pPr>
        <w:widowControl w:val="0"/>
        <w:jc w:val="left"/>
      </w:pPr>
    </w:p>
    <w:p w:rsidR="00351DFD" w:rsidRDefault="00351DFD" w:rsidP="00351DFD">
      <w:pPr>
        <w:widowControl w:val="0"/>
        <w:jc w:val="left"/>
      </w:pPr>
      <w:r>
        <w:t>Introduced in the Senate on March 1, 2018</w:t>
      </w:r>
    </w:p>
    <w:p w:rsidR="00351DFD" w:rsidRDefault="00351DFD" w:rsidP="00351DFD">
      <w:pPr>
        <w:widowControl w:val="0"/>
        <w:jc w:val="left"/>
      </w:pPr>
      <w:r>
        <w:t>Adopted by the Senate on March 1, 2018</w:t>
      </w:r>
    </w:p>
    <w:p w:rsidR="00351DFD" w:rsidRDefault="00351DFD" w:rsidP="00351DFD">
      <w:pPr>
        <w:widowControl w:val="0"/>
        <w:jc w:val="left"/>
      </w:pPr>
    </w:p>
    <w:p w:rsidR="00351DFD" w:rsidRDefault="00351DFD" w:rsidP="00351DFD">
      <w:pPr>
        <w:widowControl w:val="0"/>
        <w:jc w:val="left"/>
      </w:pPr>
      <w:r>
        <w:t xml:space="preserve">Summary: </w:t>
      </w:r>
      <w:r w:rsidR="00E516A9">
        <w:t>Women's History Month</w:t>
      </w:r>
    </w:p>
    <w:p w:rsidR="00351DFD" w:rsidRDefault="00351DFD" w:rsidP="00351DFD">
      <w:pPr>
        <w:widowControl w:val="0"/>
        <w:jc w:val="left"/>
      </w:pPr>
    </w:p>
    <w:p w:rsidR="00351DFD" w:rsidRDefault="00351DFD" w:rsidP="00351DFD">
      <w:pPr>
        <w:widowControl w:val="0"/>
        <w:jc w:val="left"/>
      </w:pPr>
    </w:p>
    <w:p w:rsidR="00351DFD" w:rsidRDefault="00351DFD" w:rsidP="00351DFD">
      <w:pPr>
        <w:widowControl w:val="0"/>
        <w:tabs>
          <w:tab w:val="center" w:pos="590"/>
          <w:tab w:val="center" w:pos="1440"/>
          <w:tab w:val="left" w:pos="1872"/>
          <w:tab w:val="left" w:pos="9187"/>
        </w:tabs>
        <w:jc w:val="left"/>
      </w:pPr>
      <w:r w:rsidRPr="00351DFD">
        <w:rPr>
          <w:b/>
        </w:rPr>
        <w:t>HISTORY OF LEGISLATIVE ACTIONS</w:t>
      </w:r>
    </w:p>
    <w:p w:rsidR="00351DFD" w:rsidRDefault="00351DFD" w:rsidP="00351DFD">
      <w:pPr>
        <w:widowControl w:val="0"/>
        <w:tabs>
          <w:tab w:val="center" w:pos="590"/>
          <w:tab w:val="center" w:pos="1440"/>
          <w:tab w:val="left" w:pos="1872"/>
          <w:tab w:val="left" w:pos="9187"/>
        </w:tabs>
        <w:jc w:val="left"/>
      </w:pPr>
    </w:p>
    <w:p w:rsidR="00351DFD" w:rsidRPr="00351DFD" w:rsidRDefault="00351DFD" w:rsidP="00351DFD">
      <w:pPr>
        <w:widowControl w:val="0"/>
        <w:tabs>
          <w:tab w:val="center" w:pos="590"/>
          <w:tab w:val="center" w:pos="1440"/>
          <w:tab w:val="left" w:pos="1872"/>
          <w:tab w:val="left" w:pos="9187"/>
        </w:tabs>
        <w:jc w:val="left"/>
      </w:pPr>
      <w:r w:rsidRPr="00351DFD">
        <w:rPr>
          <w:u w:val="single"/>
        </w:rPr>
        <w:tab/>
        <w:t>Date</w:t>
      </w:r>
      <w:r w:rsidRPr="00351DFD">
        <w:rPr>
          <w:u w:val="single"/>
        </w:rPr>
        <w:tab/>
        <w:t>Body</w:t>
      </w:r>
      <w:r w:rsidRPr="00351DFD">
        <w:rPr>
          <w:u w:val="single"/>
        </w:rPr>
        <w:tab/>
        <w:t>Action Description with journal page number</w:t>
      </w:r>
      <w:r w:rsidRPr="00351DFD">
        <w:rPr>
          <w:u w:val="single"/>
        </w:rPr>
        <w:tab/>
      </w:r>
    </w:p>
    <w:p w:rsidR="00DC0F1D" w:rsidRDefault="00DC0F1D" w:rsidP="00DC0F1D">
      <w:pPr>
        <w:widowControl w:val="0"/>
        <w:tabs>
          <w:tab w:val="right" w:pos="1008"/>
          <w:tab w:val="left" w:pos="1152"/>
          <w:tab w:val="left" w:pos="1872"/>
          <w:tab w:val="left" w:pos="9187"/>
        </w:tabs>
        <w:ind w:left="2088" w:hanging="2088"/>
        <w:jc w:val="left"/>
      </w:pPr>
      <w:r>
        <w:tab/>
        <w:t>3/1/2018</w:t>
      </w:r>
      <w:r>
        <w:tab/>
        <w:t>Senate</w:t>
      </w:r>
      <w:r>
        <w:tab/>
      </w:r>
      <w:r w:rsidRPr="00CB4BC1">
        <w:t>Introduced and adopted (</w:t>
      </w:r>
      <w:hyperlink r:id="rId7" w:history="1">
        <w:r w:rsidRPr="00CB4BC1">
          <w:rPr>
            <w:rStyle w:val="Hyperlink"/>
          </w:rPr>
          <w:t>Senate Journal</w:t>
        </w:r>
        <w:r w:rsidRPr="00CB4BC1">
          <w:rPr>
            <w:rStyle w:val="Hyperlink"/>
          </w:rPr>
          <w:noBreakHyphen/>
          <w:t>page 8</w:t>
        </w:r>
      </w:hyperlink>
      <w:r w:rsidRPr="00CB4BC1">
        <w:t>)</w:t>
      </w:r>
    </w:p>
    <w:p w:rsidR="00DC0F1D" w:rsidRDefault="00DC0F1D" w:rsidP="00DC0F1D">
      <w:pPr>
        <w:widowControl w:val="0"/>
        <w:tabs>
          <w:tab w:val="right" w:pos="1008"/>
          <w:tab w:val="left" w:pos="1152"/>
          <w:tab w:val="left" w:pos="1872"/>
          <w:tab w:val="left" w:pos="9187"/>
        </w:tabs>
        <w:ind w:left="2088" w:hanging="2088"/>
        <w:jc w:val="left"/>
      </w:pPr>
    </w:p>
    <w:p w:rsidR="00351DFD" w:rsidRDefault="00351DFD" w:rsidP="00351D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51DFD">
          <w:rPr>
            <w:rStyle w:val="Hyperlink"/>
          </w:rPr>
          <w:t>legislative information</w:t>
        </w:r>
      </w:hyperlink>
      <w:r>
        <w:t xml:space="preserve"> at the website</w:t>
      </w:r>
    </w:p>
    <w:p w:rsidR="00351DFD" w:rsidRDefault="00351DFD" w:rsidP="00351DFD">
      <w:pPr>
        <w:widowControl w:val="0"/>
        <w:tabs>
          <w:tab w:val="right" w:pos="1008"/>
          <w:tab w:val="left" w:pos="1152"/>
          <w:tab w:val="left" w:pos="1872"/>
          <w:tab w:val="left" w:pos="9187"/>
        </w:tabs>
        <w:ind w:left="2088" w:hanging="2088"/>
        <w:jc w:val="left"/>
      </w:pPr>
    </w:p>
    <w:p w:rsidR="00351DFD" w:rsidRPr="00351DFD" w:rsidRDefault="00351DFD" w:rsidP="00351DFD">
      <w:pPr>
        <w:widowControl w:val="0"/>
        <w:tabs>
          <w:tab w:val="right" w:pos="1008"/>
          <w:tab w:val="left" w:pos="1152"/>
          <w:tab w:val="left" w:pos="1872"/>
          <w:tab w:val="left" w:pos="9187"/>
        </w:tabs>
        <w:ind w:left="2088" w:hanging="2088"/>
        <w:jc w:val="left"/>
      </w:pPr>
    </w:p>
    <w:p w:rsidR="00351DFD" w:rsidRDefault="00351DFD" w:rsidP="00351DFD">
      <w:r w:rsidRPr="00351DFD">
        <w:rPr>
          <w:b/>
        </w:rPr>
        <w:t>VERSIONS OF THIS BILL</w:t>
      </w:r>
    </w:p>
    <w:p w:rsidR="00351DFD" w:rsidRDefault="00351DFD" w:rsidP="00351DFD"/>
    <w:p w:rsidR="00351DFD" w:rsidRDefault="0041230B" w:rsidP="00351DFD">
      <w:hyperlink r:id="rId9" w:history="1">
        <w:r w:rsidR="00351DFD">
          <w:rPr>
            <w:rStyle w:val="Hyperlink"/>
          </w:rPr>
          <w:t>3/1/2018</w:t>
        </w:r>
      </w:hyperlink>
    </w:p>
    <w:p w:rsidR="00351DFD" w:rsidRDefault="00351DFD" w:rsidP="00351DFD"/>
    <w:p w:rsidR="00351DFD" w:rsidRDefault="00351DFD" w:rsidP="00351DFD">
      <w:pPr>
        <w:sectPr w:rsidR="00351DFD" w:rsidSect="00351DFD">
          <w:pgSz w:w="12240" w:h="15840" w:code="1"/>
          <w:pgMar w:top="1080" w:right="1440" w:bottom="1080" w:left="1440" w:header="720" w:footer="720" w:gutter="0"/>
          <w:cols w:space="720"/>
          <w:noEndnote/>
          <w:docGrid w:linePitch="360"/>
        </w:sectPr>
      </w:pPr>
    </w:p>
    <w:p w:rsidR="00053ED9" w:rsidRDefault="00053ED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3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7B8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E4" w:rsidRPr="006127DC" w:rsidRDefault="004F055C" w:rsidP="005D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6127DC">
        <w:rPr>
          <w:color w:val="000000" w:themeColor="text1"/>
          <w:u w:color="000000" w:themeColor="text1"/>
        </w:rPr>
        <w:t>RECOGNIZE AND APPLAUD THE MANY WOMEN WHO HAVE BEEN LEADERS AND CONTRIBUTORS TO</w:t>
      </w:r>
      <w:r w:rsidR="00D45857">
        <w:rPr>
          <w:color w:val="000000" w:themeColor="text1"/>
          <w:u w:color="000000" w:themeColor="text1"/>
        </w:rPr>
        <w:t>, AND WHO CONTINUE TO LEAD AND CONTRIBUTE TO,</w:t>
      </w:r>
      <w:r w:rsidRPr="006127DC">
        <w:rPr>
          <w:color w:val="000000" w:themeColor="text1"/>
          <w:u w:color="000000" w:themeColor="text1"/>
        </w:rPr>
        <w:t xml:space="preserve"> THE ADVANCEMENT OF OUR SOCIETY, OUR </w:t>
      </w:r>
      <w:r>
        <w:rPr>
          <w:color w:val="000000" w:themeColor="text1"/>
          <w:u w:color="000000" w:themeColor="text1"/>
        </w:rPr>
        <w:t>N</w:t>
      </w:r>
      <w:r w:rsidRPr="006127DC">
        <w:rPr>
          <w:color w:val="000000" w:themeColor="text1"/>
          <w:u w:color="000000" w:themeColor="text1"/>
        </w:rPr>
        <w:t>ATION</w:t>
      </w:r>
      <w:r>
        <w:rPr>
          <w:color w:val="000000" w:themeColor="text1"/>
          <w:u w:color="000000" w:themeColor="text1"/>
        </w:rPr>
        <w:t>,</w:t>
      </w:r>
      <w:r w:rsidRPr="006127DC">
        <w:rPr>
          <w:color w:val="000000" w:themeColor="text1"/>
          <w:u w:color="000000" w:themeColor="text1"/>
        </w:rPr>
        <w:t xml:space="preserve"> AND THIS GREAT </w:t>
      </w:r>
      <w:r>
        <w:rPr>
          <w:color w:val="000000" w:themeColor="text1"/>
          <w:u w:color="000000" w:themeColor="text1"/>
        </w:rPr>
        <w:t>S</w:t>
      </w:r>
      <w:r w:rsidRPr="006127DC">
        <w:rPr>
          <w:color w:val="000000" w:themeColor="text1"/>
          <w:u w:color="000000" w:themeColor="text1"/>
        </w:rPr>
        <w:t>TATE</w:t>
      </w:r>
      <w:r>
        <w:rPr>
          <w:color w:val="000000" w:themeColor="text1"/>
          <w:u w:color="000000" w:themeColor="text1"/>
        </w:rPr>
        <w:t xml:space="preserve"> AND TO DECLARE MARCH 2018 AS </w:t>
      </w:r>
      <w:r w:rsidRPr="006127DC">
        <w:rPr>
          <w:color w:val="000000" w:themeColor="text1"/>
          <w:u w:color="000000" w:themeColor="text1"/>
        </w:rPr>
        <w:t>“WOMEN</w:t>
      </w:r>
      <w:r w:rsidR="00227590" w:rsidRPr="00227590">
        <w:rPr>
          <w:color w:val="000000" w:themeColor="text1"/>
          <w:u w:color="000000" w:themeColor="text1"/>
        </w:rPr>
        <w:t>’</w:t>
      </w:r>
      <w:r w:rsidRPr="006127DC">
        <w:rPr>
          <w:color w:val="000000" w:themeColor="text1"/>
          <w:u w:color="000000" w:themeColor="text1"/>
        </w:rPr>
        <w:t>S HISTORY MONTH</w:t>
      </w:r>
      <w:r>
        <w:rPr>
          <w:color w:val="000000" w:themeColor="text1"/>
          <w:u w:color="000000" w:themeColor="text1"/>
        </w:rPr>
        <w:t>” IN SOUTH CAROLINA</w:t>
      </w:r>
      <w:r w:rsidRPr="006127DC">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055C" w:rsidRPr="006127DC" w:rsidRDefault="00D07B8F" w:rsidP="004F0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F055C" w:rsidRPr="006127DC">
        <w:rPr>
          <w:color w:val="000000" w:themeColor="text1"/>
          <w:u w:color="000000" w:themeColor="text1"/>
        </w:rPr>
        <w:t xml:space="preserve">women of every race, class, and ethnic background have made historic contributions to the growth and strength of </w:t>
      </w:r>
      <w:r w:rsidR="004F055C">
        <w:rPr>
          <w:color w:val="000000" w:themeColor="text1"/>
          <w:u w:color="000000" w:themeColor="text1"/>
        </w:rPr>
        <w:t>South Carolina</w:t>
      </w:r>
      <w:r w:rsidR="004F055C" w:rsidRPr="006127DC">
        <w:rPr>
          <w:color w:val="000000" w:themeColor="text1"/>
          <w:u w:color="000000" w:themeColor="text1"/>
        </w:rPr>
        <w:t xml:space="preserve"> in countless recorded and unrecorded ways;</w:t>
      </w:r>
      <w:r w:rsidR="004F055C">
        <w:rPr>
          <w:color w:val="000000" w:themeColor="text1"/>
          <w:u w:color="000000" w:themeColor="text1"/>
        </w:rPr>
        <w:t xml:space="preserve"> and</w:t>
      </w:r>
    </w:p>
    <w:p w:rsidR="004F055C" w:rsidRPr="006127DC" w:rsidRDefault="004F055C" w:rsidP="004F0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55C" w:rsidRPr="006127DC" w:rsidRDefault="004F055C" w:rsidP="004F0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7DC">
        <w:rPr>
          <w:color w:val="000000" w:themeColor="text1"/>
          <w:u w:color="000000" w:themeColor="text1"/>
        </w:rPr>
        <w:t>Whereas</w:t>
      </w:r>
      <w:r>
        <w:rPr>
          <w:color w:val="000000" w:themeColor="text1"/>
          <w:u w:color="000000" w:themeColor="text1"/>
        </w:rPr>
        <w:t>,</w:t>
      </w:r>
      <w:r w:rsidRPr="006127DC">
        <w:rPr>
          <w:color w:val="000000" w:themeColor="text1"/>
          <w:u w:color="000000" w:themeColor="text1"/>
        </w:rPr>
        <w:t xml:space="preserve"> constitut</w:t>
      </w:r>
      <w:r>
        <w:rPr>
          <w:color w:val="000000" w:themeColor="text1"/>
          <w:u w:color="000000" w:themeColor="text1"/>
        </w:rPr>
        <w:t>ing</w:t>
      </w:r>
      <w:r w:rsidRPr="006127DC">
        <w:rPr>
          <w:color w:val="000000" w:themeColor="text1"/>
          <w:u w:color="000000" w:themeColor="text1"/>
        </w:rPr>
        <w:t xml:space="preserve"> a significant portion of the labor force</w:t>
      </w:r>
      <w:r>
        <w:rPr>
          <w:color w:val="000000" w:themeColor="text1"/>
          <w:u w:color="000000" w:themeColor="text1"/>
        </w:rPr>
        <w:t xml:space="preserve">, </w:t>
      </w:r>
      <w:r w:rsidRPr="006127DC">
        <w:rPr>
          <w:color w:val="000000" w:themeColor="text1"/>
          <w:u w:color="000000" w:themeColor="text1"/>
        </w:rPr>
        <w:t>women have played</w:t>
      </w:r>
      <w:r>
        <w:rPr>
          <w:color w:val="000000" w:themeColor="text1"/>
          <w:u w:color="000000" w:themeColor="text1"/>
        </w:rPr>
        <w:t>,</w:t>
      </w:r>
      <w:r w:rsidRPr="006127DC">
        <w:rPr>
          <w:color w:val="000000" w:themeColor="text1"/>
          <w:u w:color="000000" w:themeColor="text1"/>
        </w:rPr>
        <w:t xml:space="preserve"> and continue to play</w:t>
      </w:r>
      <w:r>
        <w:rPr>
          <w:color w:val="000000" w:themeColor="text1"/>
          <w:u w:color="000000" w:themeColor="text1"/>
        </w:rPr>
        <w:t>,</w:t>
      </w:r>
      <w:r w:rsidRPr="006127DC">
        <w:rPr>
          <w:color w:val="000000" w:themeColor="text1"/>
          <w:u w:color="000000" w:themeColor="text1"/>
        </w:rPr>
        <w:t xml:space="preserve"> critical economic, cultural, and social role</w:t>
      </w:r>
      <w:r>
        <w:rPr>
          <w:color w:val="000000" w:themeColor="text1"/>
          <w:u w:color="000000" w:themeColor="text1"/>
        </w:rPr>
        <w:t>s</w:t>
      </w:r>
      <w:r w:rsidRPr="006127DC">
        <w:rPr>
          <w:color w:val="000000" w:themeColor="text1"/>
          <w:u w:color="000000" w:themeColor="text1"/>
        </w:rPr>
        <w:t xml:space="preserve"> in every sphere of the life of our </w:t>
      </w:r>
      <w:r>
        <w:rPr>
          <w:color w:val="000000" w:themeColor="text1"/>
          <w:u w:color="000000" w:themeColor="text1"/>
        </w:rPr>
        <w:t>S</w:t>
      </w:r>
      <w:r w:rsidRPr="006127DC">
        <w:rPr>
          <w:color w:val="000000" w:themeColor="text1"/>
          <w:u w:color="000000" w:themeColor="text1"/>
        </w:rPr>
        <w:t xml:space="preserve">tate </w:t>
      </w:r>
      <w:r>
        <w:rPr>
          <w:color w:val="000000" w:themeColor="text1"/>
          <w:u w:color="000000" w:themeColor="text1"/>
        </w:rPr>
        <w:t>as they</w:t>
      </w:r>
      <w:r w:rsidRPr="006127DC">
        <w:rPr>
          <w:color w:val="000000" w:themeColor="text1"/>
          <w:u w:color="000000" w:themeColor="text1"/>
        </w:rPr>
        <w:t xml:space="preserve"> </w:t>
      </w:r>
      <w:r>
        <w:rPr>
          <w:color w:val="000000" w:themeColor="text1"/>
          <w:u w:color="000000" w:themeColor="text1"/>
        </w:rPr>
        <w:t>work</w:t>
      </w:r>
      <w:r w:rsidRPr="006127DC">
        <w:rPr>
          <w:color w:val="000000" w:themeColor="text1"/>
          <w:u w:color="000000" w:themeColor="text1"/>
        </w:rPr>
        <w:t xml:space="preserve"> </w:t>
      </w:r>
      <w:r>
        <w:rPr>
          <w:color w:val="000000" w:themeColor="text1"/>
          <w:u w:color="000000" w:themeColor="text1"/>
        </w:rPr>
        <w:t xml:space="preserve">both </w:t>
      </w:r>
      <w:r w:rsidRPr="006127DC">
        <w:rPr>
          <w:color w:val="000000" w:themeColor="text1"/>
          <w:u w:color="000000" w:themeColor="text1"/>
        </w:rPr>
        <w:t>inside and outside the home;</w:t>
      </w:r>
      <w:r>
        <w:rPr>
          <w:color w:val="000000" w:themeColor="text1"/>
          <w:u w:color="000000" w:themeColor="text1"/>
        </w:rPr>
        <w:t xml:space="preserve"> and</w:t>
      </w:r>
    </w:p>
    <w:p w:rsidR="004F055C" w:rsidRPr="006127DC" w:rsidRDefault="004F055C" w:rsidP="004F0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55C" w:rsidRPr="006127DC" w:rsidRDefault="004F055C" w:rsidP="004F0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7DC">
        <w:rPr>
          <w:color w:val="000000" w:themeColor="text1"/>
          <w:u w:color="000000" w:themeColor="text1"/>
        </w:rPr>
        <w:t>Whereas</w:t>
      </w:r>
      <w:r>
        <w:rPr>
          <w:color w:val="000000" w:themeColor="text1"/>
          <w:u w:color="000000" w:themeColor="text1"/>
        </w:rPr>
        <w:t>,</w:t>
      </w:r>
      <w:r w:rsidRPr="006127DC">
        <w:rPr>
          <w:color w:val="000000" w:themeColor="text1"/>
          <w:u w:color="000000" w:themeColor="text1"/>
        </w:rPr>
        <w:t xml:space="preserve"> women were particularly important in the establishment of early charitable, philanthropic, and cultural institutions in our </w:t>
      </w:r>
      <w:r>
        <w:rPr>
          <w:color w:val="000000" w:themeColor="text1"/>
          <w:u w:color="000000" w:themeColor="text1"/>
        </w:rPr>
        <w:t>S</w:t>
      </w:r>
      <w:r w:rsidRPr="006127DC">
        <w:rPr>
          <w:color w:val="000000" w:themeColor="text1"/>
          <w:u w:color="000000" w:themeColor="text1"/>
        </w:rPr>
        <w:t>tate;</w:t>
      </w:r>
      <w:r>
        <w:rPr>
          <w:color w:val="000000" w:themeColor="text1"/>
          <w:u w:color="000000" w:themeColor="text1"/>
        </w:rPr>
        <w:t xml:space="preserve"> and</w:t>
      </w:r>
    </w:p>
    <w:p w:rsidR="004F055C" w:rsidRPr="006127DC" w:rsidRDefault="004F055C" w:rsidP="004F0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55C" w:rsidRPr="006127DC" w:rsidRDefault="004F055C" w:rsidP="004F0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7DC">
        <w:rPr>
          <w:color w:val="000000" w:themeColor="text1"/>
          <w:u w:color="000000" w:themeColor="text1"/>
        </w:rPr>
        <w:t>Whereas</w:t>
      </w:r>
      <w:r>
        <w:rPr>
          <w:color w:val="000000" w:themeColor="text1"/>
          <w:u w:color="000000" w:themeColor="text1"/>
        </w:rPr>
        <w:t>,</w:t>
      </w:r>
      <w:r w:rsidRPr="006127DC">
        <w:rPr>
          <w:color w:val="000000" w:themeColor="text1"/>
          <w:u w:color="000000" w:themeColor="text1"/>
        </w:rPr>
        <w:t xml:space="preserve"> </w:t>
      </w:r>
      <w:r w:rsidR="00304BAF" w:rsidRPr="006127DC">
        <w:rPr>
          <w:color w:val="000000" w:themeColor="text1"/>
          <w:u w:color="000000" w:themeColor="text1"/>
        </w:rPr>
        <w:t>in the forefront of every major progressive social</w:t>
      </w:r>
      <w:r w:rsidR="00227590">
        <w:rPr>
          <w:color w:val="000000" w:themeColor="text1"/>
          <w:u w:color="000000" w:themeColor="text1"/>
        </w:rPr>
        <w:noBreakHyphen/>
      </w:r>
      <w:r w:rsidR="00304BAF" w:rsidRPr="006127DC">
        <w:rPr>
          <w:color w:val="000000" w:themeColor="text1"/>
          <w:u w:color="000000" w:themeColor="text1"/>
        </w:rPr>
        <w:t>change movement</w:t>
      </w:r>
      <w:r w:rsidR="00304BAF">
        <w:rPr>
          <w:color w:val="000000" w:themeColor="text1"/>
          <w:u w:color="000000" w:themeColor="text1"/>
        </w:rPr>
        <w:t xml:space="preserve">, </w:t>
      </w:r>
      <w:r w:rsidRPr="006127DC">
        <w:rPr>
          <w:color w:val="000000" w:themeColor="text1"/>
          <w:u w:color="000000" w:themeColor="text1"/>
        </w:rPr>
        <w:t>women of every race, class, and ethnic background served as early leaders;</w:t>
      </w:r>
      <w:r>
        <w:rPr>
          <w:color w:val="000000" w:themeColor="text1"/>
          <w:u w:color="000000" w:themeColor="text1"/>
        </w:rPr>
        <w:t xml:space="preserve"> and</w:t>
      </w:r>
    </w:p>
    <w:p w:rsidR="004F055C" w:rsidRPr="006127DC" w:rsidRDefault="004F055C" w:rsidP="004F0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55C" w:rsidRPr="006127DC" w:rsidRDefault="004F055C" w:rsidP="004F0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7DC">
        <w:rPr>
          <w:color w:val="000000" w:themeColor="text1"/>
          <w:u w:color="000000" w:themeColor="text1"/>
        </w:rPr>
        <w:t>Whereas</w:t>
      </w:r>
      <w:r>
        <w:rPr>
          <w:color w:val="000000" w:themeColor="text1"/>
          <w:u w:color="000000" w:themeColor="text1"/>
        </w:rPr>
        <w:t>,</w:t>
      </w:r>
      <w:r w:rsidRPr="006127DC">
        <w:rPr>
          <w:color w:val="000000" w:themeColor="text1"/>
          <w:u w:color="000000" w:themeColor="text1"/>
        </w:rPr>
        <w:t xml:space="preserve"> women have served our country courageously in the military;</w:t>
      </w:r>
      <w:r>
        <w:rPr>
          <w:color w:val="000000" w:themeColor="text1"/>
          <w:u w:color="000000" w:themeColor="text1"/>
        </w:rPr>
        <w:t xml:space="preserve"> and</w:t>
      </w:r>
    </w:p>
    <w:p w:rsidR="004F055C" w:rsidRPr="006127DC" w:rsidRDefault="004F055C" w:rsidP="004F0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55C" w:rsidRPr="006127DC" w:rsidRDefault="004F055C" w:rsidP="004F0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7DC">
        <w:rPr>
          <w:color w:val="000000" w:themeColor="text1"/>
          <w:u w:color="000000" w:themeColor="text1"/>
        </w:rPr>
        <w:t>Whereas</w:t>
      </w:r>
      <w:r>
        <w:rPr>
          <w:color w:val="000000" w:themeColor="text1"/>
          <w:u w:color="000000" w:themeColor="text1"/>
        </w:rPr>
        <w:t xml:space="preserve">, </w:t>
      </w:r>
      <w:r w:rsidRPr="006127DC">
        <w:rPr>
          <w:color w:val="000000" w:themeColor="text1"/>
          <w:u w:color="000000" w:themeColor="text1"/>
        </w:rPr>
        <w:t>women have been leaders not only in securing their own rights of suffrage and equal opportunity</w:t>
      </w:r>
      <w:r w:rsidR="001D419E">
        <w:rPr>
          <w:color w:val="000000" w:themeColor="text1"/>
          <w:u w:color="000000" w:themeColor="text1"/>
        </w:rPr>
        <w:t>,</w:t>
      </w:r>
      <w:r w:rsidRPr="006127DC">
        <w:rPr>
          <w:color w:val="000000" w:themeColor="text1"/>
          <w:u w:color="000000" w:themeColor="text1"/>
        </w:rPr>
        <w:t xml:space="preserve"> but also in </w:t>
      </w:r>
      <w:r>
        <w:rPr>
          <w:color w:val="000000" w:themeColor="text1"/>
          <w:u w:color="000000" w:themeColor="text1"/>
        </w:rPr>
        <w:t xml:space="preserve">working to support </w:t>
      </w:r>
      <w:r w:rsidRPr="006127DC">
        <w:rPr>
          <w:color w:val="000000" w:themeColor="text1"/>
          <w:u w:color="000000" w:themeColor="text1"/>
        </w:rPr>
        <w:t xml:space="preserve">the abolitionist movement, the emancipation movement, the industrial labor movement, the civil rights movement, and other </w:t>
      </w:r>
      <w:r w:rsidRPr="006127DC">
        <w:rPr>
          <w:color w:val="000000" w:themeColor="text1"/>
          <w:u w:color="000000" w:themeColor="text1"/>
        </w:rPr>
        <w:lastRenderedPageBreak/>
        <w:t xml:space="preserve">movements, </w:t>
      </w:r>
      <w:r w:rsidR="00A277BC">
        <w:rPr>
          <w:color w:val="000000" w:themeColor="text1"/>
          <w:u w:color="000000" w:themeColor="text1"/>
        </w:rPr>
        <w:t>especially</w:t>
      </w:r>
      <w:r w:rsidRPr="006127DC">
        <w:rPr>
          <w:color w:val="000000" w:themeColor="text1"/>
          <w:u w:color="000000" w:themeColor="text1"/>
        </w:rPr>
        <w:t xml:space="preserve"> the peace movement, which create</w:t>
      </w:r>
      <w:r>
        <w:rPr>
          <w:color w:val="000000" w:themeColor="text1"/>
          <w:u w:color="000000" w:themeColor="text1"/>
        </w:rPr>
        <w:t>d</w:t>
      </w:r>
      <w:r w:rsidRPr="006127DC">
        <w:rPr>
          <w:color w:val="000000" w:themeColor="text1"/>
          <w:u w:color="000000" w:themeColor="text1"/>
        </w:rPr>
        <w:t xml:space="preserve"> a fair</w:t>
      </w:r>
      <w:r>
        <w:rPr>
          <w:color w:val="000000" w:themeColor="text1"/>
          <w:u w:color="000000" w:themeColor="text1"/>
        </w:rPr>
        <w:t xml:space="preserve">er, more </w:t>
      </w:r>
      <w:r w:rsidRPr="006127DC">
        <w:rPr>
          <w:color w:val="000000" w:themeColor="text1"/>
          <w:u w:color="000000" w:themeColor="text1"/>
        </w:rPr>
        <w:t xml:space="preserve">just society for all; </w:t>
      </w:r>
      <w:r>
        <w:rPr>
          <w:color w:val="000000" w:themeColor="text1"/>
          <w:u w:color="000000" w:themeColor="text1"/>
        </w:rPr>
        <w:t>and</w:t>
      </w:r>
    </w:p>
    <w:p w:rsidR="004F055C" w:rsidRPr="006127DC" w:rsidRDefault="004F055C" w:rsidP="004F0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B8F" w:rsidRDefault="004F055C" w:rsidP="00481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27DC">
        <w:rPr>
          <w:color w:val="000000" w:themeColor="text1"/>
          <w:u w:color="000000" w:themeColor="text1"/>
        </w:rPr>
        <w:t>Whereas</w:t>
      </w:r>
      <w:r w:rsidR="00F034A3">
        <w:rPr>
          <w:color w:val="000000" w:themeColor="text1"/>
          <w:u w:color="000000" w:themeColor="text1"/>
        </w:rPr>
        <w:t>,</w:t>
      </w:r>
      <w:r w:rsidRPr="006127DC">
        <w:rPr>
          <w:color w:val="000000" w:themeColor="text1"/>
          <w:u w:color="000000" w:themeColor="text1"/>
        </w:rPr>
        <w:t xml:space="preserve"> despite these contributions, the role of women in history </w:t>
      </w:r>
      <w:r w:rsidR="00D51ED5" w:rsidRPr="006127DC">
        <w:rPr>
          <w:color w:val="000000" w:themeColor="text1"/>
          <w:u w:color="000000" w:themeColor="text1"/>
        </w:rPr>
        <w:t xml:space="preserve">consistently </w:t>
      </w:r>
      <w:r w:rsidRPr="006127DC">
        <w:rPr>
          <w:color w:val="000000" w:themeColor="text1"/>
          <w:u w:color="000000" w:themeColor="text1"/>
        </w:rPr>
        <w:t xml:space="preserve">has been </w:t>
      </w:r>
      <w:r>
        <w:rPr>
          <w:color w:val="000000" w:themeColor="text1"/>
          <w:u w:color="000000" w:themeColor="text1"/>
        </w:rPr>
        <w:t>overlooked and undervalued</w:t>
      </w:r>
      <w:r w:rsidR="00481663">
        <w:rPr>
          <w:color w:val="000000" w:themeColor="text1"/>
          <w:u w:color="000000" w:themeColor="text1"/>
        </w:rPr>
        <w:t xml:space="preserve">. </w:t>
      </w:r>
      <w:r w:rsidR="00D07B8F">
        <w:t>Now, therefore,</w:t>
      </w:r>
    </w:p>
    <w:p w:rsidR="00D07B8F" w:rsidRDefault="00D07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B8F" w:rsidRDefault="00D07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07B8F" w:rsidRDefault="00D07B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BB6" w:rsidRPr="006127DC" w:rsidRDefault="00D07B8F" w:rsidP="00E20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E20BB6">
        <w:rPr>
          <w:color w:val="000000" w:themeColor="text1"/>
        </w:rPr>
        <w:t xml:space="preserve">the members of the South Carolina Senate, by this resolution, </w:t>
      </w:r>
      <w:r w:rsidR="00E20BB6" w:rsidRPr="006127DC">
        <w:rPr>
          <w:color w:val="000000" w:themeColor="text1"/>
          <w:u w:color="000000" w:themeColor="text1"/>
        </w:rPr>
        <w:t>recognize and applaud the many women who have been leaders and contributors to</w:t>
      </w:r>
      <w:r w:rsidR="00D45857">
        <w:rPr>
          <w:color w:val="000000" w:themeColor="text1"/>
          <w:u w:color="000000" w:themeColor="text1"/>
        </w:rPr>
        <w:t xml:space="preserve">, and who continue to lead and contribute to, </w:t>
      </w:r>
      <w:r w:rsidR="00E20BB6" w:rsidRPr="006127DC">
        <w:rPr>
          <w:color w:val="000000" w:themeColor="text1"/>
          <w:u w:color="000000" w:themeColor="text1"/>
        </w:rPr>
        <w:t xml:space="preserve">the advancement of our society, our </w:t>
      </w:r>
      <w:r w:rsidR="00E20BB6">
        <w:rPr>
          <w:color w:val="000000" w:themeColor="text1"/>
          <w:u w:color="000000" w:themeColor="text1"/>
        </w:rPr>
        <w:t>n</w:t>
      </w:r>
      <w:r w:rsidR="00E20BB6" w:rsidRPr="006127DC">
        <w:rPr>
          <w:color w:val="000000" w:themeColor="text1"/>
          <w:u w:color="000000" w:themeColor="text1"/>
        </w:rPr>
        <w:t>ation</w:t>
      </w:r>
      <w:r w:rsidR="00E20BB6">
        <w:rPr>
          <w:color w:val="000000" w:themeColor="text1"/>
          <w:u w:color="000000" w:themeColor="text1"/>
        </w:rPr>
        <w:t>,</w:t>
      </w:r>
      <w:r w:rsidR="00E20BB6" w:rsidRPr="006127DC">
        <w:rPr>
          <w:color w:val="000000" w:themeColor="text1"/>
          <w:u w:color="000000" w:themeColor="text1"/>
        </w:rPr>
        <w:t xml:space="preserve"> and this great </w:t>
      </w:r>
      <w:r w:rsidR="00E20BB6">
        <w:rPr>
          <w:color w:val="000000" w:themeColor="text1"/>
          <w:u w:color="000000" w:themeColor="text1"/>
        </w:rPr>
        <w:t>S</w:t>
      </w:r>
      <w:r w:rsidR="00E20BB6" w:rsidRPr="006127DC">
        <w:rPr>
          <w:color w:val="000000" w:themeColor="text1"/>
          <w:u w:color="000000" w:themeColor="text1"/>
        </w:rPr>
        <w:t>tate</w:t>
      </w:r>
      <w:r w:rsidR="001A489B">
        <w:rPr>
          <w:color w:val="000000" w:themeColor="text1"/>
          <w:u w:color="000000" w:themeColor="text1"/>
        </w:rPr>
        <w:t xml:space="preserve"> and </w:t>
      </w:r>
      <w:r w:rsidR="00E20BB6">
        <w:rPr>
          <w:color w:val="000000" w:themeColor="text1"/>
          <w:u w:color="000000" w:themeColor="text1"/>
        </w:rPr>
        <w:t xml:space="preserve">declare March 2018 as </w:t>
      </w:r>
      <w:r w:rsidR="00E20BB6" w:rsidRPr="006127DC">
        <w:rPr>
          <w:color w:val="000000" w:themeColor="text1"/>
          <w:u w:color="000000" w:themeColor="text1"/>
        </w:rPr>
        <w:t>“Women</w:t>
      </w:r>
      <w:r w:rsidR="00227590" w:rsidRPr="00227590">
        <w:rPr>
          <w:color w:val="000000" w:themeColor="text1"/>
          <w:u w:color="000000" w:themeColor="text1"/>
        </w:rPr>
        <w:t>’</w:t>
      </w:r>
      <w:r w:rsidR="00E20BB6" w:rsidRPr="006127DC">
        <w:rPr>
          <w:color w:val="000000" w:themeColor="text1"/>
          <w:u w:color="000000" w:themeColor="text1"/>
        </w:rPr>
        <w:t>s History Month</w:t>
      </w:r>
      <w:r w:rsidR="00E20BB6">
        <w:rPr>
          <w:color w:val="000000" w:themeColor="text1"/>
          <w:u w:color="000000" w:themeColor="text1"/>
        </w:rPr>
        <w:t>” in South Carolina</w:t>
      </w:r>
      <w:r w:rsidR="00E20BB6" w:rsidRPr="006127DC">
        <w:rPr>
          <w:color w:val="000000" w:themeColor="text1"/>
          <w:u w:color="000000" w:themeColor="text1"/>
        </w:rPr>
        <w:t>.</w:t>
      </w:r>
    </w:p>
    <w:p w:rsidR="00993019" w:rsidRDefault="00227590" w:rsidP="0087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DFD" w:rsidRDefault="00351DFD" w:rsidP="00351DFD">
      <w:pPr>
        <w:suppressAutoHyphens/>
      </w:pPr>
    </w:p>
    <w:sectPr w:rsidR="00351DFD" w:rsidSect="00351D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B8F" w:rsidRDefault="00D07B8F" w:rsidP="009F0C77">
      <w:r>
        <w:separator/>
      </w:r>
    </w:p>
  </w:endnote>
  <w:endnote w:type="continuationSeparator" w:id="0">
    <w:p w:rsidR="00D07B8F" w:rsidRDefault="00D07B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F46BED-2B2C-4C0A-9AB2-085E0FF79783}"/>
    <w:embedBold r:id="rId2" w:fontKey="{C43A724D-4445-4197-9830-2985C3784594}"/>
  </w:font>
  <w:font w:name="Calibri">
    <w:panose1 w:val="020F0502020204030204"/>
    <w:charset w:val="00"/>
    <w:family w:val="swiss"/>
    <w:pitch w:val="variable"/>
    <w:sig w:usb0="E00002FF" w:usb1="4000ACFF" w:usb2="00000001" w:usb3="00000000" w:csb0="0000019F" w:csb1="00000000"/>
    <w:embedRegular r:id="rId3" w:fontKey="{9DFD5B0E-3025-4236-99F8-38DE25CBC566}"/>
  </w:font>
  <w:font w:name="Segoe UI">
    <w:panose1 w:val="020B0502040204020203"/>
    <w:charset w:val="00"/>
    <w:family w:val="swiss"/>
    <w:pitch w:val="variable"/>
    <w:sig w:usb0="E10022FF" w:usb1="C000E47F" w:usb2="00000029" w:usb3="00000000" w:csb0="000001DF" w:csb1="00000000"/>
    <w:embedRegular r:id="rId4" w:fontKey="{E3DC1650-34D5-41DD-867A-5548B58DE7CA}"/>
  </w:font>
  <w:font w:name="Cambria">
    <w:panose1 w:val="02040503050406030204"/>
    <w:charset w:val="00"/>
    <w:family w:val="roman"/>
    <w:pitch w:val="variable"/>
    <w:sig w:usb0="E00002FF" w:usb1="400004FF" w:usb2="00000000" w:usb3="00000000" w:csb0="0000019F" w:csb1="00000000"/>
    <w:embedRegular r:id="rId5" w:fontKey="{7B1A6CCC-1D28-4381-B2B2-3EE97A30F9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DFD" w:rsidRPr="00053ED9" w:rsidRDefault="00351DFD" w:rsidP="00053ED9">
    <w:pPr>
      <w:pStyle w:val="Footer"/>
      <w:tabs>
        <w:tab w:val="clear" w:pos="4680"/>
        <w:tab w:val="clear" w:pos="9360"/>
        <w:tab w:val="center" w:pos="2995"/>
      </w:tabs>
      <w:spacing w:before="120"/>
    </w:pPr>
    <w:r>
      <w:t>[1078]</w:t>
    </w:r>
    <w:r>
      <w:tab/>
    </w:r>
    <w:r>
      <w:fldChar w:fldCharType="begin"/>
    </w:r>
    <w:r>
      <w:instrText xml:space="preserve"> PAGE  \* MERGEFORMAT </w:instrText>
    </w:r>
    <w:r>
      <w:fldChar w:fldCharType="separate"/>
    </w:r>
    <w:r w:rsidR="00E516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B8F" w:rsidRDefault="00D07B8F" w:rsidP="009F0C77">
      <w:r>
        <w:separator/>
      </w:r>
    </w:p>
  </w:footnote>
  <w:footnote w:type="continuationSeparator" w:id="0">
    <w:p w:rsidR="00D07B8F" w:rsidRDefault="00D07B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3VR18"/>
    <w:docVar w:name="CoverBillType" w:val="r"/>
    <w:docVar w:name="DocPath" w:val="L:\Council\bills\RM\1343VR18.DOCX"/>
    <w:docVar w:name="dvBillNumber" w:val="1078"/>
    <w:docVar w:name="dvBillNumberPrefix" w:val="S. "/>
    <w:docVar w:name="dvOriginalBody" w:val="Senate"/>
    <w:docVar w:name="dvSteno" w:val="RM"/>
    <w:docVar w:name="NameofBody" w:val="s"/>
    <w:docVar w:name="vGroup2" w:val="Council"/>
  </w:docVars>
  <w:rsids>
    <w:rsidRoot w:val="00D07B8F"/>
    <w:rsid w:val="000170DB"/>
    <w:rsid w:val="000263D9"/>
    <w:rsid w:val="00026C9A"/>
    <w:rsid w:val="000449B4"/>
    <w:rsid w:val="00053ED9"/>
    <w:rsid w:val="000965A1"/>
    <w:rsid w:val="000C487D"/>
    <w:rsid w:val="000E1785"/>
    <w:rsid w:val="000F39F2"/>
    <w:rsid w:val="001023A4"/>
    <w:rsid w:val="0010776B"/>
    <w:rsid w:val="00133E66"/>
    <w:rsid w:val="00134ACF"/>
    <w:rsid w:val="00144E15"/>
    <w:rsid w:val="001A489B"/>
    <w:rsid w:val="001A4A62"/>
    <w:rsid w:val="001A681E"/>
    <w:rsid w:val="001C17DF"/>
    <w:rsid w:val="001D08F2"/>
    <w:rsid w:val="001D419E"/>
    <w:rsid w:val="002037CA"/>
    <w:rsid w:val="002047A2"/>
    <w:rsid w:val="00227590"/>
    <w:rsid w:val="002321B6"/>
    <w:rsid w:val="0023696B"/>
    <w:rsid w:val="00250967"/>
    <w:rsid w:val="00273018"/>
    <w:rsid w:val="002759C5"/>
    <w:rsid w:val="00277DEE"/>
    <w:rsid w:val="00280D88"/>
    <w:rsid w:val="00294ABE"/>
    <w:rsid w:val="002A3EB4"/>
    <w:rsid w:val="00304BAF"/>
    <w:rsid w:val="00325348"/>
    <w:rsid w:val="00351DFD"/>
    <w:rsid w:val="00393688"/>
    <w:rsid w:val="003D411E"/>
    <w:rsid w:val="003E3C1E"/>
    <w:rsid w:val="003E6148"/>
    <w:rsid w:val="003E7D04"/>
    <w:rsid w:val="00400EAA"/>
    <w:rsid w:val="0041760A"/>
    <w:rsid w:val="004203D7"/>
    <w:rsid w:val="004809EE"/>
    <w:rsid w:val="00481663"/>
    <w:rsid w:val="004B2A8B"/>
    <w:rsid w:val="004F055C"/>
    <w:rsid w:val="00511EE9"/>
    <w:rsid w:val="00521E00"/>
    <w:rsid w:val="00577C6C"/>
    <w:rsid w:val="0058501B"/>
    <w:rsid w:val="005B59DB"/>
    <w:rsid w:val="005C5AC4"/>
    <w:rsid w:val="005D0BE4"/>
    <w:rsid w:val="0061228A"/>
    <w:rsid w:val="006215AA"/>
    <w:rsid w:val="006340D9"/>
    <w:rsid w:val="00643B8E"/>
    <w:rsid w:val="00653ECC"/>
    <w:rsid w:val="00665EBC"/>
    <w:rsid w:val="00680479"/>
    <w:rsid w:val="0069470D"/>
    <w:rsid w:val="006A476C"/>
    <w:rsid w:val="006C6A93"/>
    <w:rsid w:val="006E02F9"/>
    <w:rsid w:val="006F3F76"/>
    <w:rsid w:val="00715CC5"/>
    <w:rsid w:val="00723B42"/>
    <w:rsid w:val="00753C04"/>
    <w:rsid w:val="00756946"/>
    <w:rsid w:val="00757F80"/>
    <w:rsid w:val="00771EEC"/>
    <w:rsid w:val="00786819"/>
    <w:rsid w:val="007A325A"/>
    <w:rsid w:val="007C1492"/>
    <w:rsid w:val="007C3099"/>
    <w:rsid w:val="007E72BE"/>
    <w:rsid w:val="007F1523"/>
    <w:rsid w:val="007F509E"/>
    <w:rsid w:val="007F5799"/>
    <w:rsid w:val="007F6947"/>
    <w:rsid w:val="008038DE"/>
    <w:rsid w:val="00834A12"/>
    <w:rsid w:val="0087001F"/>
    <w:rsid w:val="00872729"/>
    <w:rsid w:val="008A401A"/>
    <w:rsid w:val="008F4429"/>
    <w:rsid w:val="00932670"/>
    <w:rsid w:val="009352BB"/>
    <w:rsid w:val="00990668"/>
    <w:rsid w:val="00993019"/>
    <w:rsid w:val="009A6068"/>
    <w:rsid w:val="009B397B"/>
    <w:rsid w:val="009F0C77"/>
    <w:rsid w:val="009F4DD1"/>
    <w:rsid w:val="00A277BC"/>
    <w:rsid w:val="00A64E80"/>
    <w:rsid w:val="00A741D9"/>
    <w:rsid w:val="00A81761"/>
    <w:rsid w:val="00A85589"/>
    <w:rsid w:val="00A9741D"/>
    <w:rsid w:val="00AB0576"/>
    <w:rsid w:val="00AD4B17"/>
    <w:rsid w:val="00B1667B"/>
    <w:rsid w:val="00B26FA6"/>
    <w:rsid w:val="00B741CB"/>
    <w:rsid w:val="00B87AF8"/>
    <w:rsid w:val="00B934F3"/>
    <w:rsid w:val="00BB6347"/>
    <w:rsid w:val="00BD2134"/>
    <w:rsid w:val="00C038D8"/>
    <w:rsid w:val="00C045DD"/>
    <w:rsid w:val="00C3136F"/>
    <w:rsid w:val="00C3483A"/>
    <w:rsid w:val="00C42D2B"/>
    <w:rsid w:val="00C74E9D"/>
    <w:rsid w:val="00C82FD3"/>
    <w:rsid w:val="00CC6B7B"/>
    <w:rsid w:val="00CD3619"/>
    <w:rsid w:val="00CF4447"/>
    <w:rsid w:val="00D07B8F"/>
    <w:rsid w:val="00D239F9"/>
    <w:rsid w:val="00D24C61"/>
    <w:rsid w:val="00D405E7"/>
    <w:rsid w:val="00D40DD2"/>
    <w:rsid w:val="00D41D56"/>
    <w:rsid w:val="00D45857"/>
    <w:rsid w:val="00D51ED5"/>
    <w:rsid w:val="00D6260D"/>
    <w:rsid w:val="00D6662B"/>
    <w:rsid w:val="00D95E2F"/>
    <w:rsid w:val="00D970A9"/>
    <w:rsid w:val="00DB3AC0"/>
    <w:rsid w:val="00DC0F1D"/>
    <w:rsid w:val="00DC6813"/>
    <w:rsid w:val="00DE68F0"/>
    <w:rsid w:val="00DF3845"/>
    <w:rsid w:val="00DF7E17"/>
    <w:rsid w:val="00E04847"/>
    <w:rsid w:val="00E20BB6"/>
    <w:rsid w:val="00E516A9"/>
    <w:rsid w:val="00EB00A2"/>
    <w:rsid w:val="00EB1BF3"/>
    <w:rsid w:val="00EF3EEE"/>
    <w:rsid w:val="00F034A3"/>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B62601-E083-472C-B172-D02D0948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7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7BC"/>
    <w:rPr>
      <w:rFonts w:ascii="Segoe UI" w:eastAsia="Times New Roman" w:hAnsi="Segoe UI" w:cs="Segoe UI"/>
      <w:sz w:val="18"/>
      <w:szCs w:val="18"/>
    </w:rPr>
  </w:style>
  <w:style w:type="character" w:styleId="Hyperlink">
    <w:name w:val="Hyperlink"/>
    <w:basedOn w:val="DefaultParagraphFont"/>
    <w:uiPriority w:val="99"/>
    <w:unhideWhenUsed/>
    <w:rsid w:val="00351D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78&amp;session=122&amp;summary=B" TargetMode="External"/><Relationship Id="rId3" Type="http://schemas.openxmlformats.org/officeDocument/2006/relationships/settings" Target="settings.xml"/><Relationship Id="rId7" Type="http://schemas.openxmlformats.org/officeDocument/2006/relationships/hyperlink" Target="file:///h:\sj\201803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078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0921E-6C30-4A72-A3D4-84C824FC6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423</Words>
  <Characters>2425</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1078: Women's History Month - South Carolina Legislature Online</dc:title>
  <dc:subject/>
  <dc:creator>Rosanne McDowell</dc:creator>
  <cp:keywords/>
  <dc:description/>
  <cp:lastModifiedBy>S Volk</cp:lastModifiedBy>
  <cp:revision>2</cp:revision>
  <cp:lastPrinted>2018-02-27T21:19:00Z</cp:lastPrinted>
  <dcterms:created xsi:type="dcterms:W3CDTF">2018-03-05T20:55:00Z</dcterms:created>
  <dcterms:modified xsi:type="dcterms:W3CDTF">2018-03-05T20:55:00Z</dcterms:modified>
</cp:coreProperties>
</file>