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0B3" w:rsidRDefault="00BE30B3" w:rsidP="00BE30B3">
      <w:pPr>
        <w:widowControl w:val="0"/>
        <w:jc w:val="center"/>
      </w:pPr>
      <w:r w:rsidRPr="00BE30B3">
        <w:rPr>
          <w:b/>
        </w:rPr>
        <w:t>South Carolina General Assembly</w:t>
      </w:r>
    </w:p>
    <w:p w:rsidR="00BE30B3" w:rsidRDefault="00BE30B3" w:rsidP="00BE30B3">
      <w:pPr>
        <w:widowControl w:val="0"/>
        <w:jc w:val="center"/>
      </w:pPr>
      <w:r>
        <w:t>122nd Session, 2017-2018</w:t>
      </w:r>
    </w:p>
    <w:p w:rsidR="00BE30B3" w:rsidRDefault="00BE30B3" w:rsidP="00BE30B3">
      <w:pPr>
        <w:widowControl w:val="0"/>
      </w:pPr>
    </w:p>
    <w:p w:rsidR="00BE30B3" w:rsidRDefault="00BE30B3" w:rsidP="00BE30B3">
      <w:pPr>
        <w:widowControl w:val="0"/>
        <w:rPr>
          <w:b/>
        </w:rPr>
      </w:pPr>
      <w:r w:rsidRPr="00BE30B3">
        <w:rPr>
          <w:b/>
        </w:rPr>
        <w:t>S.</w:t>
      </w:r>
      <w:r>
        <w:rPr>
          <w:b/>
        </w:rPr>
        <w:t xml:space="preserve"> </w:t>
      </w:r>
      <w:r w:rsidRPr="00BE30B3">
        <w:rPr>
          <w:b/>
        </w:rPr>
        <w:t>168</w:t>
      </w:r>
    </w:p>
    <w:p w:rsidR="00BE30B3" w:rsidRDefault="00BE30B3" w:rsidP="00BE30B3">
      <w:pPr>
        <w:widowControl w:val="0"/>
        <w:rPr>
          <w:b/>
        </w:rPr>
      </w:pPr>
    </w:p>
    <w:p w:rsidR="00BE30B3" w:rsidRDefault="00BE30B3" w:rsidP="00BE30B3">
      <w:pPr>
        <w:widowControl w:val="0"/>
      </w:pPr>
      <w:r w:rsidRPr="00BE30B3">
        <w:rPr>
          <w:b/>
        </w:rPr>
        <w:t>STATUS INFORMATION</w:t>
      </w:r>
    </w:p>
    <w:p w:rsidR="00BE30B3" w:rsidRDefault="00BE30B3" w:rsidP="00BE30B3">
      <w:pPr>
        <w:widowControl w:val="0"/>
      </w:pPr>
    </w:p>
    <w:p w:rsidR="00BE30B3" w:rsidRDefault="00BE30B3" w:rsidP="00BE30B3">
      <w:pPr>
        <w:widowControl w:val="0"/>
      </w:pPr>
      <w:r>
        <w:t>General Bill</w:t>
      </w:r>
    </w:p>
    <w:p w:rsidR="00BE30B3" w:rsidRDefault="00BE30B3" w:rsidP="00BE30B3">
      <w:pPr>
        <w:widowControl w:val="0"/>
      </w:pPr>
      <w:r>
        <w:t>Sponsors: Senator Shealy</w:t>
      </w:r>
    </w:p>
    <w:p w:rsidR="00BE30B3" w:rsidRDefault="00BE30B3" w:rsidP="00BE30B3">
      <w:pPr>
        <w:widowControl w:val="0"/>
      </w:pPr>
      <w:r>
        <w:t>Document Path: l:\s-res\ks\003pros.dmr.ks.docx</w:t>
      </w:r>
    </w:p>
    <w:p w:rsidR="00F84B8D" w:rsidRDefault="00F84B8D" w:rsidP="00BE30B3">
      <w:pPr>
        <w:widowControl w:val="0"/>
      </w:pPr>
      <w:r>
        <w:t>Companion/Similar bill(s): 3847</w:t>
      </w:r>
    </w:p>
    <w:p w:rsidR="00BE30B3" w:rsidRDefault="00BE30B3" w:rsidP="00BE30B3">
      <w:pPr>
        <w:widowControl w:val="0"/>
      </w:pPr>
    </w:p>
    <w:p w:rsidR="00091370" w:rsidRDefault="00091370" w:rsidP="00BE30B3">
      <w:pPr>
        <w:widowControl w:val="0"/>
      </w:pPr>
      <w:r>
        <w:t>Introduced in the Senate on January 10, 2017</w:t>
      </w:r>
    </w:p>
    <w:p w:rsidR="00091370" w:rsidRDefault="00091370" w:rsidP="00BE30B3">
      <w:pPr>
        <w:widowControl w:val="0"/>
      </w:pPr>
      <w:r>
        <w:t>Introduced in the House on February 28, 2017</w:t>
      </w:r>
    </w:p>
    <w:p w:rsidR="00091370" w:rsidRDefault="00091370" w:rsidP="00BE30B3">
      <w:pPr>
        <w:widowControl w:val="0"/>
      </w:pPr>
      <w:r>
        <w:t>Last Amended on February 16, 2017</w:t>
      </w:r>
    </w:p>
    <w:p w:rsidR="00091370" w:rsidRPr="00091370" w:rsidRDefault="00091370" w:rsidP="00BE30B3">
      <w:pPr>
        <w:widowControl w:val="0"/>
      </w:pPr>
      <w:r>
        <w:t xml:space="preserve">Currently residing in the House Committee on </w:t>
      </w:r>
      <w:r w:rsidRPr="00091370">
        <w:rPr>
          <w:b/>
        </w:rPr>
        <w:t>Judiciary</w:t>
      </w:r>
    </w:p>
    <w:p w:rsidR="00091370" w:rsidRDefault="00091370" w:rsidP="00BE30B3">
      <w:pPr>
        <w:widowControl w:val="0"/>
      </w:pPr>
    </w:p>
    <w:p w:rsidR="00BE30B3" w:rsidRDefault="00BE30B3" w:rsidP="00BE30B3">
      <w:pPr>
        <w:widowControl w:val="0"/>
      </w:pPr>
      <w:r>
        <w:t xml:space="preserve">Summary: </w:t>
      </w:r>
      <w:r w:rsidR="005953BE">
        <w:t>Solicitation of prostitution penalties</w:t>
      </w:r>
    </w:p>
    <w:p w:rsidR="00BE30B3" w:rsidRDefault="00BE30B3" w:rsidP="00BE30B3">
      <w:pPr>
        <w:widowControl w:val="0"/>
      </w:pPr>
    </w:p>
    <w:p w:rsidR="00BE30B3" w:rsidRDefault="00BE30B3" w:rsidP="00BE30B3">
      <w:pPr>
        <w:widowControl w:val="0"/>
      </w:pPr>
    </w:p>
    <w:p w:rsidR="00BE30B3" w:rsidRDefault="00BE30B3" w:rsidP="00BE30B3">
      <w:pPr>
        <w:widowControl w:val="0"/>
        <w:tabs>
          <w:tab w:val="center" w:pos="590"/>
          <w:tab w:val="center" w:pos="1440"/>
          <w:tab w:val="left" w:pos="1872"/>
          <w:tab w:val="left" w:pos="9187"/>
        </w:tabs>
      </w:pPr>
      <w:r w:rsidRPr="00BE30B3">
        <w:rPr>
          <w:b/>
        </w:rPr>
        <w:t>HISTORY OF LEGISLATIVE ACTIONS</w:t>
      </w:r>
    </w:p>
    <w:p w:rsidR="00BE30B3" w:rsidRDefault="00BE30B3" w:rsidP="00BE30B3">
      <w:pPr>
        <w:widowControl w:val="0"/>
        <w:tabs>
          <w:tab w:val="center" w:pos="590"/>
          <w:tab w:val="center" w:pos="1440"/>
          <w:tab w:val="left" w:pos="1872"/>
          <w:tab w:val="left" w:pos="9187"/>
        </w:tabs>
      </w:pPr>
    </w:p>
    <w:p w:rsidR="00BE30B3" w:rsidRPr="00BE30B3" w:rsidRDefault="00BE30B3" w:rsidP="00BE30B3">
      <w:pPr>
        <w:widowControl w:val="0"/>
        <w:tabs>
          <w:tab w:val="center" w:pos="590"/>
          <w:tab w:val="center" w:pos="1440"/>
          <w:tab w:val="left" w:pos="1872"/>
          <w:tab w:val="left" w:pos="9187"/>
        </w:tabs>
      </w:pPr>
      <w:r w:rsidRPr="00BE30B3">
        <w:rPr>
          <w:u w:val="single"/>
        </w:rPr>
        <w:tab/>
        <w:t>Date</w:t>
      </w:r>
      <w:r w:rsidRPr="00BE30B3">
        <w:rPr>
          <w:u w:val="single"/>
        </w:rPr>
        <w:tab/>
        <w:t>Body</w:t>
      </w:r>
      <w:r w:rsidRPr="00BE30B3">
        <w:rPr>
          <w:u w:val="single"/>
        </w:rPr>
        <w:tab/>
        <w:t>Action Description with journal page number</w:t>
      </w:r>
      <w:r w:rsidRPr="00BE30B3">
        <w:rPr>
          <w:u w:val="single"/>
        </w:rPr>
        <w:tab/>
      </w:r>
    </w:p>
    <w:p w:rsidR="004825C1" w:rsidRDefault="004825C1" w:rsidP="004825C1">
      <w:pPr>
        <w:widowControl w:val="0"/>
        <w:tabs>
          <w:tab w:val="right" w:pos="1008"/>
          <w:tab w:val="left" w:pos="1152"/>
          <w:tab w:val="left" w:pos="1872"/>
          <w:tab w:val="left" w:pos="9187"/>
        </w:tabs>
        <w:ind w:left="2088" w:hanging="2088"/>
      </w:pPr>
      <w:r>
        <w:tab/>
        <w:t>12/13/2016</w:t>
      </w:r>
      <w:r>
        <w:tab/>
        <w:t>Senate</w:t>
      </w:r>
      <w:r>
        <w:tab/>
      </w:r>
      <w:r w:rsidRPr="000670EE">
        <w:t>Prefiled</w:t>
      </w:r>
    </w:p>
    <w:p w:rsidR="004825C1" w:rsidRDefault="004825C1" w:rsidP="004825C1">
      <w:pPr>
        <w:widowControl w:val="0"/>
        <w:tabs>
          <w:tab w:val="right" w:pos="1008"/>
          <w:tab w:val="left" w:pos="1152"/>
          <w:tab w:val="left" w:pos="1872"/>
          <w:tab w:val="left" w:pos="9187"/>
        </w:tabs>
        <w:ind w:left="2088" w:hanging="2088"/>
      </w:pPr>
      <w:r>
        <w:tab/>
        <w:t>12/13/2016</w:t>
      </w:r>
      <w:r>
        <w:tab/>
        <w:t>Senate</w:t>
      </w:r>
      <w:r>
        <w:tab/>
      </w:r>
      <w:r w:rsidRPr="000670EE">
        <w:t xml:space="preserve">Referred to Committee on </w:t>
      </w:r>
      <w:r w:rsidRPr="000670EE">
        <w:rPr>
          <w:b/>
        </w:rPr>
        <w:t>Judiciary</w:t>
      </w:r>
    </w:p>
    <w:p w:rsidR="004825C1" w:rsidRDefault="004825C1" w:rsidP="004825C1">
      <w:pPr>
        <w:widowControl w:val="0"/>
        <w:tabs>
          <w:tab w:val="right" w:pos="1008"/>
          <w:tab w:val="left" w:pos="1152"/>
          <w:tab w:val="left" w:pos="1872"/>
          <w:tab w:val="left" w:pos="9187"/>
        </w:tabs>
        <w:ind w:left="2088" w:hanging="2088"/>
      </w:pPr>
      <w:r>
        <w:tab/>
        <w:t>1/10/2017</w:t>
      </w:r>
      <w:r>
        <w:tab/>
        <w:t>Senate</w:t>
      </w:r>
      <w:r>
        <w:tab/>
      </w:r>
      <w:r w:rsidRPr="000670EE">
        <w:t>Introduced and read first time (</w:t>
      </w:r>
      <w:hyperlink r:id="rId6" w:history="1">
        <w:r w:rsidRPr="000670EE">
          <w:rPr>
            <w:rStyle w:val="Hyperlink"/>
          </w:rPr>
          <w:t>Senate Journal</w:t>
        </w:r>
        <w:r w:rsidRPr="000670EE">
          <w:rPr>
            <w:rStyle w:val="Hyperlink"/>
          </w:rPr>
          <w:noBreakHyphen/>
          <w:t>page 90</w:t>
        </w:r>
      </w:hyperlink>
      <w:r w:rsidRPr="000670EE">
        <w:t>)</w:t>
      </w:r>
    </w:p>
    <w:p w:rsidR="004825C1" w:rsidRDefault="004825C1" w:rsidP="004825C1">
      <w:pPr>
        <w:widowControl w:val="0"/>
        <w:tabs>
          <w:tab w:val="right" w:pos="1008"/>
          <w:tab w:val="left" w:pos="1152"/>
          <w:tab w:val="left" w:pos="1872"/>
          <w:tab w:val="left" w:pos="9187"/>
        </w:tabs>
        <w:ind w:left="2088" w:hanging="2088"/>
      </w:pPr>
      <w:r>
        <w:tab/>
        <w:t>1/10/2017</w:t>
      </w:r>
      <w:r>
        <w:tab/>
        <w:t>Senate</w:t>
      </w:r>
      <w:r>
        <w:tab/>
      </w:r>
      <w:r w:rsidRPr="000670EE">
        <w:t>Ref</w:t>
      </w:r>
      <w:r>
        <w:t xml:space="preserve">erred to Committee on </w:t>
      </w:r>
      <w:r w:rsidRPr="000670EE">
        <w:rPr>
          <w:b/>
        </w:rPr>
        <w:t>Judiciary</w:t>
      </w:r>
      <w:r>
        <w:t xml:space="preserve"> </w:t>
      </w:r>
      <w:r w:rsidRPr="000670EE">
        <w:t>(</w:t>
      </w:r>
      <w:hyperlink r:id="rId7" w:history="1">
        <w:r w:rsidRPr="000670EE">
          <w:rPr>
            <w:rStyle w:val="Hyperlink"/>
          </w:rPr>
          <w:t>Senate Journal</w:t>
        </w:r>
        <w:r w:rsidRPr="000670EE">
          <w:rPr>
            <w:rStyle w:val="Hyperlink"/>
          </w:rPr>
          <w:noBreakHyphen/>
          <w:t>page 90</w:t>
        </w:r>
      </w:hyperlink>
      <w:r w:rsidRPr="000670EE">
        <w:t>)</w:t>
      </w:r>
    </w:p>
    <w:p w:rsidR="004825C1" w:rsidRDefault="004825C1" w:rsidP="004825C1">
      <w:pPr>
        <w:widowControl w:val="0"/>
        <w:tabs>
          <w:tab w:val="right" w:pos="1008"/>
          <w:tab w:val="left" w:pos="1152"/>
          <w:tab w:val="left" w:pos="1872"/>
          <w:tab w:val="left" w:pos="9187"/>
        </w:tabs>
        <w:ind w:left="2088" w:hanging="2088"/>
      </w:pPr>
      <w:r>
        <w:tab/>
        <w:t>1/13/2017</w:t>
      </w:r>
      <w:r>
        <w:tab/>
        <w:t>Senate</w:t>
      </w:r>
      <w:r>
        <w:tab/>
      </w:r>
      <w:r w:rsidRPr="000670EE">
        <w:t>Referred to Subcommittee: Hutto (ch), Shealy, Timmons</w:t>
      </w:r>
    </w:p>
    <w:p w:rsidR="004825C1" w:rsidRDefault="004825C1" w:rsidP="004825C1">
      <w:pPr>
        <w:widowControl w:val="0"/>
        <w:tabs>
          <w:tab w:val="right" w:pos="1008"/>
          <w:tab w:val="left" w:pos="1152"/>
          <w:tab w:val="left" w:pos="1872"/>
          <w:tab w:val="left" w:pos="9187"/>
        </w:tabs>
        <w:ind w:left="2088" w:hanging="2088"/>
      </w:pPr>
      <w:r>
        <w:tab/>
        <w:t>1/25/2017</w:t>
      </w:r>
      <w:r>
        <w:tab/>
        <w:t>Senate</w:t>
      </w:r>
      <w:r>
        <w:tab/>
      </w:r>
      <w:r w:rsidRPr="000670EE">
        <w:t>Committee r</w:t>
      </w:r>
      <w:r>
        <w:t xml:space="preserve">eport: Favorable with amendment </w:t>
      </w:r>
      <w:r w:rsidRPr="000670EE">
        <w:rPr>
          <w:b/>
        </w:rPr>
        <w:t>Judiciary</w:t>
      </w:r>
      <w:r w:rsidRPr="000670EE">
        <w:t xml:space="preserve"> (</w:t>
      </w:r>
      <w:hyperlink r:id="rId8" w:history="1">
        <w:r w:rsidRPr="000670EE">
          <w:rPr>
            <w:rStyle w:val="Hyperlink"/>
          </w:rPr>
          <w:t>Senate Journal</w:t>
        </w:r>
        <w:r w:rsidRPr="000670EE">
          <w:rPr>
            <w:rStyle w:val="Hyperlink"/>
          </w:rPr>
          <w:noBreakHyphen/>
          <w:t>page 13</w:t>
        </w:r>
      </w:hyperlink>
      <w:r w:rsidRPr="000670EE">
        <w:t>)</w:t>
      </w:r>
    </w:p>
    <w:p w:rsidR="004825C1" w:rsidRDefault="004825C1" w:rsidP="004825C1">
      <w:pPr>
        <w:widowControl w:val="0"/>
        <w:tabs>
          <w:tab w:val="right" w:pos="1008"/>
          <w:tab w:val="left" w:pos="1152"/>
          <w:tab w:val="left" w:pos="1872"/>
          <w:tab w:val="left" w:pos="9187"/>
        </w:tabs>
        <w:ind w:left="2088" w:hanging="2088"/>
      </w:pPr>
      <w:r>
        <w:tab/>
        <w:t>2/15/2017</w:t>
      </w:r>
      <w:r>
        <w:tab/>
        <w:t>Senate</w:t>
      </w:r>
      <w:r>
        <w:tab/>
      </w:r>
      <w:r w:rsidRPr="000670EE">
        <w:t>Committee Amendment Adopted (</w:t>
      </w:r>
      <w:hyperlink r:id="rId9" w:history="1">
        <w:r w:rsidRPr="000670EE">
          <w:rPr>
            <w:rStyle w:val="Hyperlink"/>
          </w:rPr>
          <w:t>Senate Journal</w:t>
        </w:r>
        <w:r w:rsidRPr="000670EE">
          <w:rPr>
            <w:rStyle w:val="Hyperlink"/>
          </w:rPr>
          <w:noBreakHyphen/>
          <w:t>page 7</w:t>
        </w:r>
      </w:hyperlink>
      <w:r w:rsidRPr="000670EE">
        <w:t>)</w:t>
      </w:r>
    </w:p>
    <w:p w:rsidR="004825C1" w:rsidRDefault="004825C1" w:rsidP="004825C1">
      <w:pPr>
        <w:widowControl w:val="0"/>
        <w:tabs>
          <w:tab w:val="right" w:pos="1008"/>
          <w:tab w:val="left" w:pos="1152"/>
          <w:tab w:val="left" w:pos="1872"/>
          <w:tab w:val="left" w:pos="9187"/>
        </w:tabs>
        <w:ind w:left="2088" w:hanging="2088"/>
      </w:pPr>
      <w:r>
        <w:tab/>
        <w:t>2/16/2017</w:t>
      </w:r>
      <w:r>
        <w:tab/>
        <w:t>Senate</w:t>
      </w:r>
      <w:r>
        <w:tab/>
      </w:r>
      <w:r w:rsidRPr="000670EE">
        <w:t>Amended (</w:t>
      </w:r>
      <w:hyperlink r:id="rId10" w:history="1">
        <w:r w:rsidRPr="000670EE">
          <w:rPr>
            <w:rStyle w:val="Hyperlink"/>
          </w:rPr>
          <w:t>Senate Journal</w:t>
        </w:r>
        <w:r w:rsidRPr="000670EE">
          <w:rPr>
            <w:rStyle w:val="Hyperlink"/>
          </w:rPr>
          <w:noBreakHyphen/>
          <w:t>page 13</w:t>
        </w:r>
      </w:hyperlink>
      <w:r w:rsidRPr="000670EE">
        <w:t>)</w:t>
      </w:r>
    </w:p>
    <w:p w:rsidR="004825C1" w:rsidRDefault="004825C1" w:rsidP="004825C1">
      <w:pPr>
        <w:widowControl w:val="0"/>
        <w:tabs>
          <w:tab w:val="right" w:pos="1008"/>
          <w:tab w:val="left" w:pos="1152"/>
          <w:tab w:val="left" w:pos="1872"/>
          <w:tab w:val="left" w:pos="9187"/>
        </w:tabs>
        <w:ind w:left="2088" w:hanging="2088"/>
      </w:pPr>
      <w:r>
        <w:tab/>
        <w:t>2/16/2017</w:t>
      </w:r>
      <w:r>
        <w:tab/>
        <w:t>Senate</w:t>
      </w:r>
      <w:r>
        <w:tab/>
      </w:r>
      <w:r w:rsidRPr="000670EE">
        <w:t>Read second time (</w:t>
      </w:r>
      <w:hyperlink r:id="rId11" w:history="1">
        <w:r w:rsidRPr="000670EE">
          <w:rPr>
            <w:rStyle w:val="Hyperlink"/>
          </w:rPr>
          <w:t>Senate Journal</w:t>
        </w:r>
        <w:r w:rsidRPr="000670EE">
          <w:rPr>
            <w:rStyle w:val="Hyperlink"/>
          </w:rPr>
          <w:noBreakHyphen/>
          <w:t>page 13</w:t>
        </w:r>
      </w:hyperlink>
      <w:r w:rsidRPr="000670EE">
        <w:t>)</w:t>
      </w:r>
    </w:p>
    <w:p w:rsidR="004825C1" w:rsidRDefault="004825C1" w:rsidP="004825C1">
      <w:pPr>
        <w:widowControl w:val="0"/>
        <w:tabs>
          <w:tab w:val="right" w:pos="1008"/>
          <w:tab w:val="left" w:pos="1152"/>
          <w:tab w:val="left" w:pos="1872"/>
          <w:tab w:val="left" w:pos="9187"/>
        </w:tabs>
        <w:ind w:left="2088" w:hanging="2088"/>
      </w:pPr>
      <w:r>
        <w:tab/>
        <w:t>2/16/2017</w:t>
      </w:r>
      <w:r>
        <w:tab/>
        <w:t>Senate</w:t>
      </w:r>
      <w:r>
        <w:tab/>
      </w:r>
      <w:r w:rsidRPr="000670EE">
        <w:t>Roll call Ayes</w:t>
      </w:r>
      <w:r>
        <w:noBreakHyphen/>
      </w:r>
      <w:r w:rsidRPr="000670EE">
        <w:t>40  Nays</w:t>
      </w:r>
      <w:r>
        <w:noBreakHyphen/>
      </w:r>
      <w:r w:rsidRPr="000670EE">
        <w:t>0 (</w:t>
      </w:r>
      <w:hyperlink r:id="rId12" w:history="1">
        <w:r w:rsidRPr="000670EE">
          <w:rPr>
            <w:rStyle w:val="Hyperlink"/>
          </w:rPr>
          <w:t>Senate Journal</w:t>
        </w:r>
        <w:r w:rsidRPr="000670EE">
          <w:rPr>
            <w:rStyle w:val="Hyperlink"/>
          </w:rPr>
          <w:noBreakHyphen/>
          <w:t>page 13</w:t>
        </w:r>
      </w:hyperlink>
      <w:r w:rsidRPr="000670EE">
        <w:t>)</w:t>
      </w:r>
    </w:p>
    <w:p w:rsidR="004825C1" w:rsidRDefault="004825C1" w:rsidP="004825C1">
      <w:pPr>
        <w:widowControl w:val="0"/>
        <w:tabs>
          <w:tab w:val="right" w:pos="1008"/>
          <w:tab w:val="left" w:pos="1152"/>
          <w:tab w:val="left" w:pos="1872"/>
          <w:tab w:val="left" w:pos="9187"/>
        </w:tabs>
        <w:ind w:left="2088" w:hanging="2088"/>
      </w:pPr>
      <w:r>
        <w:tab/>
        <w:t>2/23/2017</w:t>
      </w:r>
      <w:r>
        <w:tab/>
        <w:t>Senate</w:t>
      </w:r>
      <w:r>
        <w:tab/>
      </w:r>
      <w:r w:rsidRPr="000670EE">
        <w:t>Re</w:t>
      </w:r>
      <w:r>
        <w:t xml:space="preserve">ad third time and sent to House </w:t>
      </w:r>
      <w:r w:rsidRPr="000670EE">
        <w:t>(</w:t>
      </w:r>
      <w:hyperlink r:id="rId13" w:history="1">
        <w:r w:rsidRPr="000670EE">
          <w:rPr>
            <w:rStyle w:val="Hyperlink"/>
          </w:rPr>
          <w:t>Senate Journal</w:t>
        </w:r>
        <w:r w:rsidRPr="000670EE">
          <w:rPr>
            <w:rStyle w:val="Hyperlink"/>
          </w:rPr>
          <w:noBreakHyphen/>
          <w:t>page 24</w:t>
        </w:r>
      </w:hyperlink>
      <w:r w:rsidRPr="000670EE">
        <w:t>)</w:t>
      </w:r>
    </w:p>
    <w:p w:rsidR="004825C1" w:rsidRDefault="004825C1" w:rsidP="004825C1">
      <w:pPr>
        <w:widowControl w:val="0"/>
        <w:tabs>
          <w:tab w:val="right" w:pos="1008"/>
          <w:tab w:val="left" w:pos="1152"/>
          <w:tab w:val="left" w:pos="1872"/>
          <w:tab w:val="left" w:pos="9187"/>
        </w:tabs>
        <w:ind w:left="2088" w:hanging="2088"/>
      </w:pPr>
      <w:r>
        <w:tab/>
        <w:t>2/28/2017</w:t>
      </w:r>
      <w:r>
        <w:tab/>
        <w:t>House</w:t>
      </w:r>
      <w:r>
        <w:tab/>
      </w:r>
      <w:r w:rsidRPr="000670EE">
        <w:t>Introduced and read first time (</w:t>
      </w:r>
      <w:hyperlink r:id="rId14" w:history="1">
        <w:r w:rsidRPr="000670EE">
          <w:rPr>
            <w:rStyle w:val="Hyperlink"/>
          </w:rPr>
          <w:t>House Journal</w:t>
        </w:r>
        <w:r w:rsidRPr="000670EE">
          <w:rPr>
            <w:rStyle w:val="Hyperlink"/>
          </w:rPr>
          <w:noBreakHyphen/>
          <w:t>page 40</w:t>
        </w:r>
      </w:hyperlink>
      <w:r w:rsidRPr="000670EE">
        <w:t>)</w:t>
      </w:r>
    </w:p>
    <w:p w:rsidR="004825C1" w:rsidRDefault="004825C1" w:rsidP="004825C1">
      <w:pPr>
        <w:widowControl w:val="0"/>
        <w:tabs>
          <w:tab w:val="right" w:pos="1008"/>
          <w:tab w:val="left" w:pos="1152"/>
          <w:tab w:val="left" w:pos="1872"/>
          <w:tab w:val="left" w:pos="9187"/>
        </w:tabs>
        <w:ind w:left="2088" w:hanging="2088"/>
      </w:pPr>
      <w:r>
        <w:tab/>
        <w:t>2/28/2017</w:t>
      </w:r>
      <w:r>
        <w:tab/>
        <w:t>House</w:t>
      </w:r>
      <w:r>
        <w:tab/>
      </w:r>
      <w:r w:rsidRPr="000670EE">
        <w:t>Ref</w:t>
      </w:r>
      <w:r>
        <w:t xml:space="preserve">erred to Committee on </w:t>
      </w:r>
      <w:r w:rsidRPr="000670EE">
        <w:rPr>
          <w:b/>
        </w:rPr>
        <w:t>Judiciary</w:t>
      </w:r>
      <w:r>
        <w:t xml:space="preserve"> </w:t>
      </w:r>
      <w:r w:rsidRPr="000670EE">
        <w:t>(</w:t>
      </w:r>
      <w:hyperlink r:id="rId15" w:history="1">
        <w:r w:rsidRPr="000670EE">
          <w:rPr>
            <w:rStyle w:val="Hyperlink"/>
          </w:rPr>
          <w:t>House Journal</w:t>
        </w:r>
        <w:r w:rsidRPr="000670EE">
          <w:rPr>
            <w:rStyle w:val="Hyperlink"/>
          </w:rPr>
          <w:noBreakHyphen/>
          <w:t>page 40</w:t>
        </w:r>
      </w:hyperlink>
      <w:r w:rsidRPr="000670EE">
        <w:t>)</w:t>
      </w:r>
    </w:p>
    <w:p w:rsidR="004825C1" w:rsidRDefault="004825C1" w:rsidP="004825C1">
      <w:pPr>
        <w:widowControl w:val="0"/>
        <w:tabs>
          <w:tab w:val="right" w:pos="1008"/>
          <w:tab w:val="left" w:pos="1152"/>
          <w:tab w:val="left" w:pos="1872"/>
          <w:tab w:val="left" w:pos="9187"/>
        </w:tabs>
        <w:ind w:left="2088" w:hanging="2088"/>
      </w:pPr>
    </w:p>
    <w:p w:rsidR="00BE30B3" w:rsidRDefault="00BE30B3" w:rsidP="00BE30B3">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BE30B3">
          <w:rPr>
            <w:rStyle w:val="Hyperlink"/>
          </w:rPr>
          <w:t>legislative information</w:t>
        </w:r>
      </w:hyperlink>
      <w:r>
        <w:t xml:space="preserve"> at the website</w:t>
      </w:r>
    </w:p>
    <w:p w:rsidR="00BE30B3" w:rsidRDefault="00BE30B3" w:rsidP="00BE30B3">
      <w:pPr>
        <w:widowControl w:val="0"/>
        <w:tabs>
          <w:tab w:val="right" w:pos="1008"/>
          <w:tab w:val="left" w:pos="1152"/>
          <w:tab w:val="left" w:pos="1872"/>
          <w:tab w:val="left" w:pos="9187"/>
        </w:tabs>
        <w:ind w:left="2088" w:hanging="2088"/>
      </w:pPr>
    </w:p>
    <w:p w:rsidR="00BE30B3" w:rsidRPr="00BE30B3" w:rsidRDefault="00BE30B3" w:rsidP="00BE30B3">
      <w:pPr>
        <w:widowControl w:val="0"/>
        <w:tabs>
          <w:tab w:val="right" w:pos="1008"/>
          <w:tab w:val="left" w:pos="1152"/>
          <w:tab w:val="left" w:pos="1872"/>
          <w:tab w:val="left" w:pos="9187"/>
        </w:tabs>
        <w:ind w:left="2088" w:hanging="2088"/>
      </w:pPr>
    </w:p>
    <w:p w:rsidR="00BE30B3" w:rsidRDefault="00BE30B3" w:rsidP="00BE30B3">
      <w:pPr>
        <w:widowControl w:val="0"/>
      </w:pPr>
      <w:r w:rsidRPr="00BE30B3">
        <w:rPr>
          <w:b/>
        </w:rPr>
        <w:t>VERSIONS OF THIS BILL</w:t>
      </w:r>
    </w:p>
    <w:p w:rsidR="00BE30B3" w:rsidRDefault="00BE30B3" w:rsidP="00BE30B3">
      <w:pPr>
        <w:widowControl w:val="0"/>
      </w:pPr>
    </w:p>
    <w:p w:rsidR="00BE30B3" w:rsidRDefault="00D76653" w:rsidP="00BE30B3">
      <w:pPr>
        <w:widowControl w:val="0"/>
      </w:pPr>
      <w:hyperlink r:id="rId17" w:history="1">
        <w:r w:rsidR="00BE30B3">
          <w:rPr>
            <w:rStyle w:val="Hyperlink"/>
          </w:rPr>
          <w:t>12/13/2016</w:t>
        </w:r>
      </w:hyperlink>
    </w:p>
    <w:p w:rsidR="00BE30B3" w:rsidRDefault="00D76653" w:rsidP="00BE30B3">
      <w:hyperlink r:id="rId18" w:history="1">
        <w:r w:rsidR="00E44CB4" w:rsidRPr="00E44CB4">
          <w:rPr>
            <w:rStyle w:val="Hyperlink"/>
          </w:rPr>
          <w:t>1/25/2017</w:t>
        </w:r>
      </w:hyperlink>
    </w:p>
    <w:p w:rsidR="00E44CB4" w:rsidRDefault="00D76653" w:rsidP="00BE30B3">
      <w:hyperlink r:id="rId19" w:history="1">
        <w:r w:rsidR="001029CE" w:rsidRPr="001029CE">
          <w:rPr>
            <w:rStyle w:val="Hyperlink"/>
          </w:rPr>
          <w:t>2/15/2017</w:t>
        </w:r>
      </w:hyperlink>
    </w:p>
    <w:p w:rsidR="001029CE" w:rsidRDefault="00D76653" w:rsidP="00BE30B3">
      <w:hyperlink r:id="rId20" w:history="1">
        <w:r w:rsidR="00380258" w:rsidRPr="00380258">
          <w:rPr>
            <w:rStyle w:val="Hyperlink"/>
          </w:rPr>
          <w:t>2/16/2017</w:t>
        </w:r>
      </w:hyperlink>
    </w:p>
    <w:p w:rsidR="00380258" w:rsidRDefault="00380258" w:rsidP="00BE30B3"/>
    <w:p w:rsidR="00BE30B3" w:rsidRDefault="00BE30B3" w:rsidP="00BE30B3">
      <w:pPr>
        <w:sectPr w:rsidR="00BE30B3" w:rsidSect="00BE30B3">
          <w:pgSz w:w="12240" w:h="15840" w:code="1"/>
          <w:pgMar w:top="1080" w:right="1440" w:bottom="1080" w:left="1440" w:header="720" w:footer="720" w:gutter="0"/>
          <w:cols w:space="720"/>
          <w:noEndnote/>
          <w:docGrid w:linePitch="360"/>
        </w:sectPr>
      </w:pP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80258" w:rsidRPr="00F11ACE"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Default="00380258" w:rsidP="00F11ACE">
      <w:pPr>
        <w:tabs>
          <w:tab w:val="right" w:pos="5933"/>
        </w:tabs>
        <w:suppressAutoHyphens/>
        <w:jc w:val="both"/>
        <w:rPr>
          <w:rFonts w:eastAsia="Times New Roman"/>
        </w:rPr>
      </w:pPr>
      <w:r>
        <w:rPr>
          <w:rFonts w:eastAsia="Times New Roman"/>
        </w:rPr>
        <w:t>AMENDED</w:t>
      </w:r>
    </w:p>
    <w:p w:rsidR="00380258" w:rsidRDefault="00380258" w:rsidP="00F11ACE">
      <w:pPr>
        <w:tabs>
          <w:tab w:val="right" w:pos="5933"/>
        </w:tabs>
        <w:suppressAutoHyphens/>
        <w:jc w:val="both"/>
        <w:rPr>
          <w:rFonts w:eastAsia="Times New Roman"/>
        </w:rPr>
      </w:pPr>
      <w:r>
        <w:rPr>
          <w:rFonts w:eastAsia="Times New Roman"/>
        </w:rPr>
        <w:t>February 16, 2017</w:t>
      </w:r>
    </w:p>
    <w:p w:rsidR="00380258" w:rsidRDefault="00380258" w:rsidP="00F11ACE">
      <w:pPr>
        <w:tabs>
          <w:tab w:val="right" w:pos="5933"/>
        </w:tabs>
        <w:suppressAutoHyphens/>
        <w:jc w:val="both"/>
        <w:rPr>
          <w:rFonts w:eastAsia="Times New Roman"/>
        </w:rPr>
      </w:pPr>
    </w:p>
    <w:p w:rsidR="00380258" w:rsidRDefault="00380258" w:rsidP="00F11ACE">
      <w:pPr>
        <w:tabs>
          <w:tab w:val="right" w:pos="5933"/>
        </w:tabs>
        <w:suppressAutoHyphens/>
        <w:jc w:val="both"/>
        <w:rPr>
          <w:rFonts w:eastAsia="Times New Roman"/>
          <w:b/>
          <w:sz w:val="36"/>
        </w:rPr>
      </w:pPr>
      <w:r>
        <w:rPr>
          <w:rFonts w:eastAsia="Times New Roman"/>
        </w:rPr>
        <w:tab/>
      </w:r>
      <w:r>
        <w:rPr>
          <w:rFonts w:eastAsia="Times New Roman"/>
          <w:b/>
          <w:sz w:val="36"/>
        </w:rPr>
        <w:t>S. 168</w:t>
      </w:r>
    </w:p>
    <w:p w:rsidR="00380258" w:rsidRPr="00F11ACE" w:rsidRDefault="00380258" w:rsidP="00F11ACE">
      <w:pPr>
        <w:tabs>
          <w:tab w:val="right" w:pos="5933"/>
        </w:tabs>
        <w:suppressAutoHyphens/>
        <w:jc w:val="both"/>
        <w:rPr>
          <w:rFonts w:eastAsia="Times New Roman"/>
        </w:rPr>
      </w:pPr>
    </w:p>
    <w:p w:rsidR="00380258" w:rsidRDefault="00380258" w:rsidP="0098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300E">
        <w:t>Senator Shealy</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2/16/17--S.</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380258" w:rsidRPr="00F11ACE" w:rsidRDefault="00380258"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0258" w:rsidRDefault="00380258"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0258" w:rsidSect="00F11AC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8F023B" w:rsidRDefault="00380258" w:rsidP="0051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OF THE 1976 CODE,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16-15-90 of the 1976 Code is amended to read:</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tab/>
      </w:r>
      <w:r w:rsidRPr="00AB19EC">
        <w:tab/>
      </w:r>
      <w:r w:rsidRPr="00AB19EC">
        <w:rPr>
          <w:u w:val="single"/>
        </w:rPr>
        <w:t>(A)</w:t>
      </w:r>
      <w:r w:rsidRPr="00AB19EC">
        <w:tab/>
        <w:t>It shall be unlawful to</w:t>
      </w:r>
      <w:r w:rsidRPr="00AB19EC">
        <w:rPr>
          <w:strike/>
        </w:rPr>
        <w:t>:</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16-3-2020(J),</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16-3-2010(10).</w:t>
      </w:r>
      <w:r w:rsidRPr="00213E58">
        <w:rPr>
          <w:rFonts w:eastAsia="Times New Roman"/>
          <w:snapToGrid w:val="0"/>
          <w:szCs w:val="20"/>
        </w:rPr>
        <w:t>”</w:t>
      </w: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16-15-100 of the 1976 Code is amended to read:</w:t>
      </w: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380258" w:rsidRPr="00AB19EC"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80258" w:rsidRDefault="0038025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Section 16-15-110 of the 1976 Code is repealed.</w:t>
      </w:r>
    </w:p>
    <w:p w:rsidR="00380258"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258" w:rsidRPr="00522CE0" w:rsidRDefault="00380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380258" w:rsidRDefault="003802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30B3" w:rsidRDefault="00BE30B3" w:rsidP="00380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E30B3" w:rsidSect="00F11AC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A5" w:rsidRDefault="001034A5" w:rsidP="00522CE0">
      <w:r>
        <w:separator/>
      </w:r>
    </w:p>
  </w:endnote>
  <w:endnote w:type="continuationSeparator" w:id="0">
    <w:p w:rsidR="001034A5" w:rsidRDefault="001034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06F924-06DD-40FC-BAF2-B9BBC423AC10}"/>
    <w:embedBold r:id="rId2" w:fontKey="{750D8280-D26A-4058-897B-8333C75BCD05}"/>
  </w:font>
  <w:font w:name="Calibri">
    <w:panose1 w:val="020F0502020204030204"/>
    <w:charset w:val="00"/>
    <w:family w:val="swiss"/>
    <w:pitch w:val="variable"/>
    <w:sig w:usb0="E00002FF" w:usb1="4000ACFF" w:usb2="00000001" w:usb3="00000000" w:csb0="0000019F" w:csb1="00000000"/>
    <w:embedRegular r:id="rId3" w:fontKey="{D58C2FEC-FE6E-4513-BFD2-740C1ECD8EA2}"/>
    <w:embedBold r:id="rId4" w:fontKey="{6A173A96-6428-44AE-AE94-ED128B3E0382}"/>
  </w:font>
  <w:font w:name="Cambria">
    <w:panose1 w:val="02040503050406030204"/>
    <w:charset w:val="00"/>
    <w:family w:val="roman"/>
    <w:pitch w:val="variable"/>
    <w:sig w:usb0="E00002FF" w:usb1="400004FF" w:usb2="00000000" w:usb3="00000000" w:csb0="0000019F" w:csb1="00000000"/>
    <w:embedRegular r:id="rId5" w:fontKey="{44B424B2-E39E-4087-8B2C-0502802AC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58" w:rsidRPr="00513D59" w:rsidRDefault="00380258" w:rsidP="00513D59">
    <w:pPr>
      <w:pStyle w:val="Footer"/>
      <w:tabs>
        <w:tab w:val="clear" w:pos="4680"/>
        <w:tab w:val="clear" w:pos="9360"/>
        <w:tab w:val="center" w:pos="2995"/>
      </w:tabs>
      <w:spacing w:before="120"/>
    </w:pPr>
    <w:r>
      <w:t>[168-</w:t>
    </w:r>
    <w:r>
      <w:fldChar w:fldCharType="begin"/>
    </w:r>
    <w:r>
      <w:instrText xml:space="preserve"> PAGE  \* MERGEFORMAT </w:instrText>
    </w:r>
    <w:r>
      <w:fldChar w:fldCharType="separate"/>
    </w:r>
    <w:r w:rsidR="004825C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ACE" w:rsidRPr="00513D59" w:rsidRDefault="00380258" w:rsidP="00513D59">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4825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A5" w:rsidRDefault="001034A5" w:rsidP="00522CE0">
      <w:r>
        <w:separator/>
      </w:r>
    </w:p>
  </w:footnote>
  <w:footnote w:type="continuationSeparator" w:id="0">
    <w:p w:rsidR="001034A5" w:rsidRDefault="001034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ROS.DMR.KS"/>
    <w:docVar w:name="CoverAttorneyInitials" w:val="DMR"/>
    <w:docVar w:name="CoverAttorneyLastName" w:val="Daina Riley"/>
    <w:docVar w:name="CoverBillType" w:val="b"/>
    <w:docVar w:name="CoverSenator" w:val="KS"/>
    <w:docVar w:name="dvBillNumber" w:val="168"/>
    <w:docVar w:name="dvBillNumberPrefix" w:val="S. "/>
    <w:docVar w:name="dvOriginalBody" w:val="Senate"/>
    <w:docVar w:name="fulldraftpath" w:val="L:\S-RES\KS\003PROS.DMR.KS.DOCX"/>
    <w:docVar w:name="NameofBody" w:val="S"/>
    <w:docVar w:name="vgroup2" w:val="S-RES"/>
  </w:docVars>
  <w:rsids>
    <w:rsidRoot w:val="001034A5"/>
    <w:rsid w:val="00042AC1"/>
    <w:rsid w:val="00046516"/>
    <w:rsid w:val="0007601D"/>
    <w:rsid w:val="00076778"/>
    <w:rsid w:val="00091370"/>
    <w:rsid w:val="00097B74"/>
    <w:rsid w:val="000B0720"/>
    <w:rsid w:val="000B5EAF"/>
    <w:rsid w:val="001029CE"/>
    <w:rsid w:val="001034A5"/>
    <w:rsid w:val="0010604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0258"/>
    <w:rsid w:val="00383247"/>
    <w:rsid w:val="003962D2"/>
    <w:rsid w:val="003D6E2B"/>
    <w:rsid w:val="003E7597"/>
    <w:rsid w:val="0041689A"/>
    <w:rsid w:val="0044020F"/>
    <w:rsid w:val="00450668"/>
    <w:rsid w:val="004813A2"/>
    <w:rsid w:val="004825C1"/>
    <w:rsid w:val="00492BA9"/>
    <w:rsid w:val="004952FA"/>
    <w:rsid w:val="004B6A22"/>
    <w:rsid w:val="004D7F37"/>
    <w:rsid w:val="00513D59"/>
    <w:rsid w:val="00522CE0"/>
    <w:rsid w:val="00565148"/>
    <w:rsid w:val="00570403"/>
    <w:rsid w:val="00593361"/>
    <w:rsid w:val="005953BE"/>
    <w:rsid w:val="005A413B"/>
    <w:rsid w:val="005A5017"/>
    <w:rsid w:val="005A648C"/>
    <w:rsid w:val="005C3CD8"/>
    <w:rsid w:val="005F1745"/>
    <w:rsid w:val="005F1A2E"/>
    <w:rsid w:val="006A1802"/>
    <w:rsid w:val="006C74EA"/>
    <w:rsid w:val="006D0E38"/>
    <w:rsid w:val="00720D40"/>
    <w:rsid w:val="007318D4"/>
    <w:rsid w:val="00765784"/>
    <w:rsid w:val="007A4390"/>
    <w:rsid w:val="007D5915"/>
    <w:rsid w:val="007D6F31"/>
    <w:rsid w:val="007E5CB7"/>
    <w:rsid w:val="00803B7E"/>
    <w:rsid w:val="008314D2"/>
    <w:rsid w:val="00833723"/>
    <w:rsid w:val="00885C35"/>
    <w:rsid w:val="008B2F42"/>
    <w:rsid w:val="008C3697"/>
    <w:rsid w:val="008E185F"/>
    <w:rsid w:val="008E46B8"/>
    <w:rsid w:val="008F023B"/>
    <w:rsid w:val="00904E16"/>
    <w:rsid w:val="009162B3"/>
    <w:rsid w:val="00927C62"/>
    <w:rsid w:val="00983951"/>
    <w:rsid w:val="00984124"/>
    <w:rsid w:val="00984640"/>
    <w:rsid w:val="00995C37"/>
    <w:rsid w:val="009A31B1"/>
    <w:rsid w:val="009C118A"/>
    <w:rsid w:val="00A02011"/>
    <w:rsid w:val="00A4011E"/>
    <w:rsid w:val="00A46195"/>
    <w:rsid w:val="00A86015"/>
    <w:rsid w:val="00A9594E"/>
    <w:rsid w:val="00AE59C8"/>
    <w:rsid w:val="00B10098"/>
    <w:rsid w:val="00B5790D"/>
    <w:rsid w:val="00B945C5"/>
    <w:rsid w:val="00BA20EA"/>
    <w:rsid w:val="00BB3B4F"/>
    <w:rsid w:val="00BB5AFC"/>
    <w:rsid w:val="00BC0A56"/>
    <w:rsid w:val="00BD362F"/>
    <w:rsid w:val="00BE30B3"/>
    <w:rsid w:val="00BF5B8F"/>
    <w:rsid w:val="00C45366"/>
    <w:rsid w:val="00C57023"/>
    <w:rsid w:val="00C74052"/>
    <w:rsid w:val="00CB187A"/>
    <w:rsid w:val="00CC0EC7"/>
    <w:rsid w:val="00D1088B"/>
    <w:rsid w:val="00D14DE6"/>
    <w:rsid w:val="00D156D2"/>
    <w:rsid w:val="00D35486"/>
    <w:rsid w:val="00D43A39"/>
    <w:rsid w:val="00D53E29"/>
    <w:rsid w:val="00D86943"/>
    <w:rsid w:val="00DA3CAE"/>
    <w:rsid w:val="00DA47B9"/>
    <w:rsid w:val="00DE5635"/>
    <w:rsid w:val="00E058D3"/>
    <w:rsid w:val="00E2236D"/>
    <w:rsid w:val="00E44CB4"/>
    <w:rsid w:val="00E76AD9"/>
    <w:rsid w:val="00E85F89"/>
    <w:rsid w:val="00E91E2F"/>
    <w:rsid w:val="00EA3546"/>
    <w:rsid w:val="00EB47AE"/>
    <w:rsid w:val="00EC34E1"/>
    <w:rsid w:val="00F0234A"/>
    <w:rsid w:val="00F05CF2"/>
    <w:rsid w:val="00F51241"/>
    <w:rsid w:val="00F52959"/>
    <w:rsid w:val="00F55884"/>
    <w:rsid w:val="00F84B8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9B12B759-CB1F-4ACB-B5C8-ECDC091F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30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5.docx" TargetMode="External"/><Relationship Id="rId13" Type="http://schemas.openxmlformats.org/officeDocument/2006/relationships/hyperlink" Target="file:///h:\sj\20170223.docx" TargetMode="External"/><Relationship Id="rId18" Type="http://schemas.openxmlformats.org/officeDocument/2006/relationships/hyperlink" Target="file:///p:\pprever\2017-18\168_2017012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70110.docx" TargetMode="External"/><Relationship Id="rId12" Type="http://schemas.openxmlformats.org/officeDocument/2006/relationships/hyperlink" Target="file:///h:\sj\20170216.docx" TargetMode="External"/><Relationship Id="rId17" Type="http://schemas.openxmlformats.org/officeDocument/2006/relationships/hyperlink" Target="file:///p:\pprever\2017-18\168_20161213.docx" TargetMode="External"/><Relationship Id="rId2" Type="http://schemas.openxmlformats.org/officeDocument/2006/relationships/settings" Target="settings.xml"/><Relationship Id="rId16" Type="http://schemas.openxmlformats.org/officeDocument/2006/relationships/hyperlink" Target="http://www.scstatehouse.gov/billsearch.php?billnumbers=168&amp;session=122&amp;summary=B" TargetMode="External"/><Relationship Id="rId20" Type="http://schemas.openxmlformats.org/officeDocument/2006/relationships/hyperlink" Target="file:///p:\pprever\2017-18\168_20170216.docx" TargetMode="Externa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2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70228.docx" TargetMode="External"/><Relationship Id="rId23" Type="http://schemas.openxmlformats.org/officeDocument/2006/relationships/fontTable" Target="fontTable.xml"/><Relationship Id="rId10" Type="http://schemas.openxmlformats.org/officeDocument/2006/relationships/hyperlink" Target="file:///h:\sj\20170216.docx" TargetMode="External"/><Relationship Id="rId19" Type="http://schemas.openxmlformats.org/officeDocument/2006/relationships/hyperlink" Target="file:///p:\pprever\2017-18\168_20170215.docx" TargetMode="External"/><Relationship Id="rId4" Type="http://schemas.openxmlformats.org/officeDocument/2006/relationships/footnotes" Target="footnotes.xml"/><Relationship Id="rId9" Type="http://schemas.openxmlformats.org/officeDocument/2006/relationships/hyperlink" Target="file:///h:\sj\20170215.docx" TargetMode="External"/><Relationship Id="rId14" Type="http://schemas.openxmlformats.org/officeDocument/2006/relationships/hyperlink" Target="file:///h:\hj\2017022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4939A60F.dotm</Template>
  <TotalTime>0</TotalTime>
  <Pages>4</Pages>
  <Words>1330</Words>
  <Characters>7587</Characters>
  <Application>Microsoft Office Word</Application>
  <DocSecurity>0</DocSecurity>
  <Lines>63</Lines>
  <Paragraphs>17</Paragraphs>
  <ScaleCrop>false</ScaleCrop>
  <Company> </Company>
  <LinksUpToDate>false</LinksUpToDate>
  <CharactersWithSpaces>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168: Solicitation of prostitution penalties - South Carolina Legislature Online</dc:title>
  <dc:subject/>
  <dc:creator>%USERNAME%</dc:creator>
  <cp:keywords/>
  <dc:description/>
  <cp:lastModifiedBy>S Volk</cp:lastModifiedBy>
  <cp:revision>2</cp:revision>
  <dcterms:created xsi:type="dcterms:W3CDTF">2017-03-01T14:05:00Z</dcterms:created>
  <dcterms:modified xsi:type="dcterms:W3CDTF">2017-03-01T14:05:00Z</dcterms:modified>
</cp:coreProperties>
</file>