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67A" w:rsidRDefault="00DE767A" w:rsidP="00DE767A">
      <w:pPr>
        <w:widowControl w:val="0"/>
        <w:jc w:val="center"/>
      </w:pPr>
      <w:r w:rsidRPr="00DE767A">
        <w:rPr>
          <w:b/>
        </w:rPr>
        <w:t>South Carolina General Assembly</w:t>
      </w:r>
    </w:p>
    <w:p w:rsidR="00DE767A" w:rsidRDefault="00DE767A" w:rsidP="00DE767A">
      <w:pPr>
        <w:widowControl w:val="0"/>
        <w:jc w:val="center"/>
      </w:pPr>
      <w:r>
        <w:t>122nd Session, 2017-2018</w:t>
      </w:r>
    </w:p>
    <w:p w:rsidR="00DE767A" w:rsidRDefault="00DE767A" w:rsidP="00DE767A">
      <w:pPr>
        <w:widowControl w:val="0"/>
      </w:pPr>
    </w:p>
    <w:p w:rsidR="00DE767A" w:rsidRDefault="00DE767A" w:rsidP="00DE767A">
      <w:pPr>
        <w:widowControl w:val="0"/>
        <w:rPr>
          <w:b/>
        </w:rPr>
      </w:pPr>
      <w:r w:rsidRPr="00DE767A">
        <w:rPr>
          <w:b/>
        </w:rPr>
        <w:t>S.</w:t>
      </w:r>
      <w:r>
        <w:rPr>
          <w:b/>
        </w:rPr>
        <w:t xml:space="preserve"> </w:t>
      </w:r>
      <w:r w:rsidRPr="00DE767A">
        <w:rPr>
          <w:b/>
        </w:rPr>
        <w:t>348</w:t>
      </w:r>
    </w:p>
    <w:p w:rsidR="00DE767A" w:rsidRDefault="00DE767A" w:rsidP="00DE767A">
      <w:pPr>
        <w:widowControl w:val="0"/>
        <w:rPr>
          <w:b/>
        </w:rPr>
      </w:pPr>
    </w:p>
    <w:p w:rsidR="00DE767A" w:rsidRDefault="00DE767A" w:rsidP="00DE767A">
      <w:pPr>
        <w:widowControl w:val="0"/>
      </w:pPr>
      <w:r w:rsidRPr="00DE767A">
        <w:rPr>
          <w:b/>
        </w:rPr>
        <w:t>STATUS INFORMATION</w:t>
      </w:r>
    </w:p>
    <w:p w:rsidR="00DE767A" w:rsidRDefault="00DE767A" w:rsidP="00DE767A">
      <w:pPr>
        <w:widowControl w:val="0"/>
      </w:pPr>
    </w:p>
    <w:p w:rsidR="00DE767A" w:rsidRDefault="00DE767A" w:rsidP="00DE767A">
      <w:pPr>
        <w:widowControl w:val="0"/>
      </w:pPr>
      <w:r>
        <w:t>Senate Resolution</w:t>
      </w:r>
    </w:p>
    <w:p w:rsidR="00DE767A" w:rsidRDefault="00DE767A" w:rsidP="00DE767A">
      <w:pPr>
        <w:widowControl w:val="0"/>
      </w:pPr>
      <w:r>
        <w:t>Sponsors: Senator Martin</w:t>
      </w:r>
    </w:p>
    <w:p w:rsidR="00DE767A" w:rsidRDefault="00DE767A" w:rsidP="00DE767A">
      <w:pPr>
        <w:widowControl w:val="0"/>
      </w:pPr>
      <w:r>
        <w:t>Document Path: l:\s-res\srm\001prof.dmr.srm.docx</w:t>
      </w:r>
    </w:p>
    <w:p w:rsidR="00DE767A" w:rsidRDefault="00DE767A" w:rsidP="00DE767A">
      <w:pPr>
        <w:widowControl w:val="0"/>
      </w:pPr>
    </w:p>
    <w:p w:rsidR="00957D52" w:rsidRDefault="00957D52" w:rsidP="00DE767A">
      <w:pPr>
        <w:widowControl w:val="0"/>
      </w:pPr>
      <w:r>
        <w:t>Introduced in the Senate on February 1, 2017</w:t>
      </w:r>
    </w:p>
    <w:p w:rsidR="00957D52" w:rsidRDefault="00957D52" w:rsidP="00DE767A">
      <w:pPr>
        <w:widowControl w:val="0"/>
      </w:pPr>
      <w:r>
        <w:t>Adopted by the Senate on February 2, 2017</w:t>
      </w:r>
    </w:p>
    <w:p w:rsidR="00957D52" w:rsidRDefault="00957D52" w:rsidP="00DE767A">
      <w:pPr>
        <w:widowControl w:val="0"/>
      </w:pPr>
    </w:p>
    <w:p w:rsidR="00DE767A" w:rsidRDefault="00DE767A" w:rsidP="00DE767A">
      <w:pPr>
        <w:widowControl w:val="0"/>
      </w:pPr>
      <w:r>
        <w:t xml:space="preserve">Summary: </w:t>
      </w:r>
      <w:r w:rsidR="00927929">
        <w:t>SC Professional Engineers Day</w:t>
      </w:r>
    </w:p>
    <w:p w:rsidR="00DE767A" w:rsidRDefault="00DE767A" w:rsidP="00DE767A">
      <w:pPr>
        <w:widowControl w:val="0"/>
      </w:pPr>
    </w:p>
    <w:p w:rsidR="00DE767A" w:rsidRDefault="00DE767A" w:rsidP="00DE767A">
      <w:pPr>
        <w:widowControl w:val="0"/>
      </w:pPr>
    </w:p>
    <w:p w:rsidR="00DE767A" w:rsidRDefault="00DE767A" w:rsidP="00DE767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E767A">
        <w:rPr>
          <w:b/>
        </w:rPr>
        <w:t>HISTORY OF LEGISLATIVE ACTIONS</w:t>
      </w:r>
    </w:p>
    <w:p w:rsidR="00DE767A" w:rsidRDefault="00DE767A" w:rsidP="00DE767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E767A" w:rsidRPr="00DE767A" w:rsidRDefault="00DE767A" w:rsidP="00DE767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E767A">
        <w:rPr>
          <w:u w:val="single"/>
        </w:rPr>
        <w:tab/>
        <w:t>Date</w:t>
      </w:r>
      <w:r w:rsidRPr="00DE767A">
        <w:rPr>
          <w:u w:val="single"/>
        </w:rPr>
        <w:tab/>
        <w:t>Body</w:t>
      </w:r>
      <w:r w:rsidRPr="00DE767A">
        <w:rPr>
          <w:u w:val="single"/>
        </w:rPr>
        <w:tab/>
        <w:t>Action Description with journal page number</w:t>
      </w:r>
      <w:r w:rsidRPr="00DE767A">
        <w:rPr>
          <w:u w:val="single"/>
        </w:rPr>
        <w:tab/>
      </w:r>
    </w:p>
    <w:p w:rsidR="00957D52" w:rsidRDefault="00957D52" w:rsidP="00957D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2/1/2017</w:t>
      </w:r>
      <w:r>
        <w:tab/>
        <w:t>Senate</w:t>
      </w:r>
      <w:r>
        <w:tab/>
      </w:r>
      <w:r w:rsidRPr="00A404FA">
        <w:t>Introduced (</w:t>
      </w:r>
      <w:hyperlink r:id="rId6" w:history="1">
        <w:r w:rsidRPr="00A404FA">
          <w:rPr>
            <w:rStyle w:val="Hyperlink"/>
          </w:rPr>
          <w:t>Senate Journal</w:t>
        </w:r>
        <w:r w:rsidRPr="00A404FA">
          <w:rPr>
            <w:rStyle w:val="Hyperlink"/>
          </w:rPr>
          <w:noBreakHyphen/>
          <w:t>page 21</w:t>
        </w:r>
      </w:hyperlink>
      <w:r w:rsidRPr="00A404FA">
        <w:t>)</w:t>
      </w:r>
    </w:p>
    <w:p w:rsidR="00957D52" w:rsidRDefault="00957D52" w:rsidP="00957D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2/1/2017</w:t>
      </w:r>
      <w:r>
        <w:tab/>
        <w:t>Senate</w:t>
      </w:r>
      <w:r>
        <w:tab/>
      </w:r>
      <w:r w:rsidRPr="00A404FA">
        <w:t>Referred to C</w:t>
      </w:r>
      <w:r>
        <w:t xml:space="preserve">ommittee on </w:t>
      </w:r>
      <w:r w:rsidRPr="00A404FA">
        <w:rPr>
          <w:b/>
        </w:rPr>
        <w:t>Labor, Commerce and Industry</w:t>
      </w:r>
      <w:r w:rsidRPr="00A404FA">
        <w:t xml:space="preserve"> (</w:t>
      </w:r>
      <w:hyperlink r:id="rId7" w:history="1">
        <w:r w:rsidRPr="00A404FA">
          <w:rPr>
            <w:rStyle w:val="Hyperlink"/>
          </w:rPr>
          <w:t>Senate Journal</w:t>
        </w:r>
        <w:r w:rsidRPr="00A404FA">
          <w:rPr>
            <w:rStyle w:val="Hyperlink"/>
          </w:rPr>
          <w:noBreakHyphen/>
          <w:t>page 21</w:t>
        </w:r>
      </w:hyperlink>
      <w:r w:rsidRPr="00A404FA">
        <w:t>)</w:t>
      </w:r>
    </w:p>
    <w:p w:rsidR="00957D52" w:rsidRDefault="00957D52" w:rsidP="00957D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2/2/2017</w:t>
      </w:r>
      <w:r>
        <w:tab/>
        <w:t>Senate</w:t>
      </w:r>
      <w:r>
        <w:tab/>
      </w:r>
      <w:r w:rsidRPr="00A404FA">
        <w:t xml:space="preserve">Recalled from Committee on </w:t>
      </w:r>
      <w:r w:rsidRPr="00A404FA">
        <w:rPr>
          <w:b/>
        </w:rPr>
        <w:t>Labor, Commerce and Industry</w:t>
      </w:r>
      <w:r w:rsidRPr="00A404FA">
        <w:t xml:space="preserve"> (</w:t>
      </w:r>
      <w:hyperlink r:id="rId8" w:history="1">
        <w:r w:rsidRPr="00A404FA">
          <w:rPr>
            <w:rStyle w:val="Hyperlink"/>
          </w:rPr>
          <w:t>Senate Journal</w:t>
        </w:r>
        <w:r w:rsidRPr="00A404FA">
          <w:rPr>
            <w:rStyle w:val="Hyperlink"/>
          </w:rPr>
          <w:noBreakHyphen/>
          <w:t>page 3</w:t>
        </w:r>
      </w:hyperlink>
      <w:r w:rsidRPr="00A404FA">
        <w:t>)</w:t>
      </w:r>
    </w:p>
    <w:p w:rsidR="00957D52" w:rsidRDefault="00957D52" w:rsidP="00957D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2/2/2017</w:t>
      </w:r>
      <w:r>
        <w:tab/>
        <w:t>Senate</w:t>
      </w:r>
      <w:r>
        <w:tab/>
      </w:r>
      <w:r w:rsidRPr="00A404FA">
        <w:t>Adopted (</w:t>
      </w:r>
      <w:hyperlink r:id="rId9" w:history="1">
        <w:r w:rsidRPr="00A404FA">
          <w:rPr>
            <w:rStyle w:val="Hyperlink"/>
          </w:rPr>
          <w:t>Senate Journal</w:t>
        </w:r>
        <w:r w:rsidRPr="00A404FA">
          <w:rPr>
            <w:rStyle w:val="Hyperlink"/>
          </w:rPr>
          <w:noBreakHyphen/>
          <w:t>page 3</w:t>
        </w:r>
      </w:hyperlink>
      <w:r w:rsidRPr="00A404FA">
        <w:t>)</w:t>
      </w:r>
    </w:p>
    <w:p w:rsidR="00957D52" w:rsidRDefault="00957D52" w:rsidP="00957D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E767A" w:rsidRDefault="00DE767A" w:rsidP="00DE76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0" w:history="1">
        <w:r w:rsidRPr="00DE767A">
          <w:rPr>
            <w:rStyle w:val="Hyperlink"/>
          </w:rPr>
          <w:t>legislative information</w:t>
        </w:r>
      </w:hyperlink>
      <w:r>
        <w:t xml:space="preserve"> at the website</w:t>
      </w:r>
    </w:p>
    <w:p w:rsidR="00DE767A" w:rsidRDefault="00DE767A" w:rsidP="00DE76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E767A" w:rsidRPr="00DE767A" w:rsidRDefault="00DE767A" w:rsidP="00DE76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E767A" w:rsidRDefault="00DE767A" w:rsidP="00DE767A">
      <w:pPr>
        <w:widowControl w:val="0"/>
      </w:pPr>
      <w:r w:rsidRPr="00DE767A">
        <w:rPr>
          <w:b/>
        </w:rPr>
        <w:t>VERSIONS OF THIS BILL</w:t>
      </w:r>
    </w:p>
    <w:p w:rsidR="00DE767A" w:rsidRDefault="00DE767A" w:rsidP="00DE767A">
      <w:pPr>
        <w:widowControl w:val="0"/>
      </w:pPr>
    </w:p>
    <w:p w:rsidR="00DE767A" w:rsidRDefault="00F162BF" w:rsidP="00DE767A">
      <w:pPr>
        <w:widowControl w:val="0"/>
      </w:pPr>
      <w:hyperlink r:id="rId11" w:history="1">
        <w:r w:rsidR="00DE767A">
          <w:rPr>
            <w:rStyle w:val="Hyperlink"/>
          </w:rPr>
          <w:t>2/1/2017</w:t>
        </w:r>
      </w:hyperlink>
    </w:p>
    <w:p w:rsidR="00DE767A" w:rsidRDefault="00DE767A" w:rsidP="00DE767A"/>
    <w:p w:rsidR="00DE767A" w:rsidRDefault="00DE767A" w:rsidP="00DE767A">
      <w:pPr>
        <w:sectPr w:rsidR="00DE767A" w:rsidSect="00DE76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A0333" w:rsidRPr="00522CE0" w:rsidRDefault="007A03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A03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2564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791D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Start w:id="4" w:name="titleend"/>
      <w:bookmarkEnd w:id="3"/>
      <w:bookmarkEnd w:id="4"/>
      <w:r>
        <w:rPr>
          <w:rFonts w:eastAsia="Times New Roman"/>
        </w:rPr>
        <w:t>TO PROCLAIM FEBRUARY 22, 2017 AS “PROFESSIONAL ENGINEERS DAY” IN SOUTH CAROLINA AND TO RECOGNIZE THE ESSENTIAL SERVICES PROVIDED BY THIS GROUP OF PROFESSIONALS.</w:t>
      </w:r>
    </w:p>
    <w:p w:rsidR="00791DA2" w:rsidRDefault="00791D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1DA2" w:rsidRDefault="0032564C" w:rsidP="00791D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91DA2">
        <w:rPr>
          <w:rFonts w:eastAsia="Times New Roman"/>
        </w:rPr>
        <w:t>engineers are able to transform the world by advancing new discoveries and technologies that change the way Americans live, think, and work; and</w:t>
      </w:r>
    </w:p>
    <w:p w:rsidR="00791DA2" w:rsidRDefault="00791DA2" w:rsidP="00791D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1DA2" w:rsidRDefault="00791DA2" w:rsidP="00791D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South Carolina is home to thousands of engineers who are dedicated to enriching our state through their work in construction, education, government, industry, and private practice; and</w:t>
      </w:r>
    </w:p>
    <w:p w:rsidR="00791DA2" w:rsidRDefault="00791DA2" w:rsidP="00791D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1DA2" w:rsidRDefault="00791DA2" w:rsidP="00791D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through their integral involvement in the design, construction, and maintenance of our built environment, these engineers help ensure a strong infrastructure to accommodate new industry, homes, communities, schools, and churches; and</w:t>
      </w:r>
    </w:p>
    <w:p w:rsidR="00791DA2" w:rsidRDefault="00791DA2" w:rsidP="00791D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564C" w:rsidRDefault="00791DA2" w:rsidP="00791D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2017 observance of Natio</w:t>
      </w:r>
      <w:r w:rsidR="003032C5">
        <w:rPr>
          <w:rFonts w:eastAsia="Times New Roman"/>
        </w:rPr>
        <w:t>nal Engineers Week, February 19</w:t>
      </w:r>
      <w:r w:rsidR="003032C5" w:rsidRPr="003032C5">
        <w:rPr>
          <w:rFonts w:eastAsia="Times New Roman"/>
          <w:vertAlign w:val="superscript"/>
        </w:rPr>
        <w:t>th</w:t>
      </w:r>
      <w:r w:rsidR="003032C5">
        <w:rPr>
          <w:rFonts w:eastAsia="Times New Roman"/>
        </w:rPr>
        <w:t xml:space="preserve"> through </w:t>
      </w:r>
      <w:r>
        <w:rPr>
          <w:rFonts w:eastAsia="Times New Roman"/>
        </w:rPr>
        <w:t>25</w:t>
      </w:r>
      <w:r w:rsidR="003032C5" w:rsidRPr="003032C5">
        <w:rPr>
          <w:rFonts w:eastAsia="Times New Roman"/>
          <w:vertAlign w:val="superscript"/>
        </w:rPr>
        <w:t>th</w:t>
      </w:r>
      <w:r>
        <w:rPr>
          <w:rFonts w:eastAsia="Times New Roman"/>
        </w:rPr>
        <w:t>, provides an opportunity to recognize the engineering profession as a vital part of South Carolina</w:t>
      </w:r>
      <w:r w:rsidRPr="00445609">
        <w:rPr>
          <w:rFonts w:eastAsia="Times New Roman"/>
        </w:rPr>
        <w:t>’</w:t>
      </w:r>
      <w:r>
        <w:rPr>
          <w:rFonts w:eastAsia="Times New Roman"/>
        </w:rPr>
        <w:t>s economy. Now, therefore,</w:t>
      </w:r>
    </w:p>
    <w:p w:rsidR="0032564C" w:rsidRDefault="003256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564C" w:rsidRDefault="003256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2564C" w:rsidRDefault="003256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1DA2" w:rsidRDefault="00791DA2" w:rsidP="00791D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proclaim February 22, 2017 as “Professional Engineers Day” in South Carolina.</w:t>
      </w:r>
    </w:p>
    <w:p w:rsidR="00791DA2" w:rsidRDefault="00791DA2" w:rsidP="00791D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564C" w:rsidRPr="00522CE0" w:rsidRDefault="00791D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Adam B. Jones, Executive Director of the South Carolina Society of Professional Engineers.</w:t>
      </w:r>
    </w:p>
    <w:p w:rsidR="007A13E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E767A" w:rsidRDefault="00DE767A" w:rsidP="00DE767A">
      <w:pPr>
        <w:suppressAutoHyphens/>
        <w:jc w:val="both"/>
        <w:rPr>
          <w:rFonts w:eastAsia="Times New Roman"/>
        </w:rPr>
      </w:pPr>
    </w:p>
    <w:sectPr w:rsidR="00DE767A" w:rsidSect="00DE767A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564C" w:rsidRDefault="0032564C" w:rsidP="00522CE0">
      <w:r>
        <w:separator/>
      </w:r>
    </w:p>
  </w:endnote>
  <w:endnote w:type="continuationSeparator" w:id="0">
    <w:p w:rsidR="0032564C" w:rsidRDefault="0032564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F3B0C1-95B3-4F73-8E53-206D786FB9D4}"/>
    <w:embedBold r:id="rId2" w:fontKey="{CC68031A-345F-4ACE-A2B5-E7B763B196E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0C24C4-7AA7-4282-BCAE-404165FCFB03}"/>
    <w:embedBold r:id="rId4" w:fontKey="{3953092E-CCC8-46F0-9265-11F33BB0B9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AF09D9-1D2B-4858-AD3A-C875469E9C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67A" w:rsidRPr="007A0333" w:rsidRDefault="00DE767A" w:rsidP="007A03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2792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564C" w:rsidRDefault="0032564C" w:rsidP="00522CE0">
      <w:r>
        <w:separator/>
      </w:r>
    </w:p>
  </w:footnote>
  <w:footnote w:type="continuationSeparator" w:id="0">
    <w:p w:rsidR="0032564C" w:rsidRDefault="0032564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PROF.DMR.SRM"/>
    <w:docVar w:name="CoverAttorneyInitials" w:val="DMR"/>
    <w:docVar w:name="CoverAttorneyLastName" w:val="Daina Riley"/>
    <w:docVar w:name="CoverBillType" w:val="r"/>
    <w:docVar w:name="CoverSenator" w:val="SRM"/>
    <w:docVar w:name="dvBillNumber" w:val="348"/>
    <w:docVar w:name="dvBillNumberPrefix" w:val="S. "/>
    <w:docVar w:name="dvOriginalBody" w:val="Senate"/>
    <w:docVar w:name="fulldraftpath" w:val="L:\S-RES\SRM\001PROF.DMR.SRM.DOCX"/>
    <w:docVar w:name="NameofBody" w:val="S"/>
    <w:docVar w:name="vgroup2" w:val="S-RES"/>
  </w:docVars>
  <w:rsids>
    <w:rsidRoot w:val="0032564C"/>
    <w:rsid w:val="00025E26"/>
    <w:rsid w:val="00042AC1"/>
    <w:rsid w:val="00046516"/>
    <w:rsid w:val="00072458"/>
    <w:rsid w:val="0007601D"/>
    <w:rsid w:val="00084235"/>
    <w:rsid w:val="000B0720"/>
    <w:rsid w:val="000B5EAF"/>
    <w:rsid w:val="001315B2"/>
    <w:rsid w:val="00170561"/>
    <w:rsid w:val="00186AC9"/>
    <w:rsid w:val="00195C8D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32C5"/>
    <w:rsid w:val="00307C2B"/>
    <w:rsid w:val="00315D04"/>
    <w:rsid w:val="0032564C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91DA2"/>
    <w:rsid w:val="007A0333"/>
    <w:rsid w:val="007A13E3"/>
    <w:rsid w:val="007A4390"/>
    <w:rsid w:val="007E5CB7"/>
    <w:rsid w:val="008314D2"/>
    <w:rsid w:val="00870F6F"/>
    <w:rsid w:val="008B2508"/>
    <w:rsid w:val="008B2F42"/>
    <w:rsid w:val="008C3697"/>
    <w:rsid w:val="008E185F"/>
    <w:rsid w:val="008F023B"/>
    <w:rsid w:val="00904E16"/>
    <w:rsid w:val="009162B3"/>
    <w:rsid w:val="00927929"/>
    <w:rsid w:val="00927C62"/>
    <w:rsid w:val="00957D52"/>
    <w:rsid w:val="00983951"/>
    <w:rsid w:val="00984124"/>
    <w:rsid w:val="00984640"/>
    <w:rsid w:val="00995C37"/>
    <w:rsid w:val="009C118A"/>
    <w:rsid w:val="00A02011"/>
    <w:rsid w:val="00A4011E"/>
    <w:rsid w:val="00A40253"/>
    <w:rsid w:val="00A7487F"/>
    <w:rsid w:val="00A86015"/>
    <w:rsid w:val="00A9594E"/>
    <w:rsid w:val="00AE59C8"/>
    <w:rsid w:val="00AF3E38"/>
    <w:rsid w:val="00B10098"/>
    <w:rsid w:val="00B5790D"/>
    <w:rsid w:val="00B85425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E3386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E767A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47ABE2D0-AF18-476D-8EA2-4250B8C19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E76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202.docx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h:\sj\20170201.docx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201.docx" TargetMode="External"/><Relationship Id="rId11" Type="http://schemas.openxmlformats.org/officeDocument/2006/relationships/hyperlink" Target="file:///p:\pprever\2017-18\348_20170201.docx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scstatehouse.gov/billsearch.php?billnumbers=348&amp;session=122&amp;summary=B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170202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DC9BEABA.dotm</Template>
  <TotalTime>0</TotalTime>
  <Pages>3</Pages>
  <Words>298</Words>
  <Characters>1780</Characters>
  <Application>Microsoft Office Word</Application>
  <DocSecurity>0</DocSecurity>
  <Lines>79</Lines>
  <Paragraphs>29</Paragraphs>
  <ScaleCrop>false</ScaleCrop>
  <Company> </Company>
  <LinksUpToDate>false</LinksUpToDate>
  <CharactersWithSpaces>2053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348: SC Professional Engineers Day - South Carolina Legislature Online</dc:title>
  <dc:subject/>
  <dc:creator>%USERNAME%</dc:creator>
  <cp:keywords/>
  <dc:description/>
  <cp:lastModifiedBy>S Volk</cp:lastModifiedBy>
  <cp:revision>2</cp:revision>
  <dcterms:created xsi:type="dcterms:W3CDTF">2017-02-03T16:54:00Z</dcterms:created>
  <dcterms:modified xsi:type="dcterms:W3CDTF">2017-02-03T16:54:00Z</dcterms:modified>
</cp:coreProperties>
</file>