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53B2" w:rsidRDefault="00BD53B2" w:rsidP="00BD53B2">
      <w:pPr>
        <w:widowControl w:val="0"/>
        <w:jc w:val="center"/>
      </w:pPr>
      <w:r w:rsidRPr="00BD53B2">
        <w:rPr>
          <w:b/>
        </w:rPr>
        <w:t>South Carolina General Assembly</w:t>
      </w:r>
    </w:p>
    <w:p w:rsidR="00BD53B2" w:rsidRDefault="00BD53B2" w:rsidP="00BD53B2">
      <w:pPr>
        <w:widowControl w:val="0"/>
        <w:jc w:val="center"/>
      </w:pPr>
      <w:r>
        <w:t>122nd Session, 2017-2018</w:t>
      </w:r>
    </w:p>
    <w:p w:rsidR="00BD53B2" w:rsidRDefault="00BD53B2" w:rsidP="00BD53B2">
      <w:pPr>
        <w:widowControl w:val="0"/>
        <w:jc w:val="left"/>
      </w:pPr>
    </w:p>
    <w:p w:rsidR="00BD53B2" w:rsidRDefault="00BD53B2" w:rsidP="00BD53B2">
      <w:pPr>
        <w:widowControl w:val="0"/>
        <w:jc w:val="left"/>
        <w:rPr>
          <w:b/>
        </w:rPr>
      </w:pPr>
      <w:r w:rsidRPr="00BD53B2">
        <w:rPr>
          <w:b/>
        </w:rPr>
        <w:t>H. 3621</w:t>
      </w:r>
    </w:p>
    <w:p w:rsidR="00BD53B2" w:rsidRDefault="00BD53B2" w:rsidP="00BD53B2">
      <w:pPr>
        <w:widowControl w:val="0"/>
        <w:jc w:val="left"/>
        <w:rPr>
          <w:b/>
        </w:rPr>
      </w:pPr>
    </w:p>
    <w:p w:rsidR="00BD53B2" w:rsidRDefault="00BD53B2" w:rsidP="00BD53B2">
      <w:pPr>
        <w:widowControl w:val="0"/>
        <w:jc w:val="left"/>
      </w:pPr>
      <w:r w:rsidRPr="00BD53B2">
        <w:rPr>
          <w:b/>
        </w:rPr>
        <w:t>STATUS INFORMATION</w:t>
      </w:r>
    </w:p>
    <w:p w:rsidR="00BD53B2" w:rsidRDefault="00BD53B2" w:rsidP="00BD53B2">
      <w:pPr>
        <w:widowControl w:val="0"/>
        <w:jc w:val="left"/>
      </w:pPr>
    </w:p>
    <w:p w:rsidR="00BD53B2" w:rsidRDefault="00BD53B2" w:rsidP="00BD53B2">
      <w:pPr>
        <w:widowControl w:val="0"/>
        <w:jc w:val="left"/>
      </w:pPr>
      <w:r>
        <w:t>Concurrent Resolution</w:t>
      </w:r>
    </w:p>
    <w:p w:rsidR="00BD53B2" w:rsidRDefault="00BD53B2" w:rsidP="00BD53B2">
      <w:pPr>
        <w:widowControl w:val="0"/>
        <w:jc w:val="left"/>
      </w:pPr>
      <w:r>
        <w:t>Sponsors: Rep. Gagnon</w:t>
      </w:r>
    </w:p>
    <w:p w:rsidR="00BD53B2" w:rsidRDefault="00BD53B2" w:rsidP="00BD53B2">
      <w:pPr>
        <w:widowControl w:val="0"/>
        <w:jc w:val="left"/>
      </w:pPr>
      <w:r>
        <w:t>Document Path: l:\council\bills\gt\5271cm17.docx</w:t>
      </w:r>
    </w:p>
    <w:p w:rsidR="00BD53B2" w:rsidRDefault="00BD53B2" w:rsidP="00BD53B2">
      <w:pPr>
        <w:widowControl w:val="0"/>
        <w:jc w:val="left"/>
      </w:pPr>
    </w:p>
    <w:p w:rsidR="00B57988" w:rsidRDefault="00B57988" w:rsidP="00BD53B2">
      <w:pPr>
        <w:widowControl w:val="0"/>
        <w:jc w:val="left"/>
      </w:pPr>
      <w:r>
        <w:t>Introduced in the House on February 1, 2017</w:t>
      </w:r>
    </w:p>
    <w:p w:rsidR="00B57988" w:rsidRDefault="00B57988" w:rsidP="00BD53B2">
      <w:pPr>
        <w:widowControl w:val="0"/>
        <w:jc w:val="left"/>
      </w:pPr>
      <w:r>
        <w:t>Introduced in the Senate on February 28, 2017</w:t>
      </w:r>
    </w:p>
    <w:p w:rsidR="00B57988" w:rsidRDefault="00B57988" w:rsidP="00BD53B2">
      <w:pPr>
        <w:widowControl w:val="0"/>
        <w:jc w:val="left"/>
      </w:pPr>
      <w:r>
        <w:t>Last Amended on February 23, 2017</w:t>
      </w:r>
    </w:p>
    <w:p w:rsidR="00B57988" w:rsidRPr="00B57988" w:rsidRDefault="00B57988" w:rsidP="00BD53B2">
      <w:pPr>
        <w:widowControl w:val="0"/>
        <w:jc w:val="left"/>
      </w:pPr>
      <w:r>
        <w:t xml:space="preserve">Currently residing in the Senate Committee on </w:t>
      </w:r>
      <w:r w:rsidRPr="00B57988">
        <w:rPr>
          <w:b/>
        </w:rPr>
        <w:t>Transportation</w:t>
      </w:r>
    </w:p>
    <w:p w:rsidR="00B57988" w:rsidRDefault="00B57988" w:rsidP="00BD53B2">
      <w:pPr>
        <w:widowControl w:val="0"/>
        <w:jc w:val="left"/>
      </w:pPr>
    </w:p>
    <w:p w:rsidR="00BD53B2" w:rsidRDefault="00BD53B2" w:rsidP="00BD53B2">
      <w:pPr>
        <w:widowControl w:val="0"/>
        <w:jc w:val="left"/>
      </w:pPr>
      <w:r>
        <w:t xml:space="preserve">Summary: </w:t>
      </w:r>
      <w:r w:rsidR="00F913F4">
        <w:t>Paul Robison Earle Memorial Intersection</w:t>
      </w:r>
    </w:p>
    <w:p w:rsidR="00BD53B2" w:rsidRDefault="00BD53B2" w:rsidP="00BD53B2">
      <w:pPr>
        <w:widowControl w:val="0"/>
        <w:jc w:val="left"/>
      </w:pPr>
    </w:p>
    <w:p w:rsidR="00BD53B2" w:rsidRDefault="00BD53B2" w:rsidP="00BD53B2">
      <w:pPr>
        <w:widowControl w:val="0"/>
        <w:jc w:val="left"/>
      </w:pPr>
    </w:p>
    <w:p w:rsidR="00BD53B2" w:rsidRDefault="00BD53B2" w:rsidP="00BD53B2">
      <w:pPr>
        <w:widowControl w:val="0"/>
        <w:tabs>
          <w:tab w:val="center" w:pos="590"/>
          <w:tab w:val="center" w:pos="1440"/>
          <w:tab w:val="left" w:pos="1872"/>
          <w:tab w:val="left" w:pos="9187"/>
        </w:tabs>
        <w:jc w:val="left"/>
      </w:pPr>
      <w:r w:rsidRPr="00BD53B2">
        <w:rPr>
          <w:b/>
        </w:rPr>
        <w:t>HISTORY OF LEGISLATIVE ACTIONS</w:t>
      </w:r>
    </w:p>
    <w:p w:rsidR="00BD53B2" w:rsidRDefault="00BD53B2" w:rsidP="00BD53B2">
      <w:pPr>
        <w:widowControl w:val="0"/>
        <w:tabs>
          <w:tab w:val="center" w:pos="590"/>
          <w:tab w:val="center" w:pos="1440"/>
          <w:tab w:val="left" w:pos="1872"/>
          <w:tab w:val="left" w:pos="9187"/>
        </w:tabs>
        <w:jc w:val="left"/>
      </w:pPr>
    </w:p>
    <w:p w:rsidR="00BD53B2" w:rsidRPr="00BD53B2" w:rsidRDefault="00BD53B2" w:rsidP="00BD53B2">
      <w:pPr>
        <w:widowControl w:val="0"/>
        <w:tabs>
          <w:tab w:val="center" w:pos="590"/>
          <w:tab w:val="center" w:pos="1440"/>
          <w:tab w:val="left" w:pos="1872"/>
          <w:tab w:val="left" w:pos="9187"/>
        </w:tabs>
        <w:jc w:val="left"/>
      </w:pPr>
      <w:r w:rsidRPr="00BD53B2">
        <w:rPr>
          <w:u w:val="single"/>
        </w:rPr>
        <w:tab/>
        <w:t>Date</w:t>
      </w:r>
      <w:r w:rsidRPr="00BD53B2">
        <w:rPr>
          <w:u w:val="single"/>
        </w:rPr>
        <w:tab/>
        <w:t>Body</w:t>
      </w:r>
      <w:r w:rsidRPr="00BD53B2">
        <w:rPr>
          <w:u w:val="single"/>
        </w:rPr>
        <w:tab/>
        <w:t>Action Description with journal page number</w:t>
      </w:r>
      <w:r w:rsidRPr="00BD53B2">
        <w:rPr>
          <w:u w:val="single"/>
        </w:rPr>
        <w:tab/>
      </w:r>
    </w:p>
    <w:p w:rsidR="0079654C" w:rsidRDefault="0079654C" w:rsidP="0079654C">
      <w:pPr>
        <w:widowControl w:val="0"/>
        <w:tabs>
          <w:tab w:val="right" w:pos="1008"/>
          <w:tab w:val="left" w:pos="1152"/>
          <w:tab w:val="left" w:pos="1872"/>
          <w:tab w:val="left" w:pos="9187"/>
        </w:tabs>
        <w:ind w:left="2088" w:hanging="2088"/>
        <w:jc w:val="left"/>
      </w:pPr>
      <w:r>
        <w:tab/>
        <w:t>2/1/2017</w:t>
      </w:r>
      <w:r>
        <w:tab/>
        <w:t>House</w:t>
      </w:r>
      <w:r>
        <w:tab/>
      </w:r>
      <w:r w:rsidRPr="00FE2A50">
        <w:t>Introduced (</w:t>
      </w:r>
      <w:hyperlink r:id="rId7" w:history="1">
        <w:r w:rsidRPr="00FE2A50">
          <w:rPr>
            <w:rStyle w:val="Hyperlink"/>
          </w:rPr>
          <w:t>House Journal</w:t>
        </w:r>
        <w:r w:rsidRPr="00FE2A50">
          <w:rPr>
            <w:rStyle w:val="Hyperlink"/>
          </w:rPr>
          <w:noBreakHyphen/>
          <w:t>page 3</w:t>
        </w:r>
      </w:hyperlink>
      <w:r w:rsidRPr="00FE2A50">
        <w:t>)</w:t>
      </w:r>
    </w:p>
    <w:p w:rsidR="0079654C" w:rsidRDefault="0079654C" w:rsidP="0079654C">
      <w:pPr>
        <w:widowControl w:val="0"/>
        <w:tabs>
          <w:tab w:val="right" w:pos="1008"/>
          <w:tab w:val="left" w:pos="1152"/>
          <w:tab w:val="left" w:pos="1872"/>
          <w:tab w:val="left" w:pos="9187"/>
        </w:tabs>
        <w:ind w:left="2088" w:hanging="2088"/>
        <w:jc w:val="left"/>
      </w:pPr>
      <w:r>
        <w:tab/>
        <w:t>2/1/2017</w:t>
      </w:r>
      <w:r>
        <w:tab/>
        <w:t>House</w:t>
      </w:r>
      <w:r>
        <w:tab/>
      </w:r>
      <w:r w:rsidRPr="00FE2A50">
        <w:t>Referred to Commit</w:t>
      </w:r>
      <w:r>
        <w:t xml:space="preserve">tee on </w:t>
      </w:r>
      <w:r w:rsidRPr="00FE2A50">
        <w:rPr>
          <w:b/>
        </w:rPr>
        <w:t>Invitations and Memorial Resolutions</w:t>
      </w:r>
      <w:r w:rsidRPr="00FE2A50">
        <w:t xml:space="preserve"> (</w:t>
      </w:r>
      <w:hyperlink r:id="rId8" w:history="1">
        <w:r w:rsidRPr="00FE2A50">
          <w:rPr>
            <w:rStyle w:val="Hyperlink"/>
          </w:rPr>
          <w:t>House Journal</w:t>
        </w:r>
        <w:r w:rsidRPr="00FE2A50">
          <w:rPr>
            <w:rStyle w:val="Hyperlink"/>
          </w:rPr>
          <w:noBreakHyphen/>
          <w:t>page 3</w:t>
        </w:r>
      </w:hyperlink>
      <w:r w:rsidRPr="00FE2A50">
        <w:t>)</w:t>
      </w:r>
    </w:p>
    <w:p w:rsidR="0079654C" w:rsidRDefault="0079654C" w:rsidP="0079654C">
      <w:pPr>
        <w:widowControl w:val="0"/>
        <w:tabs>
          <w:tab w:val="right" w:pos="1008"/>
          <w:tab w:val="left" w:pos="1152"/>
          <w:tab w:val="left" w:pos="1872"/>
          <w:tab w:val="left" w:pos="9187"/>
        </w:tabs>
        <w:ind w:left="2088" w:hanging="2088"/>
        <w:jc w:val="left"/>
      </w:pPr>
      <w:r>
        <w:tab/>
        <w:t>2/21/2017</w:t>
      </w:r>
      <w:r>
        <w:tab/>
        <w:t>House</w:t>
      </w:r>
      <w:r>
        <w:tab/>
      </w:r>
      <w:r w:rsidRPr="00FE2A50">
        <w:t>Committee re</w:t>
      </w:r>
      <w:r>
        <w:t xml:space="preserve">port: Favorable </w:t>
      </w:r>
      <w:r w:rsidRPr="00FE2A50">
        <w:rPr>
          <w:b/>
        </w:rPr>
        <w:t>Invitations and Memorial Resolutions</w:t>
      </w:r>
      <w:r w:rsidRPr="00FE2A50">
        <w:t xml:space="preserve"> (</w:t>
      </w:r>
      <w:hyperlink r:id="rId9" w:history="1">
        <w:r w:rsidRPr="00FE2A50">
          <w:rPr>
            <w:rStyle w:val="Hyperlink"/>
          </w:rPr>
          <w:t>House Journal</w:t>
        </w:r>
        <w:r w:rsidRPr="00FE2A50">
          <w:rPr>
            <w:rStyle w:val="Hyperlink"/>
          </w:rPr>
          <w:noBreakHyphen/>
          <w:t>page 47</w:t>
        </w:r>
      </w:hyperlink>
      <w:r w:rsidRPr="00FE2A50">
        <w:t>)</w:t>
      </w:r>
    </w:p>
    <w:p w:rsidR="0079654C" w:rsidRDefault="0079654C" w:rsidP="0079654C">
      <w:pPr>
        <w:widowControl w:val="0"/>
        <w:tabs>
          <w:tab w:val="right" w:pos="1008"/>
          <w:tab w:val="left" w:pos="1152"/>
          <w:tab w:val="left" w:pos="1872"/>
          <w:tab w:val="left" w:pos="9187"/>
        </w:tabs>
        <w:ind w:left="2088" w:hanging="2088"/>
        <w:jc w:val="left"/>
      </w:pPr>
      <w:r>
        <w:tab/>
        <w:t>2/22/2017</w:t>
      </w:r>
      <w:r>
        <w:tab/>
        <w:t>House</w:t>
      </w:r>
      <w:r>
        <w:tab/>
      </w:r>
      <w:r w:rsidRPr="00FE2A50">
        <w:t>Debate</w:t>
      </w:r>
      <w:r>
        <w:t xml:space="preserve"> adjourned until Thur., 2</w:t>
      </w:r>
      <w:r>
        <w:noBreakHyphen/>
        <w:t>23</w:t>
      </w:r>
      <w:r>
        <w:noBreakHyphen/>
        <w:t xml:space="preserve">17 </w:t>
      </w:r>
      <w:r w:rsidRPr="00FE2A50">
        <w:t>(</w:t>
      </w:r>
      <w:hyperlink r:id="rId10" w:history="1">
        <w:r w:rsidRPr="00FE2A50">
          <w:rPr>
            <w:rStyle w:val="Hyperlink"/>
          </w:rPr>
          <w:t>House Journal</w:t>
        </w:r>
        <w:r w:rsidRPr="00FE2A50">
          <w:rPr>
            <w:rStyle w:val="Hyperlink"/>
          </w:rPr>
          <w:noBreakHyphen/>
          <w:t>page 26</w:t>
        </w:r>
      </w:hyperlink>
      <w:r w:rsidRPr="00FE2A50">
        <w:t>)</w:t>
      </w:r>
    </w:p>
    <w:p w:rsidR="0079654C" w:rsidRDefault="0079654C" w:rsidP="0079654C">
      <w:pPr>
        <w:widowControl w:val="0"/>
        <w:tabs>
          <w:tab w:val="right" w:pos="1008"/>
          <w:tab w:val="left" w:pos="1152"/>
          <w:tab w:val="left" w:pos="1872"/>
          <w:tab w:val="left" w:pos="9187"/>
        </w:tabs>
        <w:ind w:left="2088" w:hanging="2088"/>
        <w:jc w:val="left"/>
      </w:pPr>
      <w:r>
        <w:tab/>
        <w:t>2/23/2017</w:t>
      </w:r>
      <w:r>
        <w:tab/>
        <w:t>House</w:t>
      </w:r>
      <w:r>
        <w:tab/>
      </w:r>
      <w:r w:rsidRPr="00FE2A50">
        <w:t>Amended (</w:t>
      </w:r>
      <w:hyperlink r:id="rId11" w:history="1">
        <w:r w:rsidRPr="00FE2A50">
          <w:rPr>
            <w:rStyle w:val="Hyperlink"/>
          </w:rPr>
          <w:t>House Journal</w:t>
        </w:r>
        <w:r w:rsidRPr="00FE2A50">
          <w:rPr>
            <w:rStyle w:val="Hyperlink"/>
          </w:rPr>
          <w:noBreakHyphen/>
          <w:t>page 11</w:t>
        </w:r>
      </w:hyperlink>
      <w:r w:rsidRPr="00FE2A50">
        <w:t>)</w:t>
      </w:r>
    </w:p>
    <w:p w:rsidR="0079654C" w:rsidRDefault="0079654C" w:rsidP="0079654C">
      <w:pPr>
        <w:widowControl w:val="0"/>
        <w:tabs>
          <w:tab w:val="right" w:pos="1008"/>
          <w:tab w:val="left" w:pos="1152"/>
          <w:tab w:val="left" w:pos="1872"/>
          <w:tab w:val="left" w:pos="9187"/>
        </w:tabs>
        <w:ind w:left="2088" w:hanging="2088"/>
        <w:jc w:val="left"/>
      </w:pPr>
      <w:r>
        <w:tab/>
        <w:t>2/23/2017</w:t>
      </w:r>
      <w:r>
        <w:tab/>
        <w:t>House</w:t>
      </w:r>
      <w:r>
        <w:tab/>
      </w:r>
      <w:r w:rsidRPr="00FE2A50">
        <w:t>Adopted, sent to Senate (</w:t>
      </w:r>
      <w:hyperlink r:id="rId12" w:history="1">
        <w:r w:rsidRPr="00FE2A50">
          <w:rPr>
            <w:rStyle w:val="Hyperlink"/>
          </w:rPr>
          <w:t>House Journal</w:t>
        </w:r>
        <w:r w:rsidRPr="00FE2A50">
          <w:rPr>
            <w:rStyle w:val="Hyperlink"/>
          </w:rPr>
          <w:noBreakHyphen/>
          <w:t>page 11</w:t>
        </w:r>
      </w:hyperlink>
      <w:r w:rsidRPr="00FE2A50">
        <w:t>)</w:t>
      </w:r>
    </w:p>
    <w:p w:rsidR="0079654C" w:rsidRDefault="0079654C" w:rsidP="0079654C">
      <w:pPr>
        <w:widowControl w:val="0"/>
        <w:tabs>
          <w:tab w:val="right" w:pos="1008"/>
          <w:tab w:val="left" w:pos="1152"/>
          <w:tab w:val="left" w:pos="1872"/>
          <w:tab w:val="left" w:pos="9187"/>
        </w:tabs>
        <w:ind w:left="2088" w:hanging="2088"/>
        <w:jc w:val="left"/>
      </w:pPr>
      <w:r>
        <w:tab/>
        <w:t>2/24/2017</w:t>
      </w:r>
      <w:r>
        <w:tab/>
      </w:r>
      <w:r>
        <w:tab/>
      </w:r>
      <w:r w:rsidRPr="00FE2A50">
        <w:t>Scrivener's error corrected</w:t>
      </w:r>
    </w:p>
    <w:p w:rsidR="0079654C" w:rsidRDefault="0079654C" w:rsidP="0079654C">
      <w:pPr>
        <w:widowControl w:val="0"/>
        <w:tabs>
          <w:tab w:val="right" w:pos="1008"/>
          <w:tab w:val="left" w:pos="1152"/>
          <w:tab w:val="left" w:pos="1872"/>
          <w:tab w:val="left" w:pos="9187"/>
        </w:tabs>
        <w:ind w:left="2088" w:hanging="2088"/>
        <w:jc w:val="left"/>
      </w:pPr>
      <w:r>
        <w:tab/>
        <w:t>2/28/2017</w:t>
      </w:r>
      <w:r>
        <w:tab/>
        <w:t>Senate</w:t>
      </w:r>
      <w:r>
        <w:tab/>
      </w:r>
      <w:r w:rsidRPr="00FE2A50">
        <w:t>Introduced (</w:t>
      </w:r>
      <w:hyperlink r:id="rId13" w:history="1">
        <w:r w:rsidRPr="00FE2A50">
          <w:rPr>
            <w:rStyle w:val="Hyperlink"/>
          </w:rPr>
          <w:t>Senate Journal</w:t>
        </w:r>
        <w:r w:rsidRPr="00FE2A50">
          <w:rPr>
            <w:rStyle w:val="Hyperlink"/>
          </w:rPr>
          <w:noBreakHyphen/>
          <w:t>page 17</w:t>
        </w:r>
      </w:hyperlink>
      <w:r w:rsidRPr="00FE2A50">
        <w:t>)</w:t>
      </w:r>
    </w:p>
    <w:p w:rsidR="0079654C" w:rsidRDefault="0079654C" w:rsidP="0079654C">
      <w:pPr>
        <w:widowControl w:val="0"/>
        <w:tabs>
          <w:tab w:val="right" w:pos="1008"/>
          <w:tab w:val="left" w:pos="1152"/>
          <w:tab w:val="left" w:pos="1872"/>
          <w:tab w:val="left" w:pos="9187"/>
        </w:tabs>
        <w:ind w:left="2088" w:hanging="2088"/>
        <w:jc w:val="left"/>
      </w:pPr>
      <w:r>
        <w:tab/>
        <w:t>2/28/2017</w:t>
      </w:r>
      <w:r>
        <w:tab/>
        <w:t>Senate</w:t>
      </w:r>
      <w:r>
        <w:tab/>
      </w:r>
      <w:r w:rsidRPr="00FE2A50">
        <w:t>Referred</w:t>
      </w:r>
      <w:r>
        <w:t xml:space="preserve"> to Committee on </w:t>
      </w:r>
      <w:r w:rsidRPr="00FE2A50">
        <w:rPr>
          <w:b/>
        </w:rPr>
        <w:t>Transportation</w:t>
      </w:r>
      <w:r>
        <w:t xml:space="preserve"> </w:t>
      </w:r>
      <w:r w:rsidRPr="00FE2A50">
        <w:t>(</w:t>
      </w:r>
      <w:hyperlink r:id="rId14" w:history="1">
        <w:r w:rsidRPr="00FE2A50">
          <w:rPr>
            <w:rStyle w:val="Hyperlink"/>
          </w:rPr>
          <w:t>Senate Journal</w:t>
        </w:r>
        <w:r w:rsidRPr="00FE2A50">
          <w:rPr>
            <w:rStyle w:val="Hyperlink"/>
          </w:rPr>
          <w:noBreakHyphen/>
          <w:t>page 17</w:t>
        </w:r>
      </w:hyperlink>
      <w:r w:rsidRPr="00FE2A50">
        <w:t>)</w:t>
      </w:r>
    </w:p>
    <w:p w:rsidR="0079654C" w:rsidRDefault="0079654C" w:rsidP="0079654C">
      <w:pPr>
        <w:widowControl w:val="0"/>
        <w:tabs>
          <w:tab w:val="right" w:pos="1008"/>
          <w:tab w:val="left" w:pos="1152"/>
          <w:tab w:val="left" w:pos="1872"/>
          <w:tab w:val="left" w:pos="9187"/>
        </w:tabs>
        <w:ind w:left="2088" w:hanging="2088"/>
        <w:jc w:val="left"/>
      </w:pPr>
    </w:p>
    <w:p w:rsidR="00BD53B2" w:rsidRDefault="00BD53B2" w:rsidP="00BD53B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BD53B2">
          <w:rPr>
            <w:rStyle w:val="Hyperlink"/>
          </w:rPr>
          <w:t>legislative information</w:t>
        </w:r>
      </w:hyperlink>
      <w:r>
        <w:t xml:space="preserve"> at the website</w:t>
      </w:r>
    </w:p>
    <w:p w:rsidR="00BD53B2" w:rsidRDefault="00BD53B2" w:rsidP="00BD53B2">
      <w:pPr>
        <w:widowControl w:val="0"/>
        <w:tabs>
          <w:tab w:val="right" w:pos="1008"/>
          <w:tab w:val="left" w:pos="1152"/>
          <w:tab w:val="left" w:pos="1872"/>
          <w:tab w:val="left" w:pos="9187"/>
        </w:tabs>
        <w:ind w:left="2088" w:hanging="2088"/>
        <w:jc w:val="left"/>
      </w:pPr>
    </w:p>
    <w:p w:rsidR="00BD53B2" w:rsidRPr="00BD53B2" w:rsidRDefault="00BD53B2" w:rsidP="00BD53B2">
      <w:pPr>
        <w:widowControl w:val="0"/>
        <w:tabs>
          <w:tab w:val="right" w:pos="1008"/>
          <w:tab w:val="left" w:pos="1152"/>
          <w:tab w:val="left" w:pos="1872"/>
          <w:tab w:val="left" w:pos="9187"/>
        </w:tabs>
        <w:ind w:left="2088" w:hanging="2088"/>
        <w:jc w:val="left"/>
      </w:pPr>
    </w:p>
    <w:p w:rsidR="00BD53B2" w:rsidRDefault="00BD53B2" w:rsidP="00BD53B2">
      <w:pPr>
        <w:widowControl w:val="0"/>
        <w:jc w:val="left"/>
      </w:pPr>
      <w:r w:rsidRPr="00BD53B2">
        <w:rPr>
          <w:b/>
        </w:rPr>
        <w:t>VERSIONS OF THIS BILL</w:t>
      </w:r>
    </w:p>
    <w:p w:rsidR="00BD53B2" w:rsidRDefault="00BD53B2" w:rsidP="00BD53B2">
      <w:pPr>
        <w:widowControl w:val="0"/>
        <w:jc w:val="left"/>
      </w:pPr>
    </w:p>
    <w:p w:rsidR="00BD53B2" w:rsidRDefault="006F3EEB" w:rsidP="00BD53B2">
      <w:pPr>
        <w:widowControl w:val="0"/>
        <w:jc w:val="left"/>
      </w:pPr>
      <w:hyperlink r:id="rId16" w:history="1">
        <w:r w:rsidR="00BD53B2">
          <w:rPr>
            <w:rStyle w:val="Hyperlink"/>
          </w:rPr>
          <w:t>2/1/2017</w:t>
        </w:r>
      </w:hyperlink>
    </w:p>
    <w:p w:rsidR="00BD53B2" w:rsidRDefault="006F3EEB" w:rsidP="00BD53B2">
      <w:hyperlink r:id="rId17" w:history="1">
        <w:r w:rsidR="00DA2709" w:rsidRPr="00DA2709">
          <w:rPr>
            <w:rStyle w:val="Hyperlink"/>
          </w:rPr>
          <w:t>2/21/2017</w:t>
        </w:r>
      </w:hyperlink>
    </w:p>
    <w:p w:rsidR="00DA2709" w:rsidRDefault="006F3EEB" w:rsidP="00BD53B2">
      <w:hyperlink r:id="rId18" w:history="1">
        <w:r w:rsidR="00686895" w:rsidRPr="00686895">
          <w:rPr>
            <w:rStyle w:val="Hyperlink"/>
          </w:rPr>
          <w:t>2/23/2017</w:t>
        </w:r>
      </w:hyperlink>
    </w:p>
    <w:p w:rsidR="00686895" w:rsidRDefault="006F3EEB" w:rsidP="00BD53B2">
      <w:hyperlink r:id="rId19" w:history="1">
        <w:r w:rsidR="00CC1FBB" w:rsidRPr="00CC1FBB">
          <w:rPr>
            <w:rStyle w:val="Hyperlink"/>
          </w:rPr>
          <w:t>2/24/2017</w:t>
        </w:r>
      </w:hyperlink>
    </w:p>
    <w:p w:rsidR="00CC1FBB" w:rsidRDefault="00CC1FBB" w:rsidP="00BD53B2"/>
    <w:p w:rsidR="00BD53B2" w:rsidRDefault="00BD53B2" w:rsidP="00BD53B2">
      <w:pPr>
        <w:sectPr w:rsidR="00BD53B2" w:rsidSect="00BD53B2">
          <w:pgSz w:w="12240" w:h="15840" w:code="1"/>
          <w:pgMar w:top="1080" w:right="1440" w:bottom="1080" w:left="1440" w:header="720" w:footer="720" w:gutter="0"/>
          <w:cols w:space="720"/>
          <w:noEndnote/>
          <w:docGrid w:linePitch="360"/>
        </w:sectPr>
      </w:pPr>
    </w:p>
    <w:p w:rsidR="00CC1FBB" w:rsidRDefault="00CC1FB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AMENDED</w:t>
      </w:r>
    </w:p>
    <w:p w:rsidR="00CC1FBB" w:rsidRDefault="00CC1FB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23, 2017</w:t>
      </w:r>
    </w:p>
    <w:p w:rsidR="00CC1FBB" w:rsidRDefault="00CC1FB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FBB" w:rsidRPr="00DD5099" w:rsidRDefault="00CC1FBB" w:rsidP="00DD5099">
      <w:pPr>
        <w:tabs>
          <w:tab w:val="right" w:pos="5933"/>
        </w:tabs>
        <w:suppressAutoHyphens/>
      </w:pPr>
      <w:r>
        <w:tab/>
      </w:r>
      <w:r>
        <w:rPr>
          <w:b/>
          <w:sz w:val="36"/>
        </w:rPr>
        <w:t>H. 3621</w:t>
      </w:r>
    </w:p>
    <w:p w:rsidR="00CC1FBB" w:rsidRDefault="00CC1FB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FBB" w:rsidRDefault="00CC1FBB" w:rsidP="00DD5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12035">
        <w:t>Rep. Gagnon</w:t>
      </w:r>
    </w:p>
    <w:p w:rsidR="00CC1FBB" w:rsidRDefault="00CC1FB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FBB" w:rsidRDefault="00CC1FBB" w:rsidP="00860ED6">
      <w:pPr>
        <w:tabs>
          <w:tab w:val="right" w:pos="5933"/>
        </w:tabs>
        <w:suppressAutoHyphens/>
      </w:pPr>
      <w:r>
        <w:t>S. Printed 2/23/17--H.</w:t>
      </w:r>
      <w:r>
        <w:tab/>
        <w:t>[SEC 2/24/17 3:36 PM]</w:t>
      </w:r>
    </w:p>
    <w:p w:rsidR="00CC1FBB" w:rsidRDefault="00CC1FB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 2017.</w:t>
      </w:r>
    </w:p>
    <w:p w:rsidR="00CC1FBB" w:rsidRPr="00DD5099" w:rsidRDefault="00CC1FBB" w:rsidP="00DD5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C1FBB" w:rsidRDefault="00CC1FB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FBB" w:rsidRDefault="00CC1FB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C1FBB" w:rsidSect="001615D4">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CC1FBB" w:rsidRDefault="00CC1FB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FBB" w:rsidRDefault="00CC1FB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FBB" w:rsidRDefault="00CC1FB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FBB" w:rsidRDefault="00CC1FB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FBB" w:rsidRDefault="00CC1FB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FBB" w:rsidRDefault="00CC1FB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FBB" w:rsidRDefault="00CC1FB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FBB" w:rsidRDefault="00CC1FB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FBB" w:rsidRPr="00325348" w:rsidRDefault="00CC1FBB" w:rsidP="00EF5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CC1FBB" w:rsidRDefault="00CC1FB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FBB" w:rsidRDefault="00CC1FBB" w:rsidP="00825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DEPARTMENT OF TRANSPORTATION NAME THE INTERSECTION LOCATED AT THE JUNCTION OF SOUTH CAROLINA HIGHWAY 187 AND SOUTH CAROLINA HIGHWAY 29 IN ANDERSON COUNTY “PAUL ROBINSON EARLE MEMORIAL INTERSECTION”, AND ERECT APPROPRIATE MARKERS OR SIGNS AT THIS INTERSECTION CONTAINING THIS DESIGNATION.</w:t>
      </w:r>
    </w:p>
    <w:p w:rsidR="00CC1FBB" w:rsidRDefault="00CC1F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CC1FBB" w:rsidRDefault="00CC1F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FBB" w:rsidRDefault="00CC1F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C1FBB" w:rsidRDefault="00CC1F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FBB" w:rsidRPr="003B3B1F" w:rsidRDefault="00CC1FBB" w:rsidP="00DD5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3B1F">
        <w:t>That members of the General Assembly request that the Department of Transportation name the intersection located at the junction of South Carolina Highway 187 and South Carolina Highway 29 in Anderson County “Paul Robinson Earle Memorial Intersection”, and erect appropriate markers or signs at this intersection containing this designation.</w:t>
      </w:r>
    </w:p>
    <w:p w:rsidR="00CC1FBB" w:rsidRDefault="00CC1FBB" w:rsidP="00DD5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FBB" w:rsidRDefault="00CC1FBB" w:rsidP="00DD5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B3B1F">
        <w:t>Be it further resolved that a copy of this resolution be forwarded to the Department of Transportation.</w:t>
      </w:r>
    </w:p>
    <w:p w:rsidR="00CC1FBB" w:rsidRDefault="00CC1FB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D53B2" w:rsidRDefault="00BD53B2" w:rsidP="00CC1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BD53B2" w:rsidSect="001615D4">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238C" w:rsidRDefault="008D238C" w:rsidP="009F0C77">
      <w:r>
        <w:separator/>
      </w:r>
    </w:p>
  </w:endnote>
  <w:endnote w:type="continuationSeparator" w:id="0">
    <w:p w:rsidR="008D238C" w:rsidRDefault="008D238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34CAFAB-CBBF-45D0-84CF-2673BF2BA91B}"/>
    <w:embedBold r:id="rId2" w:fontKey="{8F091A99-623A-4262-AABB-165E8B170A9E}"/>
  </w:font>
  <w:font w:name="Calibri">
    <w:panose1 w:val="020F0502020204030204"/>
    <w:charset w:val="00"/>
    <w:family w:val="swiss"/>
    <w:pitch w:val="variable"/>
    <w:sig w:usb0="E00002FF" w:usb1="4000ACFF" w:usb2="00000001" w:usb3="00000000" w:csb0="0000019F" w:csb1="00000000"/>
    <w:embedRegular r:id="rId3" w:fontKey="{6A39DBA1-F244-4CBF-BDF4-93A60096B0CD}"/>
  </w:font>
  <w:font w:name="Cambria">
    <w:panose1 w:val="02040503050406030204"/>
    <w:charset w:val="00"/>
    <w:family w:val="roman"/>
    <w:pitch w:val="variable"/>
    <w:sig w:usb0="E00002FF" w:usb1="400004FF" w:usb2="00000000" w:usb3="00000000" w:csb0="0000019F" w:csb1="00000000"/>
    <w:embedRegular r:id="rId4" w:fontKey="{2F616591-EF82-4BD5-AC38-7F035ABE713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FBB" w:rsidRPr="00EF5504" w:rsidRDefault="00CC1FBB" w:rsidP="00EF5504">
    <w:pPr>
      <w:pStyle w:val="Footer"/>
      <w:tabs>
        <w:tab w:val="clear" w:pos="4680"/>
        <w:tab w:val="clear" w:pos="9360"/>
        <w:tab w:val="center" w:pos="2995"/>
      </w:tabs>
      <w:spacing w:before="120"/>
    </w:pPr>
    <w:r>
      <w:t>[3621-</w:t>
    </w:r>
    <w:r>
      <w:fldChar w:fldCharType="begin"/>
    </w:r>
    <w:r>
      <w:instrText xml:space="preserve"> PAGE  \* MERGEFORMAT </w:instrText>
    </w:r>
    <w:r>
      <w:fldChar w:fldCharType="separate"/>
    </w:r>
    <w:r w:rsidR="0079654C">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5D4" w:rsidRPr="00EF5504" w:rsidRDefault="00CC1FBB" w:rsidP="00EF5504">
    <w:pPr>
      <w:pStyle w:val="Footer"/>
      <w:tabs>
        <w:tab w:val="clear" w:pos="4680"/>
        <w:tab w:val="clear" w:pos="9360"/>
        <w:tab w:val="center" w:pos="2995"/>
      </w:tabs>
      <w:spacing w:before="120"/>
    </w:pPr>
    <w:r>
      <w:t>[3621]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238C" w:rsidRDefault="008D238C" w:rsidP="009F0C77">
      <w:r>
        <w:separator/>
      </w:r>
    </w:p>
  </w:footnote>
  <w:footnote w:type="continuationSeparator" w:id="0">
    <w:p w:rsidR="008D238C" w:rsidRDefault="008D238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71CM17"/>
    <w:docVar w:name="CoverBillType" w:val="c"/>
    <w:docVar w:name="DocPath" w:val="L:\Council\bills\GT\5271CM17.DOCX"/>
    <w:docVar w:name="dvBillNumber" w:val="3621"/>
    <w:docVar w:name="dvBillNumberPrefix" w:val="H. "/>
    <w:docVar w:name="dvOriginalBody" w:val="House"/>
    <w:docVar w:name="dvSteno" w:val="GT"/>
    <w:docVar w:name="NameofBody" w:val="h"/>
    <w:docVar w:name="vGroup2" w:val="Council"/>
  </w:docVars>
  <w:rsids>
    <w:rsidRoot w:val="008D238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F1D38"/>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22E6B"/>
    <w:rsid w:val="00686895"/>
    <w:rsid w:val="006913C9"/>
    <w:rsid w:val="0069470D"/>
    <w:rsid w:val="006D58AA"/>
    <w:rsid w:val="00734F00"/>
    <w:rsid w:val="00755C05"/>
    <w:rsid w:val="0079654C"/>
    <w:rsid w:val="007A70AE"/>
    <w:rsid w:val="008251E9"/>
    <w:rsid w:val="008362E8"/>
    <w:rsid w:val="0085786E"/>
    <w:rsid w:val="008A1768"/>
    <w:rsid w:val="008A489F"/>
    <w:rsid w:val="008B7681"/>
    <w:rsid w:val="008D238C"/>
    <w:rsid w:val="008F0F33"/>
    <w:rsid w:val="008F4429"/>
    <w:rsid w:val="00932B8F"/>
    <w:rsid w:val="0094021A"/>
    <w:rsid w:val="00965CA7"/>
    <w:rsid w:val="009B44AF"/>
    <w:rsid w:val="009C6A0B"/>
    <w:rsid w:val="009E287E"/>
    <w:rsid w:val="009F0C77"/>
    <w:rsid w:val="009F4DD1"/>
    <w:rsid w:val="00A02543"/>
    <w:rsid w:val="00A41684"/>
    <w:rsid w:val="00A64E80"/>
    <w:rsid w:val="00A72BCD"/>
    <w:rsid w:val="00A741D9"/>
    <w:rsid w:val="00A833AB"/>
    <w:rsid w:val="00A91D17"/>
    <w:rsid w:val="00A9741D"/>
    <w:rsid w:val="00AC34A2"/>
    <w:rsid w:val="00AD1C9A"/>
    <w:rsid w:val="00AD4B17"/>
    <w:rsid w:val="00B412D4"/>
    <w:rsid w:val="00B57988"/>
    <w:rsid w:val="00BD536D"/>
    <w:rsid w:val="00BD53B2"/>
    <w:rsid w:val="00BE3C22"/>
    <w:rsid w:val="00C0345E"/>
    <w:rsid w:val="00C31C95"/>
    <w:rsid w:val="00C3483A"/>
    <w:rsid w:val="00C73487"/>
    <w:rsid w:val="00C739C2"/>
    <w:rsid w:val="00C74E9D"/>
    <w:rsid w:val="00C826DD"/>
    <w:rsid w:val="00C82FD3"/>
    <w:rsid w:val="00C92819"/>
    <w:rsid w:val="00CC1FBB"/>
    <w:rsid w:val="00CC6B7B"/>
    <w:rsid w:val="00CD2089"/>
    <w:rsid w:val="00D73A67"/>
    <w:rsid w:val="00D970A9"/>
    <w:rsid w:val="00DA2709"/>
    <w:rsid w:val="00DE2E6B"/>
    <w:rsid w:val="00DF3845"/>
    <w:rsid w:val="00E41911"/>
    <w:rsid w:val="00E44B57"/>
    <w:rsid w:val="00E92EEF"/>
    <w:rsid w:val="00EF2368"/>
    <w:rsid w:val="00EF5504"/>
    <w:rsid w:val="00F24442"/>
    <w:rsid w:val="00F50AE3"/>
    <w:rsid w:val="00F655B7"/>
    <w:rsid w:val="00F656BA"/>
    <w:rsid w:val="00F67CF1"/>
    <w:rsid w:val="00F728AA"/>
    <w:rsid w:val="00F840F0"/>
    <w:rsid w:val="00F913F4"/>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6C85EB-B462-4F2A-B247-7043783E2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D53B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5056582">
      <w:bodyDiv w:val="1"/>
      <w:marLeft w:val="0"/>
      <w:marRight w:val="0"/>
      <w:marTop w:val="0"/>
      <w:marBottom w:val="0"/>
      <w:divBdr>
        <w:top w:val="none" w:sz="0" w:space="0" w:color="auto"/>
        <w:left w:val="none" w:sz="0" w:space="0" w:color="auto"/>
        <w:bottom w:val="none" w:sz="0" w:space="0" w:color="auto"/>
        <w:right w:val="none" w:sz="0" w:space="0" w:color="auto"/>
      </w:divBdr>
    </w:div>
    <w:div w:id="1121074510">
      <w:bodyDiv w:val="1"/>
      <w:marLeft w:val="0"/>
      <w:marRight w:val="0"/>
      <w:marTop w:val="0"/>
      <w:marBottom w:val="0"/>
      <w:divBdr>
        <w:top w:val="none" w:sz="0" w:space="0" w:color="auto"/>
        <w:left w:val="none" w:sz="0" w:space="0" w:color="auto"/>
        <w:bottom w:val="none" w:sz="0" w:space="0" w:color="auto"/>
        <w:right w:val="none" w:sz="0" w:space="0" w:color="auto"/>
      </w:divBdr>
    </w:div>
    <w:div w:id="1928222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201.docx" TargetMode="External"/><Relationship Id="rId13" Type="http://schemas.openxmlformats.org/officeDocument/2006/relationships/hyperlink" Target="file:///h:\sj\20170228.docx" TargetMode="External"/><Relationship Id="rId18" Type="http://schemas.openxmlformats.org/officeDocument/2006/relationships/hyperlink" Target="file:///p:\pprever\2017-18\3621_20170223.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170201.docx" TargetMode="External"/><Relationship Id="rId12" Type="http://schemas.openxmlformats.org/officeDocument/2006/relationships/hyperlink" Target="file:///h:\hj\20170223.docx" TargetMode="External"/><Relationship Id="rId17" Type="http://schemas.openxmlformats.org/officeDocument/2006/relationships/hyperlink" Target="file:///p:\pprever\2017-18\3621_20170221.docx" TargetMode="External"/><Relationship Id="rId2" Type="http://schemas.openxmlformats.org/officeDocument/2006/relationships/styles" Target="styles.xml"/><Relationship Id="rId16" Type="http://schemas.openxmlformats.org/officeDocument/2006/relationships/hyperlink" Target="file:///p:\pprever\2017-18\3621_20170201.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70223.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3621&amp;session=122&amp;summary=B" TargetMode="External"/><Relationship Id="rId23" Type="http://schemas.openxmlformats.org/officeDocument/2006/relationships/theme" Target="theme/theme1.xml"/><Relationship Id="rId10" Type="http://schemas.openxmlformats.org/officeDocument/2006/relationships/hyperlink" Target="file:///h:\hj\20170222.docx" TargetMode="External"/><Relationship Id="rId19" Type="http://schemas.openxmlformats.org/officeDocument/2006/relationships/hyperlink" Target="file:///p:\pprever\2017-18\3621_20170224.docx" TargetMode="External"/><Relationship Id="rId4" Type="http://schemas.openxmlformats.org/officeDocument/2006/relationships/webSettings" Target="webSettings.xml"/><Relationship Id="rId9" Type="http://schemas.openxmlformats.org/officeDocument/2006/relationships/hyperlink" Target="file:///h:\hj\20170221.docx" TargetMode="External"/><Relationship Id="rId14" Type="http://schemas.openxmlformats.org/officeDocument/2006/relationships/hyperlink" Target="file:///h:\sj\20170228.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0B7BBB-33C2-4DBB-B336-34AAA7BA8E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4939A60F.dotm</Template>
  <TotalTime>0</TotalTime>
  <Pages>3</Pages>
  <Words>445</Words>
  <Characters>2540</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3621: Paul Robison Earle Memorial Intersection - South Carolina Legislature Online</dc:title>
  <dc:creator>Gwen Thurmond</dc:creator>
  <cp:lastModifiedBy>S Volk</cp:lastModifiedBy>
  <cp:revision>2</cp:revision>
  <cp:lastPrinted>2017-01-27T17:10:00Z</cp:lastPrinted>
  <dcterms:created xsi:type="dcterms:W3CDTF">2017-03-01T13:59:00Z</dcterms:created>
  <dcterms:modified xsi:type="dcterms:W3CDTF">2017-03-01T13:59:00Z</dcterms:modified>
</cp:coreProperties>
</file>