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D77" w:rsidRDefault="006F5D77" w:rsidP="006F5D77">
      <w:pPr>
        <w:widowControl w:val="0"/>
        <w:jc w:val="center"/>
      </w:pPr>
      <w:r w:rsidRPr="006F5D77">
        <w:rPr>
          <w:b/>
        </w:rPr>
        <w:t>South Carolina General Assembly</w:t>
      </w:r>
    </w:p>
    <w:p w:rsidR="006F5D77" w:rsidRDefault="006F5D77" w:rsidP="006F5D77">
      <w:pPr>
        <w:widowControl w:val="0"/>
        <w:jc w:val="center"/>
      </w:pPr>
      <w:r>
        <w:t>122nd Session, 2017-2018</w:t>
      </w:r>
    </w:p>
    <w:p w:rsidR="006F5D77" w:rsidRDefault="006F5D77" w:rsidP="006F5D77">
      <w:pPr>
        <w:widowControl w:val="0"/>
        <w:jc w:val="left"/>
      </w:pPr>
    </w:p>
    <w:p w:rsidR="006F5D77" w:rsidRDefault="006F5D77" w:rsidP="006F5D77">
      <w:pPr>
        <w:widowControl w:val="0"/>
        <w:jc w:val="left"/>
        <w:rPr>
          <w:b/>
        </w:rPr>
      </w:pPr>
      <w:r w:rsidRPr="006F5D77">
        <w:rPr>
          <w:b/>
        </w:rPr>
        <w:t>H. 3676</w:t>
      </w:r>
    </w:p>
    <w:p w:rsidR="006F5D77" w:rsidRDefault="006F5D77" w:rsidP="006F5D77">
      <w:pPr>
        <w:widowControl w:val="0"/>
        <w:jc w:val="left"/>
        <w:rPr>
          <w:b/>
        </w:rPr>
      </w:pPr>
    </w:p>
    <w:p w:rsidR="006F5D77" w:rsidRDefault="006F5D77" w:rsidP="006F5D77">
      <w:pPr>
        <w:widowControl w:val="0"/>
        <w:jc w:val="left"/>
      </w:pPr>
      <w:r w:rsidRPr="006F5D77">
        <w:rPr>
          <w:b/>
        </w:rPr>
        <w:t>STATUS INFORMATION</w:t>
      </w:r>
    </w:p>
    <w:p w:rsidR="006F5D77" w:rsidRDefault="006F5D77" w:rsidP="006F5D77">
      <w:pPr>
        <w:widowControl w:val="0"/>
        <w:jc w:val="left"/>
      </w:pPr>
    </w:p>
    <w:p w:rsidR="006F5D77" w:rsidRDefault="006F5D77" w:rsidP="006F5D77">
      <w:pPr>
        <w:widowControl w:val="0"/>
        <w:jc w:val="left"/>
      </w:pPr>
      <w:r>
        <w:t>Concurrent Resolution</w:t>
      </w:r>
    </w:p>
    <w:p w:rsidR="006F5D77" w:rsidRDefault="006F5D77" w:rsidP="006F5D77">
      <w:pPr>
        <w:widowControl w:val="0"/>
        <w:jc w:val="left"/>
      </w:pPr>
      <w:r>
        <w:t>Sponsors: Reps. Murphy, Knight, Arrington, Bennett, Whipper, Mack and Jefferson</w:t>
      </w:r>
    </w:p>
    <w:p w:rsidR="006F5D77" w:rsidRDefault="006F5D77" w:rsidP="006F5D77">
      <w:pPr>
        <w:widowControl w:val="0"/>
        <w:jc w:val="left"/>
      </w:pPr>
      <w:r>
        <w:t>Document Path: l:\council\bills\gt\5281cm17.docx</w:t>
      </w:r>
    </w:p>
    <w:p w:rsidR="006F5D77" w:rsidRDefault="006F5D77" w:rsidP="006F5D77">
      <w:pPr>
        <w:widowControl w:val="0"/>
        <w:jc w:val="left"/>
      </w:pPr>
    </w:p>
    <w:p w:rsidR="00FF3F8D" w:rsidRDefault="00FF3F8D" w:rsidP="006F5D77">
      <w:pPr>
        <w:widowControl w:val="0"/>
        <w:jc w:val="left"/>
      </w:pPr>
      <w:r>
        <w:t>Introduced in the House on February 7, 2017</w:t>
      </w:r>
    </w:p>
    <w:p w:rsidR="00FF3F8D" w:rsidRDefault="00FF3F8D" w:rsidP="006F5D77">
      <w:pPr>
        <w:widowControl w:val="0"/>
        <w:jc w:val="left"/>
      </w:pPr>
      <w:r>
        <w:t>Introduced in the Senate on February 14, 2017</w:t>
      </w:r>
    </w:p>
    <w:p w:rsidR="00FF3F8D" w:rsidRDefault="00FF3F8D" w:rsidP="006F5D77">
      <w:pPr>
        <w:widowControl w:val="0"/>
        <w:jc w:val="left"/>
      </w:pPr>
      <w:r>
        <w:t>Adopted by the General Assembly on February 23, 2017</w:t>
      </w:r>
    </w:p>
    <w:p w:rsidR="00FF3F8D" w:rsidRDefault="00FF3F8D" w:rsidP="006F5D77">
      <w:pPr>
        <w:widowControl w:val="0"/>
        <w:jc w:val="left"/>
      </w:pPr>
    </w:p>
    <w:p w:rsidR="006F5D77" w:rsidRDefault="006F5D77" w:rsidP="006F5D77">
      <w:pPr>
        <w:widowControl w:val="0"/>
        <w:jc w:val="left"/>
      </w:pPr>
      <w:r>
        <w:t xml:space="preserve">Summary: </w:t>
      </w:r>
      <w:r w:rsidR="00111382">
        <w:t>Coach Pat Eidson Way</w:t>
      </w:r>
    </w:p>
    <w:p w:rsidR="006F5D77" w:rsidRDefault="006F5D77" w:rsidP="006F5D77">
      <w:pPr>
        <w:widowControl w:val="0"/>
        <w:jc w:val="left"/>
      </w:pPr>
    </w:p>
    <w:p w:rsidR="006F5D77" w:rsidRDefault="006F5D77" w:rsidP="006F5D77">
      <w:pPr>
        <w:widowControl w:val="0"/>
        <w:jc w:val="left"/>
      </w:pPr>
    </w:p>
    <w:p w:rsidR="006F5D77" w:rsidRDefault="006F5D77" w:rsidP="006F5D77">
      <w:pPr>
        <w:widowControl w:val="0"/>
        <w:tabs>
          <w:tab w:val="center" w:pos="590"/>
          <w:tab w:val="center" w:pos="1440"/>
          <w:tab w:val="left" w:pos="1872"/>
          <w:tab w:val="left" w:pos="9187"/>
        </w:tabs>
        <w:jc w:val="left"/>
      </w:pPr>
      <w:r w:rsidRPr="006F5D77">
        <w:rPr>
          <w:b/>
        </w:rPr>
        <w:t>HISTORY OF LEGISLATIVE ACTIONS</w:t>
      </w:r>
    </w:p>
    <w:p w:rsidR="006F5D77" w:rsidRDefault="006F5D77" w:rsidP="006F5D77">
      <w:pPr>
        <w:widowControl w:val="0"/>
        <w:tabs>
          <w:tab w:val="center" w:pos="590"/>
          <w:tab w:val="center" w:pos="1440"/>
          <w:tab w:val="left" w:pos="1872"/>
          <w:tab w:val="left" w:pos="9187"/>
        </w:tabs>
        <w:jc w:val="left"/>
      </w:pPr>
    </w:p>
    <w:p w:rsidR="006F5D77" w:rsidRPr="006F5D77" w:rsidRDefault="006F5D77" w:rsidP="006F5D77">
      <w:pPr>
        <w:widowControl w:val="0"/>
        <w:tabs>
          <w:tab w:val="center" w:pos="590"/>
          <w:tab w:val="center" w:pos="1440"/>
          <w:tab w:val="left" w:pos="1872"/>
          <w:tab w:val="left" w:pos="9187"/>
        </w:tabs>
        <w:jc w:val="left"/>
      </w:pPr>
      <w:r w:rsidRPr="006F5D77">
        <w:rPr>
          <w:u w:val="single"/>
        </w:rPr>
        <w:tab/>
        <w:t>Date</w:t>
      </w:r>
      <w:r w:rsidRPr="006F5D77">
        <w:rPr>
          <w:u w:val="single"/>
        </w:rPr>
        <w:tab/>
        <w:t>Body</w:t>
      </w:r>
      <w:r w:rsidRPr="006F5D77">
        <w:rPr>
          <w:u w:val="single"/>
        </w:rPr>
        <w:tab/>
        <w:t>Action Description with journal page number</w:t>
      </w:r>
      <w:r w:rsidRPr="006F5D77">
        <w:rPr>
          <w:u w:val="single"/>
        </w:rPr>
        <w:tab/>
      </w:r>
    </w:p>
    <w:p w:rsidR="005033D1" w:rsidRDefault="005033D1" w:rsidP="005033D1">
      <w:pPr>
        <w:widowControl w:val="0"/>
        <w:tabs>
          <w:tab w:val="right" w:pos="1008"/>
          <w:tab w:val="left" w:pos="1152"/>
          <w:tab w:val="left" w:pos="1872"/>
          <w:tab w:val="left" w:pos="9187"/>
        </w:tabs>
        <w:ind w:left="2088" w:hanging="2088"/>
        <w:jc w:val="left"/>
      </w:pPr>
      <w:r>
        <w:tab/>
        <w:t>2/7/2017</w:t>
      </w:r>
      <w:r>
        <w:tab/>
        <w:t>House</w:t>
      </w:r>
      <w:r>
        <w:tab/>
      </w:r>
      <w:r w:rsidRPr="00F73434">
        <w:t>Introduced (</w:t>
      </w:r>
      <w:hyperlink r:id="rId7" w:history="1">
        <w:r w:rsidRPr="00F73434">
          <w:rPr>
            <w:rStyle w:val="Hyperlink"/>
          </w:rPr>
          <w:t>House Journal</w:t>
        </w:r>
        <w:r w:rsidRPr="00F73434">
          <w:rPr>
            <w:rStyle w:val="Hyperlink"/>
          </w:rPr>
          <w:noBreakHyphen/>
          <w:t>page 24</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r>
        <w:tab/>
        <w:t>2/7/2017</w:t>
      </w:r>
      <w:r>
        <w:tab/>
        <w:t>House</w:t>
      </w:r>
      <w:r>
        <w:tab/>
      </w:r>
      <w:r w:rsidRPr="00F73434">
        <w:t>Referred to Commit</w:t>
      </w:r>
      <w:r>
        <w:t xml:space="preserve">tee on </w:t>
      </w:r>
      <w:r w:rsidRPr="00F73434">
        <w:rPr>
          <w:b/>
        </w:rPr>
        <w:t>Invitations and Memorial Resolutions</w:t>
      </w:r>
      <w:r w:rsidRPr="00F73434">
        <w:t xml:space="preserve"> (</w:t>
      </w:r>
      <w:hyperlink r:id="rId8" w:history="1">
        <w:r w:rsidRPr="00F73434">
          <w:rPr>
            <w:rStyle w:val="Hyperlink"/>
          </w:rPr>
          <w:t>House Journal</w:t>
        </w:r>
        <w:r w:rsidRPr="00F73434">
          <w:rPr>
            <w:rStyle w:val="Hyperlink"/>
          </w:rPr>
          <w:noBreakHyphen/>
          <w:t>page 24</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r>
        <w:tab/>
        <w:t>2/9/2017</w:t>
      </w:r>
      <w:r>
        <w:tab/>
        <w:t>House</w:t>
      </w:r>
      <w:r>
        <w:tab/>
      </w:r>
      <w:r w:rsidRPr="00F73434">
        <w:t>Committee re</w:t>
      </w:r>
      <w:r>
        <w:t xml:space="preserve">port: Favorable </w:t>
      </w:r>
      <w:r w:rsidRPr="00F73434">
        <w:rPr>
          <w:b/>
        </w:rPr>
        <w:t>Invitations and Memorial Resolutions</w:t>
      </w:r>
      <w:r w:rsidRPr="00F73434">
        <w:t xml:space="preserve"> (</w:t>
      </w:r>
      <w:hyperlink r:id="rId9" w:history="1">
        <w:r w:rsidRPr="00F73434">
          <w:rPr>
            <w:rStyle w:val="Hyperlink"/>
          </w:rPr>
          <w:t>House Journal</w:t>
        </w:r>
        <w:r w:rsidRPr="00F73434">
          <w:rPr>
            <w:rStyle w:val="Hyperlink"/>
          </w:rPr>
          <w:noBreakHyphen/>
          <w:t>page 33</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r>
        <w:tab/>
        <w:t>2/14/2017</w:t>
      </w:r>
      <w:r>
        <w:tab/>
        <w:t>House</w:t>
      </w:r>
      <w:r>
        <w:tab/>
      </w:r>
      <w:r w:rsidRPr="00F73434">
        <w:t>Adopted, sent to Senate (</w:t>
      </w:r>
      <w:hyperlink r:id="rId10" w:history="1">
        <w:r w:rsidRPr="00F73434">
          <w:rPr>
            <w:rStyle w:val="Hyperlink"/>
          </w:rPr>
          <w:t>House Journal</w:t>
        </w:r>
        <w:r w:rsidRPr="00F73434">
          <w:rPr>
            <w:rStyle w:val="Hyperlink"/>
          </w:rPr>
          <w:noBreakHyphen/>
          <w:t>page 29</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r>
        <w:tab/>
        <w:t>2/14/2017</w:t>
      </w:r>
      <w:r>
        <w:tab/>
        <w:t>Senate</w:t>
      </w:r>
      <w:r>
        <w:tab/>
      </w:r>
      <w:r w:rsidRPr="00F73434">
        <w:t>Introduced (</w:t>
      </w:r>
      <w:hyperlink r:id="rId11" w:history="1">
        <w:r w:rsidRPr="00F73434">
          <w:rPr>
            <w:rStyle w:val="Hyperlink"/>
          </w:rPr>
          <w:t>Senate Journal</w:t>
        </w:r>
        <w:r w:rsidRPr="00F73434">
          <w:rPr>
            <w:rStyle w:val="Hyperlink"/>
          </w:rPr>
          <w:noBreakHyphen/>
          <w:t>page 15</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r>
        <w:tab/>
        <w:t>2/14/2017</w:t>
      </w:r>
      <w:r>
        <w:tab/>
        <w:t>Senate</w:t>
      </w:r>
      <w:r>
        <w:tab/>
      </w:r>
      <w:r w:rsidRPr="00F73434">
        <w:t>Referred</w:t>
      </w:r>
      <w:r>
        <w:t xml:space="preserve"> to Committee on </w:t>
      </w:r>
      <w:r w:rsidRPr="00F73434">
        <w:rPr>
          <w:b/>
        </w:rPr>
        <w:t>Transportation</w:t>
      </w:r>
      <w:r>
        <w:t xml:space="preserve"> </w:t>
      </w:r>
      <w:r w:rsidRPr="00F73434">
        <w:t>(</w:t>
      </w:r>
      <w:hyperlink r:id="rId12" w:history="1">
        <w:r w:rsidRPr="00F73434">
          <w:rPr>
            <w:rStyle w:val="Hyperlink"/>
          </w:rPr>
          <w:t>Senate Journal</w:t>
        </w:r>
        <w:r w:rsidRPr="00F73434">
          <w:rPr>
            <w:rStyle w:val="Hyperlink"/>
          </w:rPr>
          <w:noBreakHyphen/>
          <w:t>page 15</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r>
        <w:tab/>
        <w:t>2/22/2017</w:t>
      </w:r>
      <w:r>
        <w:tab/>
        <w:t>Senate</w:t>
      </w:r>
      <w:r>
        <w:tab/>
      </w:r>
      <w:r w:rsidRPr="00F73434">
        <w:t>Recalled f</w:t>
      </w:r>
      <w:r>
        <w:t xml:space="preserve">rom Committee on </w:t>
      </w:r>
      <w:r w:rsidRPr="00F73434">
        <w:rPr>
          <w:b/>
        </w:rPr>
        <w:t>Transportation</w:t>
      </w:r>
      <w:r>
        <w:t xml:space="preserve"> </w:t>
      </w:r>
      <w:r w:rsidRPr="00F73434">
        <w:t>(</w:t>
      </w:r>
      <w:hyperlink r:id="rId13" w:history="1">
        <w:r w:rsidRPr="00F73434">
          <w:rPr>
            <w:rStyle w:val="Hyperlink"/>
          </w:rPr>
          <w:t>Senate Journal</w:t>
        </w:r>
        <w:r w:rsidRPr="00F73434">
          <w:rPr>
            <w:rStyle w:val="Hyperlink"/>
          </w:rPr>
          <w:noBreakHyphen/>
          <w:t>page 2</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r>
        <w:tab/>
        <w:t>2/23/2017</w:t>
      </w:r>
      <w:r>
        <w:tab/>
        <w:t>Senate</w:t>
      </w:r>
      <w:r>
        <w:tab/>
      </w:r>
      <w:r w:rsidRPr="00F73434">
        <w:t>Adopted, ret</w:t>
      </w:r>
      <w:r>
        <w:t xml:space="preserve">urned to House with concurrence </w:t>
      </w:r>
      <w:r w:rsidRPr="00F73434">
        <w:t>(</w:t>
      </w:r>
      <w:hyperlink r:id="rId14" w:history="1">
        <w:r w:rsidRPr="00F73434">
          <w:rPr>
            <w:rStyle w:val="Hyperlink"/>
          </w:rPr>
          <w:t>Senate Journal</w:t>
        </w:r>
        <w:r w:rsidRPr="00F73434">
          <w:rPr>
            <w:rStyle w:val="Hyperlink"/>
          </w:rPr>
          <w:noBreakHyphen/>
          <w:t>page 30</w:t>
        </w:r>
      </w:hyperlink>
      <w:r w:rsidRPr="00F73434">
        <w:t>)</w:t>
      </w:r>
    </w:p>
    <w:p w:rsidR="005033D1" w:rsidRDefault="005033D1" w:rsidP="005033D1">
      <w:pPr>
        <w:widowControl w:val="0"/>
        <w:tabs>
          <w:tab w:val="right" w:pos="1008"/>
          <w:tab w:val="left" w:pos="1152"/>
          <w:tab w:val="left" w:pos="1872"/>
          <w:tab w:val="left" w:pos="9187"/>
        </w:tabs>
        <w:ind w:left="2088" w:hanging="2088"/>
        <w:jc w:val="left"/>
      </w:pPr>
    </w:p>
    <w:p w:rsidR="006F5D77" w:rsidRDefault="006F5D77" w:rsidP="006F5D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6F5D77">
          <w:rPr>
            <w:rStyle w:val="Hyperlink"/>
          </w:rPr>
          <w:t>legislative information</w:t>
        </w:r>
      </w:hyperlink>
      <w:r>
        <w:t xml:space="preserve"> at the website</w:t>
      </w:r>
    </w:p>
    <w:p w:rsidR="006F5D77" w:rsidRDefault="006F5D77" w:rsidP="006F5D77">
      <w:pPr>
        <w:widowControl w:val="0"/>
        <w:tabs>
          <w:tab w:val="right" w:pos="1008"/>
          <w:tab w:val="left" w:pos="1152"/>
          <w:tab w:val="left" w:pos="1872"/>
          <w:tab w:val="left" w:pos="9187"/>
        </w:tabs>
        <w:ind w:left="2088" w:hanging="2088"/>
        <w:jc w:val="left"/>
      </w:pPr>
    </w:p>
    <w:p w:rsidR="006F5D77" w:rsidRPr="006F5D77" w:rsidRDefault="006F5D77" w:rsidP="006F5D77">
      <w:pPr>
        <w:widowControl w:val="0"/>
        <w:tabs>
          <w:tab w:val="right" w:pos="1008"/>
          <w:tab w:val="left" w:pos="1152"/>
          <w:tab w:val="left" w:pos="1872"/>
          <w:tab w:val="left" w:pos="9187"/>
        </w:tabs>
        <w:ind w:left="2088" w:hanging="2088"/>
        <w:jc w:val="left"/>
      </w:pPr>
    </w:p>
    <w:p w:rsidR="006F5D77" w:rsidRDefault="006F5D77" w:rsidP="006F5D77">
      <w:pPr>
        <w:widowControl w:val="0"/>
        <w:jc w:val="left"/>
      </w:pPr>
      <w:r w:rsidRPr="006F5D77">
        <w:rPr>
          <w:b/>
        </w:rPr>
        <w:t>VERSIONS OF THIS BILL</w:t>
      </w:r>
    </w:p>
    <w:p w:rsidR="006F5D77" w:rsidRDefault="006F5D77" w:rsidP="006F5D77">
      <w:pPr>
        <w:widowControl w:val="0"/>
        <w:jc w:val="left"/>
      </w:pPr>
    </w:p>
    <w:p w:rsidR="006F5D77" w:rsidRDefault="00306A68" w:rsidP="006F5D77">
      <w:pPr>
        <w:widowControl w:val="0"/>
        <w:jc w:val="left"/>
      </w:pPr>
      <w:hyperlink r:id="rId16" w:history="1">
        <w:r w:rsidR="006F5D77">
          <w:rPr>
            <w:rStyle w:val="Hyperlink"/>
          </w:rPr>
          <w:t>2/7/2017</w:t>
        </w:r>
      </w:hyperlink>
    </w:p>
    <w:p w:rsidR="006F5D77" w:rsidRDefault="00306A68" w:rsidP="006F5D77">
      <w:hyperlink r:id="rId17" w:history="1">
        <w:r w:rsidR="00484581" w:rsidRPr="00484581">
          <w:rPr>
            <w:rStyle w:val="Hyperlink"/>
          </w:rPr>
          <w:t>2/9/2017</w:t>
        </w:r>
      </w:hyperlink>
    </w:p>
    <w:p w:rsidR="00484581" w:rsidRDefault="00306A68" w:rsidP="006F5D77">
      <w:hyperlink r:id="rId18" w:history="1">
        <w:r w:rsidR="00536CD8" w:rsidRPr="00536CD8">
          <w:rPr>
            <w:rStyle w:val="Hyperlink"/>
          </w:rPr>
          <w:t>2/22/2017</w:t>
        </w:r>
      </w:hyperlink>
    </w:p>
    <w:p w:rsidR="00536CD8" w:rsidRDefault="00536CD8" w:rsidP="006F5D77"/>
    <w:p w:rsidR="006F5D77" w:rsidRDefault="006F5D77" w:rsidP="006F5D77">
      <w:pPr>
        <w:sectPr w:rsidR="006F5D77" w:rsidSect="006F5D77">
          <w:pgSz w:w="12240" w:h="15840" w:code="1"/>
          <w:pgMar w:top="1080" w:right="1440" w:bottom="1080" w:left="1440" w:header="720" w:footer="720" w:gutter="0"/>
          <w:cols w:space="720"/>
          <w:noEndnote/>
          <w:docGrid w:linePitch="360"/>
        </w:sectPr>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Pr="00A75F1D" w:rsidRDefault="00536CD8" w:rsidP="00A75F1D">
      <w:pPr>
        <w:tabs>
          <w:tab w:val="right" w:pos="5933"/>
        </w:tabs>
        <w:suppressAutoHyphens/>
      </w:pPr>
      <w:r>
        <w:tab/>
      </w:r>
      <w:r>
        <w:rPr>
          <w:b/>
          <w:sz w:val="36"/>
        </w:rPr>
        <w:t>H. 3676</w:t>
      </w: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C4C18">
        <w:t>Reps. Murphy, Knight, Arrington, Bennett, Whipper, Mack and Jefferson</w:t>
      </w: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2/22/17--S.</w:t>
      </w: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536CD8" w:rsidRPr="00A75F1D" w:rsidRDefault="00536CD8" w:rsidP="00A7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6CD8" w:rsidSect="0075245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Pr="00325348" w:rsidRDefault="00536CD8" w:rsidP="00DE0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36CD8" w:rsidRDefault="00536C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ORANGEBURG ROAD IN SUMMERVILLE FROM ITS INTERSECTION WITH BUTTERNUT ROAD WESTWARD TO ITS INTERSECTION WITH WILLOW OAKS LANE “COACH PAT EIDSON WAY” AND ERECT APPROPRIATE MARKERS OR SIGNS ALONG THIS PORTION OF HIGHWAY CONTAINING THIS DESIGNATION.</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General Assembly are pleased to learn that Pat Eidson, Pinewood Preparatory School boys basketball head coach, recorded his 800th career victory when the Panthers defeated Woodland High School 60</w:t>
      </w:r>
      <w:r>
        <w:noBreakHyphen/>
        <w:t xml:space="preserve">52 on January 28, 2017; and </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 Eidson becomes the second coach in state history to reach 800 career wins; and </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Eidson, in his twenty</w:t>
      </w:r>
      <w:r>
        <w:noBreakHyphen/>
        <w:t>seventh season as Pinewood Prep boys basketball coach, has won eight state titles during his thirty</w:t>
      </w:r>
      <w:r>
        <w:noBreakHyphen/>
        <w:t>eight</w:t>
      </w:r>
      <w:r>
        <w:noBreakHyphen/>
        <w:t>year coaching career. Eidson picked up wins 300, 400, 500, 600, and 700 during his tenure at Pinewood Prep. His 700th win came in the Rotary Roundball Classic during the 2011</w:t>
      </w:r>
      <w:r>
        <w:noBreakHyphen/>
        <w:t xml:space="preserve">2012 season; and </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only other boys basketball coach in state history to record at least 800 wins is John Smith, who retired from Great Falls High School with 943 career victories. The 60</w:t>
      </w:r>
      <w:r>
        <w:noBreakHyphen/>
        <w:t>year</w:t>
      </w:r>
      <w:r>
        <w:noBreakHyphen/>
        <w:t>old Eidson shows no signs of letting up; and</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capture this moment in history by naming a portion of Old Orangeburg Road in the Town of Summerville in honor of this coaching legend. Now, therefore, </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Old Orangeburg Road in Summerville from its intersection with Butternut Road westward to its intersection with Willow Oaks Lane “Coach Pat Eidson Way” and erect appropriate markers or signs along this portion of highway containing this designation.</w:t>
      </w: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D8" w:rsidRDefault="00536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36CD8" w:rsidRDefault="00536C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5D77" w:rsidRDefault="006F5D77" w:rsidP="00536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F5D77" w:rsidSect="0075245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D14" w:rsidRDefault="007A6D14" w:rsidP="009F0C77">
      <w:r>
        <w:separator/>
      </w:r>
    </w:p>
  </w:endnote>
  <w:endnote w:type="continuationSeparator" w:id="0">
    <w:p w:rsidR="007A6D14" w:rsidRDefault="007A6D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13A15-E942-4A83-88D1-95841FD46494}"/>
    <w:embedBold r:id="rId2" w:fontKey="{4E0275CC-CCB0-45F1-86D3-6BFD966A6888}"/>
  </w:font>
  <w:font w:name="Calibri">
    <w:panose1 w:val="020F0502020204030204"/>
    <w:charset w:val="00"/>
    <w:family w:val="swiss"/>
    <w:pitch w:val="variable"/>
    <w:sig w:usb0="E00002FF" w:usb1="4000ACFF" w:usb2="00000001" w:usb3="00000000" w:csb0="0000019F" w:csb1="00000000"/>
    <w:embedRegular r:id="rId3" w:fontKey="{FAF078AC-489A-4E14-BAF0-32A35457F313}"/>
  </w:font>
  <w:font w:name="Segoe UI">
    <w:panose1 w:val="020B0502040204020203"/>
    <w:charset w:val="00"/>
    <w:family w:val="swiss"/>
    <w:pitch w:val="variable"/>
    <w:sig w:usb0="E10022FF" w:usb1="C000E47F" w:usb2="00000029" w:usb3="00000000" w:csb0="000001DF" w:csb1="00000000"/>
    <w:embedRegular r:id="rId4" w:fontKey="{D673FF51-A34D-4FF4-A4E4-153CED977C88}"/>
  </w:font>
  <w:font w:name="Cambria">
    <w:panose1 w:val="02040503050406030204"/>
    <w:charset w:val="00"/>
    <w:family w:val="roman"/>
    <w:pitch w:val="variable"/>
    <w:sig w:usb0="E00002FF" w:usb1="400004FF" w:usb2="00000000" w:usb3="00000000" w:csb0="0000019F" w:csb1="00000000"/>
    <w:embedRegular r:id="rId5" w:fontKey="{121544F5-AEF9-417F-89BE-3F28E532C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CD8" w:rsidRPr="00DE07A8" w:rsidRDefault="00536CD8" w:rsidP="00DE07A8">
    <w:pPr>
      <w:pStyle w:val="Footer"/>
      <w:tabs>
        <w:tab w:val="clear" w:pos="4680"/>
        <w:tab w:val="clear" w:pos="9360"/>
        <w:tab w:val="center" w:pos="2995"/>
      </w:tabs>
      <w:spacing w:before="120"/>
    </w:pPr>
    <w:r>
      <w:t>[3676-</w:t>
    </w:r>
    <w:r>
      <w:fldChar w:fldCharType="begin"/>
    </w:r>
    <w:r>
      <w:instrText xml:space="preserve"> PAGE  \* MERGEFORMAT </w:instrText>
    </w:r>
    <w:r>
      <w:fldChar w:fldCharType="separate"/>
    </w:r>
    <w:r w:rsidR="005033D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45C" w:rsidRPr="00DE07A8" w:rsidRDefault="00536CD8" w:rsidP="00DE07A8">
    <w:pPr>
      <w:pStyle w:val="Footer"/>
      <w:tabs>
        <w:tab w:val="clear" w:pos="4680"/>
        <w:tab w:val="clear" w:pos="9360"/>
        <w:tab w:val="center" w:pos="2995"/>
      </w:tabs>
      <w:spacing w:before="120"/>
    </w:pPr>
    <w:r>
      <w:t>[3676]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D14" w:rsidRDefault="007A6D14" w:rsidP="009F0C77">
      <w:r>
        <w:separator/>
      </w:r>
    </w:p>
  </w:footnote>
  <w:footnote w:type="continuationSeparator" w:id="0">
    <w:p w:rsidR="007A6D14" w:rsidRDefault="007A6D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1CM17"/>
    <w:docVar w:name="CoverBillType" w:val="c"/>
    <w:docVar w:name="DocPath" w:val="L:\Council\bills\GT\5281CM17.DOCX"/>
    <w:docVar w:name="dvBillNumber" w:val="3676"/>
    <w:docVar w:name="dvBillNumberPrefix" w:val="H. "/>
    <w:docVar w:name="dvOriginalBody" w:val="House"/>
    <w:docVar w:name="dvSteno" w:val="GT"/>
    <w:docVar w:name="NameofBody" w:val="h"/>
    <w:docVar w:name="vGroup2" w:val="Council"/>
  </w:docVars>
  <w:rsids>
    <w:rsidRoot w:val="000E4D4B"/>
    <w:rsid w:val="000107AC"/>
    <w:rsid w:val="00011869"/>
    <w:rsid w:val="00015CD6"/>
    <w:rsid w:val="00073B05"/>
    <w:rsid w:val="000A1595"/>
    <w:rsid w:val="000C5CA7"/>
    <w:rsid w:val="000E0100"/>
    <w:rsid w:val="000E1785"/>
    <w:rsid w:val="000E4D4B"/>
    <w:rsid w:val="000F40FA"/>
    <w:rsid w:val="001035F1"/>
    <w:rsid w:val="0010776B"/>
    <w:rsid w:val="00111382"/>
    <w:rsid w:val="00133E66"/>
    <w:rsid w:val="001435A3"/>
    <w:rsid w:val="00146ED3"/>
    <w:rsid w:val="00151044"/>
    <w:rsid w:val="001A077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DB5"/>
    <w:rsid w:val="0037079A"/>
    <w:rsid w:val="003C4DAB"/>
    <w:rsid w:val="003D01E8"/>
    <w:rsid w:val="003E5288"/>
    <w:rsid w:val="003F6D79"/>
    <w:rsid w:val="0041760A"/>
    <w:rsid w:val="00417C01"/>
    <w:rsid w:val="004403BD"/>
    <w:rsid w:val="0044321D"/>
    <w:rsid w:val="00461441"/>
    <w:rsid w:val="004809EE"/>
    <w:rsid w:val="00484581"/>
    <w:rsid w:val="004B1277"/>
    <w:rsid w:val="004D57FB"/>
    <w:rsid w:val="004E7D54"/>
    <w:rsid w:val="005033D1"/>
    <w:rsid w:val="005273C6"/>
    <w:rsid w:val="00530A69"/>
    <w:rsid w:val="00536CD8"/>
    <w:rsid w:val="00545593"/>
    <w:rsid w:val="00556EBF"/>
    <w:rsid w:val="00577C6C"/>
    <w:rsid w:val="005A62FE"/>
    <w:rsid w:val="005C2FE2"/>
    <w:rsid w:val="005E2BC9"/>
    <w:rsid w:val="005E55FB"/>
    <w:rsid w:val="00605102"/>
    <w:rsid w:val="006127EF"/>
    <w:rsid w:val="006215AA"/>
    <w:rsid w:val="00660A0D"/>
    <w:rsid w:val="00676DE9"/>
    <w:rsid w:val="006913C9"/>
    <w:rsid w:val="0069470D"/>
    <w:rsid w:val="006A5EF7"/>
    <w:rsid w:val="006D58AA"/>
    <w:rsid w:val="006F5D77"/>
    <w:rsid w:val="00734F00"/>
    <w:rsid w:val="00757617"/>
    <w:rsid w:val="00785B04"/>
    <w:rsid w:val="007A6D14"/>
    <w:rsid w:val="007A70AE"/>
    <w:rsid w:val="008362E8"/>
    <w:rsid w:val="0085786E"/>
    <w:rsid w:val="00873A28"/>
    <w:rsid w:val="008A1768"/>
    <w:rsid w:val="008A489F"/>
    <w:rsid w:val="008B128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474"/>
    <w:rsid w:val="00C826DD"/>
    <w:rsid w:val="00C82FD3"/>
    <w:rsid w:val="00C87F0C"/>
    <w:rsid w:val="00C92819"/>
    <w:rsid w:val="00C944D4"/>
    <w:rsid w:val="00CC07F0"/>
    <w:rsid w:val="00CC6B7B"/>
    <w:rsid w:val="00CD2089"/>
    <w:rsid w:val="00D73A67"/>
    <w:rsid w:val="00D970A9"/>
    <w:rsid w:val="00DA22F3"/>
    <w:rsid w:val="00DE07A8"/>
    <w:rsid w:val="00DF3845"/>
    <w:rsid w:val="00E01BF0"/>
    <w:rsid w:val="00E2727C"/>
    <w:rsid w:val="00E41911"/>
    <w:rsid w:val="00E44B57"/>
    <w:rsid w:val="00E47411"/>
    <w:rsid w:val="00E92EEF"/>
    <w:rsid w:val="00EB3B15"/>
    <w:rsid w:val="00EF2368"/>
    <w:rsid w:val="00F24442"/>
    <w:rsid w:val="00F46063"/>
    <w:rsid w:val="00F50AE3"/>
    <w:rsid w:val="00F655B7"/>
    <w:rsid w:val="00F656BA"/>
    <w:rsid w:val="00F67CF1"/>
    <w:rsid w:val="00F728AA"/>
    <w:rsid w:val="00F840F0"/>
    <w:rsid w:val="00FB0D0D"/>
    <w:rsid w:val="00FB43B4"/>
    <w:rsid w:val="00FB6B0B"/>
    <w:rsid w:val="00FF2AE4"/>
    <w:rsid w:val="00FF3F8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E0A703-D15C-415A-B6CE-56337AA42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7FB"/>
    <w:rPr>
      <w:rFonts w:ascii="Segoe UI" w:eastAsia="Times New Roman" w:hAnsi="Segoe UI" w:cs="Segoe UI"/>
      <w:sz w:val="18"/>
      <w:szCs w:val="18"/>
    </w:rPr>
  </w:style>
  <w:style w:type="character" w:styleId="Hyperlink">
    <w:name w:val="Hyperlink"/>
    <w:basedOn w:val="DefaultParagraphFont"/>
    <w:uiPriority w:val="99"/>
    <w:unhideWhenUsed/>
    <w:rsid w:val="006F5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7.docx" TargetMode="External"/><Relationship Id="rId13" Type="http://schemas.openxmlformats.org/officeDocument/2006/relationships/hyperlink" Target="file:///h:\sj\20170222.docx" TargetMode="External"/><Relationship Id="rId18" Type="http://schemas.openxmlformats.org/officeDocument/2006/relationships/hyperlink" Target="file:///p:\pprever\2017-18\3676_2017022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207.docx" TargetMode="External"/><Relationship Id="rId12" Type="http://schemas.openxmlformats.org/officeDocument/2006/relationships/hyperlink" Target="file:///h:\sj\20170214.docx" TargetMode="External"/><Relationship Id="rId17" Type="http://schemas.openxmlformats.org/officeDocument/2006/relationships/hyperlink" Target="file:///p:\pprever\2017-18\3676_20170209.docx" TargetMode="External"/><Relationship Id="rId2" Type="http://schemas.openxmlformats.org/officeDocument/2006/relationships/styles" Target="styles.xml"/><Relationship Id="rId16" Type="http://schemas.openxmlformats.org/officeDocument/2006/relationships/hyperlink" Target="file:///p:\pprever\2017-18\3676_201702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76&amp;session=122&amp;summary=B" TargetMode="External"/><Relationship Id="rId10" Type="http://schemas.openxmlformats.org/officeDocument/2006/relationships/hyperlink" Target="file:///h:\hj\201702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209.docx" TargetMode="External"/><Relationship Id="rId14" Type="http://schemas.openxmlformats.org/officeDocument/2006/relationships/hyperlink" Target="file:///h:\sj\2017022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B4751-23D2-4864-A639-3AA709DE7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7E2002D2.dotm</Template>
  <TotalTime>0</TotalTime>
  <Pages>3</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3676: Coach Pat Eidson Way - South Carolina Legislature Online</dc:title>
  <dc:creator>Gwen Thurmond</dc:creator>
  <cp:lastModifiedBy>S Volk</cp:lastModifiedBy>
  <cp:revision>2</cp:revision>
  <cp:lastPrinted>2017-02-02T14:26:00Z</cp:lastPrinted>
  <dcterms:created xsi:type="dcterms:W3CDTF">2017-02-24T16:24:00Z</dcterms:created>
  <dcterms:modified xsi:type="dcterms:W3CDTF">2017-02-24T16:24:00Z</dcterms:modified>
</cp:coreProperties>
</file>