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FE2" w:rsidRDefault="006D3FE2" w:rsidP="006D3FE2">
      <w:pPr>
        <w:widowControl w:val="0"/>
        <w:jc w:val="center"/>
      </w:pPr>
      <w:r w:rsidRPr="006D3FE2">
        <w:rPr>
          <w:b/>
        </w:rPr>
        <w:t>South Carolina General Assembly</w:t>
      </w:r>
    </w:p>
    <w:p w:rsidR="006D3FE2" w:rsidRDefault="006D3FE2" w:rsidP="006D3FE2">
      <w:pPr>
        <w:widowControl w:val="0"/>
        <w:jc w:val="center"/>
      </w:pPr>
      <w:r>
        <w:t>122nd Session, 2017-2018</w:t>
      </w:r>
    </w:p>
    <w:p w:rsidR="006D3FE2" w:rsidRDefault="006D3FE2" w:rsidP="006D3FE2">
      <w:pPr>
        <w:widowControl w:val="0"/>
        <w:jc w:val="left"/>
      </w:pPr>
    </w:p>
    <w:p w:rsidR="006D3FE2" w:rsidRDefault="006D3FE2" w:rsidP="006D3FE2">
      <w:pPr>
        <w:widowControl w:val="0"/>
        <w:jc w:val="left"/>
        <w:rPr>
          <w:b/>
        </w:rPr>
      </w:pPr>
      <w:r w:rsidRPr="006D3FE2">
        <w:rPr>
          <w:b/>
        </w:rPr>
        <w:t>H. 4173</w:t>
      </w:r>
    </w:p>
    <w:p w:rsidR="006D3FE2" w:rsidRDefault="006D3FE2" w:rsidP="006D3FE2">
      <w:pPr>
        <w:widowControl w:val="0"/>
        <w:jc w:val="left"/>
        <w:rPr>
          <w:b/>
        </w:rPr>
      </w:pPr>
    </w:p>
    <w:p w:rsidR="006D3FE2" w:rsidRDefault="006D3FE2" w:rsidP="006D3FE2">
      <w:pPr>
        <w:widowControl w:val="0"/>
        <w:jc w:val="left"/>
      </w:pPr>
      <w:r w:rsidRPr="006D3FE2">
        <w:rPr>
          <w:b/>
        </w:rPr>
        <w:t>STATUS INFORMATION</w:t>
      </w:r>
    </w:p>
    <w:p w:rsidR="006D3FE2" w:rsidRDefault="006D3FE2" w:rsidP="006D3FE2">
      <w:pPr>
        <w:widowControl w:val="0"/>
        <w:jc w:val="left"/>
      </w:pPr>
    </w:p>
    <w:p w:rsidR="006D3FE2" w:rsidRDefault="006D3FE2" w:rsidP="006D3FE2">
      <w:pPr>
        <w:widowControl w:val="0"/>
        <w:jc w:val="left"/>
      </w:pPr>
      <w:r>
        <w:t>Concurrent Resolution</w:t>
      </w:r>
    </w:p>
    <w:p w:rsidR="006D3FE2" w:rsidRDefault="006D3FE2" w:rsidP="006D3FE2">
      <w:pPr>
        <w:widowControl w:val="0"/>
        <w:jc w:val="left"/>
      </w:pPr>
      <w:r>
        <w:t>Sponsors: Reps. Bernstein, Alexander, Allison, Anderson, Anthony, Arrington, Atkinson, Atwater, Bales, Ballentine, Bamberg, Bannister, Bedingfield, Bennett,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6D3FE2" w:rsidRDefault="006D3FE2" w:rsidP="006D3FE2">
      <w:pPr>
        <w:widowControl w:val="0"/>
        <w:jc w:val="left"/>
      </w:pPr>
      <w:r>
        <w:t>Document Path: l:\council\bills\agm\19175wab17.docx</w:t>
      </w:r>
    </w:p>
    <w:p w:rsidR="006D3FE2" w:rsidRDefault="006D3FE2" w:rsidP="006D3FE2">
      <w:pPr>
        <w:widowControl w:val="0"/>
        <w:jc w:val="left"/>
      </w:pPr>
    </w:p>
    <w:p w:rsidR="008411BF" w:rsidRDefault="008411BF" w:rsidP="006D3FE2">
      <w:pPr>
        <w:widowControl w:val="0"/>
        <w:jc w:val="left"/>
      </w:pPr>
      <w:r>
        <w:t>Introduced in the House on April 25, 2017</w:t>
      </w:r>
    </w:p>
    <w:p w:rsidR="008411BF" w:rsidRDefault="008411BF" w:rsidP="006D3FE2">
      <w:pPr>
        <w:widowControl w:val="0"/>
        <w:jc w:val="left"/>
      </w:pPr>
      <w:r>
        <w:t>Introduced in the Senate on April 25, 2017</w:t>
      </w:r>
    </w:p>
    <w:p w:rsidR="008411BF" w:rsidRDefault="008411BF" w:rsidP="006D3FE2">
      <w:pPr>
        <w:widowControl w:val="0"/>
        <w:jc w:val="left"/>
      </w:pPr>
      <w:r>
        <w:t>Adopted by the General Assembly on April 25, 2017</w:t>
      </w:r>
    </w:p>
    <w:p w:rsidR="008411BF" w:rsidRDefault="008411BF" w:rsidP="006D3FE2">
      <w:pPr>
        <w:widowControl w:val="0"/>
        <w:jc w:val="left"/>
      </w:pPr>
    </w:p>
    <w:p w:rsidR="006D3FE2" w:rsidRDefault="006D3FE2" w:rsidP="006D3FE2">
      <w:pPr>
        <w:widowControl w:val="0"/>
        <w:jc w:val="left"/>
      </w:pPr>
      <w:r>
        <w:t xml:space="preserve">Summary: </w:t>
      </w:r>
      <w:r w:rsidR="00357BD7">
        <w:t>SC Teen Pregnancy Prevention Day</w:t>
      </w:r>
    </w:p>
    <w:p w:rsidR="006D3FE2" w:rsidRDefault="006D3FE2" w:rsidP="006D3FE2">
      <w:pPr>
        <w:widowControl w:val="0"/>
        <w:jc w:val="left"/>
      </w:pPr>
    </w:p>
    <w:p w:rsidR="006D3FE2" w:rsidRDefault="006D3FE2" w:rsidP="006D3FE2">
      <w:pPr>
        <w:widowControl w:val="0"/>
        <w:jc w:val="left"/>
      </w:pPr>
    </w:p>
    <w:p w:rsidR="006D3FE2" w:rsidRDefault="006D3FE2" w:rsidP="006D3FE2">
      <w:pPr>
        <w:widowControl w:val="0"/>
        <w:tabs>
          <w:tab w:val="center" w:pos="590"/>
          <w:tab w:val="center" w:pos="1440"/>
          <w:tab w:val="left" w:pos="1872"/>
          <w:tab w:val="left" w:pos="9187"/>
        </w:tabs>
        <w:jc w:val="left"/>
      </w:pPr>
      <w:r w:rsidRPr="006D3FE2">
        <w:rPr>
          <w:b/>
        </w:rPr>
        <w:t>HISTORY OF LEGISLATIVE ACTIONS</w:t>
      </w:r>
    </w:p>
    <w:p w:rsidR="006D3FE2" w:rsidRDefault="006D3FE2" w:rsidP="006D3FE2">
      <w:pPr>
        <w:widowControl w:val="0"/>
        <w:tabs>
          <w:tab w:val="center" w:pos="590"/>
          <w:tab w:val="center" w:pos="1440"/>
          <w:tab w:val="left" w:pos="1872"/>
          <w:tab w:val="left" w:pos="9187"/>
        </w:tabs>
        <w:jc w:val="left"/>
      </w:pPr>
    </w:p>
    <w:p w:rsidR="006D3FE2" w:rsidRPr="006D3FE2" w:rsidRDefault="006D3FE2" w:rsidP="006D3FE2">
      <w:pPr>
        <w:widowControl w:val="0"/>
        <w:tabs>
          <w:tab w:val="center" w:pos="590"/>
          <w:tab w:val="center" w:pos="1440"/>
          <w:tab w:val="left" w:pos="1872"/>
          <w:tab w:val="left" w:pos="9187"/>
        </w:tabs>
        <w:jc w:val="left"/>
      </w:pPr>
      <w:r w:rsidRPr="006D3FE2">
        <w:rPr>
          <w:u w:val="single"/>
        </w:rPr>
        <w:tab/>
        <w:t>Date</w:t>
      </w:r>
      <w:r w:rsidRPr="006D3FE2">
        <w:rPr>
          <w:u w:val="single"/>
        </w:rPr>
        <w:tab/>
        <w:t>Body</w:t>
      </w:r>
      <w:r w:rsidRPr="006D3FE2">
        <w:rPr>
          <w:u w:val="single"/>
        </w:rPr>
        <w:tab/>
        <w:t>Action Description with journal page number</w:t>
      </w:r>
      <w:r w:rsidRPr="006D3FE2">
        <w:rPr>
          <w:u w:val="single"/>
        </w:rPr>
        <w:tab/>
      </w:r>
    </w:p>
    <w:p w:rsidR="00206435" w:rsidRDefault="00206435" w:rsidP="00206435">
      <w:pPr>
        <w:widowControl w:val="0"/>
        <w:tabs>
          <w:tab w:val="right" w:pos="1008"/>
          <w:tab w:val="left" w:pos="1152"/>
          <w:tab w:val="left" w:pos="1872"/>
          <w:tab w:val="left" w:pos="9187"/>
        </w:tabs>
        <w:ind w:left="2088" w:hanging="2088"/>
        <w:jc w:val="left"/>
      </w:pPr>
      <w:r>
        <w:tab/>
        <w:t>4/25/2017</w:t>
      </w:r>
      <w:r>
        <w:tab/>
        <w:t>House</w:t>
      </w:r>
      <w:r>
        <w:tab/>
      </w:r>
      <w:r w:rsidRPr="00B00F41">
        <w:t>Intr</w:t>
      </w:r>
      <w:r>
        <w:t xml:space="preserve">oduced, adopted, sent to Senate </w:t>
      </w:r>
      <w:r w:rsidRPr="00B00F41">
        <w:t>(</w:t>
      </w:r>
      <w:hyperlink r:id="rId7" w:history="1">
        <w:r w:rsidRPr="00B00F41">
          <w:rPr>
            <w:rStyle w:val="Hyperlink"/>
          </w:rPr>
          <w:t>House Journal</w:t>
        </w:r>
        <w:r w:rsidRPr="00B00F41">
          <w:rPr>
            <w:rStyle w:val="Hyperlink"/>
          </w:rPr>
          <w:noBreakHyphen/>
          <w:t>page 33</w:t>
        </w:r>
      </w:hyperlink>
      <w:r w:rsidRPr="00B00F41">
        <w:t>)</w:t>
      </w:r>
    </w:p>
    <w:p w:rsidR="00206435" w:rsidRDefault="00206435" w:rsidP="00206435">
      <w:pPr>
        <w:widowControl w:val="0"/>
        <w:tabs>
          <w:tab w:val="right" w:pos="1008"/>
          <w:tab w:val="left" w:pos="1152"/>
          <w:tab w:val="left" w:pos="1872"/>
          <w:tab w:val="left" w:pos="9187"/>
        </w:tabs>
        <w:ind w:left="2088" w:hanging="2088"/>
        <w:jc w:val="left"/>
      </w:pPr>
      <w:r>
        <w:tab/>
        <w:t>4/25/2017</w:t>
      </w:r>
      <w:r>
        <w:tab/>
        <w:t>Senate</w:t>
      </w:r>
      <w:r>
        <w:tab/>
      </w:r>
      <w:r w:rsidRPr="00B00F41">
        <w:t>Introduced, ado</w:t>
      </w:r>
      <w:r>
        <w:t xml:space="preserve">pted, returned with concurrence </w:t>
      </w:r>
      <w:r w:rsidRPr="00B00F41">
        <w:t>(</w:t>
      </w:r>
      <w:hyperlink r:id="rId8" w:history="1">
        <w:r w:rsidRPr="00B00F41">
          <w:rPr>
            <w:rStyle w:val="Hyperlink"/>
          </w:rPr>
          <w:t>Senate Journal</w:t>
        </w:r>
        <w:r w:rsidRPr="00B00F41">
          <w:rPr>
            <w:rStyle w:val="Hyperlink"/>
          </w:rPr>
          <w:noBreakHyphen/>
          <w:t>page 14</w:t>
        </w:r>
      </w:hyperlink>
      <w:r w:rsidRPr="00B00F41">
        <w:t>)</w:t>
      </w:r>
    </w:p>
    <w:p w:rsidR="00206435" w:rsidRDefault="00206435" w:rsidP="00206435">
      <w:pPr>
        <w:widowControl w:val="0"/>
        <w:tabs>
          <w:tab w:val="right" w:pos="1008"/>
          <w:tab w:val="left" w:pos="1152"/>
          <w:tab w:val="left" w:pos="1872"/>
          <w:tab w:val="left" w:pos="9187"/>
        </w:tabs>
        <w:ind w:left="2088" w:hanging="2088"/>
        <w:jc w:val="left"/>
      </w:pPr>
    </w:p>
    <w:p w:rsidR="006D3FE2" w:rsidRDefault="006D3FE2" w:rsidP="006D3F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D3FE2">
          <w:rPr>
            <w:rStyle w:val="Hyperlink"/>
          </w:rPr>
          <w:t>legislative information</w:t>
        </w:r>
      </w:hyperlink>
      <w:r>
        <w:t xml:space="preserve"> at the website</w:t>
      </w:r>
    </w:p>
    <w:p w:rsidR="006D3FE2" w:rsidRDefault="006D3FE2" w:rsidP="006D3FE2">
      <w:pPr>
        <w:widowControl w:val="0"/>
        <w:tabs>
          <w:tab w:val="right" w:pos="1008"/>
          <w:tab w:val="left" w:pos="1152"/>
          <w:tab w:val="left" w:pos="1872"/>
          <w:tab w:val="left" w:pos="9187"/>
        </w:tabs>
        <w:ind w:left="2088" w:hanging="2088"/>
        <w:jc w:val="left"/>
      </w:pPr>
    </w:p>
    <w:p w:rsidR="006D3FE2" w:rsidRPr="006D3FE2" w:rsidRDefault="006D3FE2" w:rsidP="006D3FE2">
      <w:pPr>
        <w:widowControl w:val="0"/>
        <w:tabs>
          <w:tab w:val="right" w:pos="1008"/>
          <w:tab w:val="left" w:pos="1152"/>
          <w:tab w:val="left" w:pos="1872"/>
          <w:tab w:val="left" w:pos="9187"/>
        </w:tabs>
        <w:ind w:left="2088" w:hanging="2088"/>
        <w:jc w:val="left"/>
      </w:pPr>
    </w:p>
    <w:p w:rsidR="006D3FE2" w:rsidRDefault="006D3FE2" w:rsidP="006D3FE2">
      <w:r w:rsidRPr="006D3FE2">
        <w:rPr>
          <w:b/>
        </w:rPr>
        <w:t>VERSIONS OF THIS BILL</w:t>
      </w:r>
    </w:p>
    <w:p w:rsidR="006D3FE2" w:rsidRDefault="006D3FE2" w:rsidP="006D3FE2"/>
    <w:p w:rsidR="006D3FE2" w:rsidRDefault="00667801" w:rsidP="006D3FE2">
      <w:hyperlink r:id="rId10" w:history="1">
        <w:r w:rsidR="006D3FE2">
          <w:rPr>
            <w:rStyle w:val="Hyperlink"/>
          </w:rPr>
          <w:t>4/25/2017</w:t>
        </w:r>
      </w:hyperlink>
    </w:p>
    <w:p w:rsidR="006D3FE2" w:rsidRDefault="006D3FE2" w:rsidP="006D3FE2"/>
    <w:p w:rsidR="006D3FE2" w:rsidRDefault="006D3FE2" w:rsidP="006D3FE2">
      <w:pPr>
        <w:sectPr w:rsidR="006D3FE2" w:rsidSect="006D3FE2">
          <w:pgSz w:w="12240" w:h="15840" w:code="1"/>
          <w:pgMar w:top="1080" w:right="1440" w:bottom="1080" w:left="1440" w:header="720" w:footer="720" w:gutter="0"/>
          <w:cols w:space="720"/>
          <w:noEndnote/>
          <w:docGrid w:linePitch="360"/>
        </w:sectPr>
      </w:pPr>
    </w:p>
    <w:p w:rsidR="00267315" w:rsidRDefault="00267315" w:rsidP="00C2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2" w:rsidRDefault="00C25FD2" w:rsidP="00C2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2" w:rsidRDefault="00C25FD2" w:rsidP="00C2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2" w:rsidRDefault="00C25FD2" w:rsidP="00C2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2" w:rsidRDefault="00C25FD2" w:rsidP="00C2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2" w:rsidRDefault="00C25FD2" w:rsidP="00C2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2" w:rsidRDefault="00C25FD2" w:rsidP="00C2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0A0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THURSDAY, MAY 4, 2017, “SOUTH CAROLINA TEEN PREGNANCY PREVENTION DAY” IN SOUTH CAROLINA AND HONOR THE VALUABLE CONTRIBUTIONS OF THE SOUTH CAROLINA CAMPAIGN TO PREVENT TEEN PREGNANCY, THEIR PARTNERS WITHIN LOCAL COMMUNITIES AND ORGANIZATIONS, PARENTS, EDUCATORS, AND TRUSTED ADULTS.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Whereas, teen pregnancies have far</w:t>
      </w:r>
      <w:r w:rsidR="00BB27E2">
        <w:noBreakHyphen/>
      </w:r>
      <w:r>
        <w:t>reaching consequences that adversely affect the health, education, and economic future of South Carolina</w:t>
      </w:r>
      <w:r w:rsidR="00BB27E2" w:rsidRPr="00BB27E2">
        <w:t>’</w:t>
      </w:r>
      <w:r>
        <w:t>s young people; and</w:t>
      </w: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2015, more than four thousand teens, ages fifteen to nineteen, gave birth in our State; and</w:t>
      </w: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birth rates in South Carolina decreased by sixty</w:t>
      </w:r>
      <w:r w:rsidR="00BB27E2">
        <w:noBreakHyphen/>
      </w:r>
      <w:r>
        <w:t xml:space="preserve">four percent between 1991 and 2005; and </w:t>
      </w: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teen birth rates in South Carolina decreased by eight percent between 2014 and 2015; and </w:t>
      </w: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Pregnancy Month is an opportunity for parents, teens, educators, program providers, faith</w:t>
      </w:r>
      <w:r w:rsidR="00BB27E2">
        <w:noBreakHyphen/>
      </w:r>
      <w:r>
        <w:t>based organizations, local elected leaders, and statewide policymakers, working together, to reduce and prevent teen pregnancy in South Carolina. Now therefore,</w:t>
      </w: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the Senate concurring: </w:t>
      </w: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declare Thursday, May 4, 2017, “South Carolina Teen </w:t>
      </w:r>
      <w:r>
        <w:lastRenderedPageBreak/>
        <w:t>Pregnancy Prevention Day” in South Carolina and honor the valuable contributions of the South Carolina Campaign to Prevent Teen Pregnancy, their partners within local communities and organizations, parents, educators, and trusted adults.</w:t>
      </w:r>
    </w:p>
    <w:p w:rsidR="00153609"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3609" w:rsidP="00153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board, executive members, and staff members of the South Carolina Campaign to Prevent Teen Pregnancy.</w:t>
      </w:r>
    </w:p>
    <w:p w:rsidR="00B345F7" w:rsidRDefault="00BB27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3FE2" w:rsidRDefault="006D3FE2" w:rsidP="006D3FE2">
      <w:pPr>
        <w:suppressAutoHyphens/>
      </w:pPr>
    </w:p>
    <w:sectPr w:rsidR="006D3FE2" w:rsidSect="006D3FE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A0F" w:rsidRDefault="005F0A0F" w:rsidP="009F0C77">
      <w:r>
        <w:separator/>
      </w:r>
    </w:p>
  </w:endnote>
  <w:endnote w:type="continuationSeparator" w:id="0">
    <w:p w:rsidR="005F0A0F" w:rsidRDefault="005F0A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AFA3BB-7D59-4B4C-940C-147985AAA601}"/>
    <w:embedBold r:id="rId2" w:fontKey="{AAA1D0C6-A407-4EF5-9674-28822466A84F}"/>
  </w:font>
  <w:font w:name="Calibri">
    <w:panose1 w:val="020F0502020204030204"/>
    <w:charset w:val="00"/>
    <w:family w:val="swiss"/>
    <w:pitch w:val="variable"/>
    <w:sig w:usb0="E00002FF" w:usb1="4000ACFF" w:usb2="00000001" w:usb3="00000000" w:csb0="0000019F" w:csb1="00000000"/>
    <w:embedRegular r:id="rId3" w:fontKey="{3EEC2497-F2D2-40B8-8122-B6D8AE078F7C}"/>
  </w:font>
  <w:font w:name="Cambria">
    <w:panose1 w:val="02040503050406030204"/>
    <w:charset w:val="00"/>
    <w:family w:val="roman"/>
    <w:pitch w:val="variable"/>
    <w:sig w:usb0="E00002FF" w:usb1="400004FF" w:usb2="00000000" w:usb3="00000000" w:csb0="0000019F" w:csb1="00000000"/>
    <w:embedRegular r:id="rId4" w:fontKey="{B4D47A0E-7A26-4639-A067-DC5FD9C95B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FE2" w:rsidRPr="00267315" w:rsidRDefault="006D3FE2" w:rsidP="00267315">
    <w:pPr>
      <w:pStyle w:val="Footer"/>
      <w:tabs>
        <w:tab w:val="clear" w:pos="4680"/>
        <w:tab w:val="clear" w:pos="9360"/>
        <w:tab w:val="center" w:pos="2995"/>
      </w:tabs>
      <w:spacing w:before="120"/>
    </w:pPr>
    <w:r>
      <w:t>[4173]</w:t>
    </w:r>
    <w:r>
      <w:tab/>
    </w:r>
    <w:r>
      <w:fldChar w:fldCharType="begin"/>
    </w:r>
    <w:r>
      <w:instrText xml:space="preserve"> PAGE  \* MERGEFORMAT </w:instrText>
    </w:r>
    <w:r>
      <w:fldChar w:fldCharType="separate"/>
    </w:r>
    <w:r w:rsidR="00357B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A0F" w:rsidRDefault="005F0A0F" w:rsidP="009F0C77">
      <w:r>
        <w:separator/>
      </w:r>
    </w:p>
  </w:footnote>
  <w:footnote w:type="continuationSeparator" w:id="0">
    <w:p w:rsidR="005F0A0F" w:rsidRDefault="005F0A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5WAB17"/>
    <w:docVar w:name="CoverBillType" w:val="c"/>
    <w:docVar w:name="DocPath" w:val="L:\Council\bills\AGM\19175WAB17.DOCX"/>
    <w:docVar w:name="dvBillNumber" w:val="4173"/>
    <w:docVar w:name="dvBillNumberPrefix" w:val="H. "/>
    <w:docVar w:name="dvOriginalBody" w:val="House"/>
    <w:docVar w:name="dvSteno" w:val="AGM"/>
    <w:docVar w:name="NameofBody" w:val="h"/>
    <w:docVar w:name="vGroup2" w:val="Council"/>
  </w:docVars>
  <w:rsids>
    <w:rsidRoot w:val="005F0A0F"/>
    <w:rsid w:val="00011869"/>
    <w:rsid w:val="00015CD6"/>
    <w:rsid w:val="000E0100"/>
    <w:rsid w:val="000E1785"/>
    <w:rsid w:val="000F40FA"/>
    <w:rsid w:val="001035F1"/>
    <w:rsid w:val="0010776B"/>
    <w:rsid w:val="00133E66"/>
    <w:rsid w:val="001435A3"/>
    <w:rsid w:val="00146ED3"/>
    <w:rsid w:val="00151044"/>
    <w:rsid w:val="00153609"/>
    <w:rsid w:val="001D08F2"/>
    <w:rsid w:val="001D3A58"/>
    <w:rsid w:val="001D525B"/>
    <w:rsid w:val="001D7F4F"/>
    <w:rsid w:val="00205238"/>
    <w:rsid w:val="00206435"/>
    <w:rsid w:val="002321B6"/>
    <w:rsid w:val="00250967"/>
    <w:rsid w:val="002543C8"/>
    <w:rsid w:val="0025541D"/>
    <w:rsid w:val="00267315"/>
    <w:rsid w:val="00284AAE"/>
    <w:rsid w:val="002E5912"/>
    <w:rsid w:val="00301B21"/>
    <w:rsid w:val="00325348"/>
    <w:rsid w:val="0032732C"/>
    <w:rsid w:val="00336AD0"/>
    <w:rsid w:val="00357BD7"/>
    <w:rsid w:val="0037079A"/>
    <w:rsid w:val="003C4DAB"/>
    <w:rsid w:val="003D01E8"/>
    <w:rsid w:val="003E5288"/>
    <w:rsid w:val="003F6D79"/>
    <w:rsid w:val="0041760A"/>
    <w:rsid w:val="00417C01"/>
    <w:rsid w:val="00422100"/>
    <w:rsid w:val="004403BD"/>
    <w:rsid w:val="00461441"/>
    <w:rsid w:val="004809EE"/>
    <w:rsid w:val="004E7D54"/>
    <w:rsid w:val="005273C6"/>
    <w:rsid w:val="00530A69"/>
    <w:rsid w:val="00545593"/>
    <w:rsid w:val="00556EBF"/>
    <w:rsid w:val="00577C6C"/>
    <w:rsid w:val="005A62FE"/>
    <w:rsid w:val="005C2FE2"/>
    <w:rsid w:val="005E2BC9"/>
    <w:rsid w:val="005F0A0F"/>
    <w:rsid w:val="00605102"/>
    <w:rsid w:val="006215AA"/>
    <w:rsid w:val="006913C9"/>
    <w:rsid w:val="0069470D"/>
    <w:rsid w:val="006D3FE2"/>
    <w:rsid w:val="006D58AA"/>
    <w:rsid w:val="00734F00"/>
    <w:rsid w:val="007A70AE"/>
    <w:rsid w:val="008362E8"/>
    <w:rsid w:val="008411BF"/>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5F7"/>
    <w:rsid w:val="00B412D4"/>
    <w:rsid w:val="00BB27E2"/>
    <w:rsid w:val="00BB6E7C"/>
    <w:rsid w:val="00BE3C22"/>
    <w:rsid w:val="00C0345E"/>
    <w:rsid w:val="00C25FD2"/>
    <w:rsid w:val="00C31C95"/>
    <w:rsid w:val="00C3483A"/>
    <w:rsid w:val="00C74E9D"/>
    <w:rsid w:val="00C826DD"/>
    <w:rsid w:val="00C82FD3"/>
    <w:rsid w:val="00C92819"/>
    <w:rsid w:val="00C95DAD"/>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3D4385-5507-434B-A98D-0EE685228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MLFBodyText">
    <w:name w:val="MLF Body Text"/>
    <w:basedOn w:val="Normal"/>
    <w:link w:val="MLFBodyTextChar"/>
    <w:qFormat/>
    <w:rsid w:val="00153609"/>
    <w:pPr>
      <w:spacing w:after="240"/>
    </w:pPr>
    <w:rPr>
      <w:sz w:val="24"/>
      <w:szCs w:val="24"/>
    </w:rPr>
  </w:style>
  <w:style w:type="character" w:customStyle="1" w:styleId="MLFBodyTextChar">
    <w:name w:val="MLF Body Text Char"/>
    <w:basedOn w:val="DefaultParagraphFont"/>
    <w:link w:val="MLFBodyText"/>
    <w:rsid w:val="00153609"/>
    <w:rPr>
      <w:rFonts w:eastAsia="Times New Roman" w:cs="Times New Roman"/>
      <w:sz w:val="24"/>
      <w:szCs w:val="24"/>
    </w:rPr>
  </w:style>
  <w:style w:type="character" w:styleId="Hyperlink">
    <w:name w:val="Hyperlink"/>
    <w:basedOn w:val="DefaultParagraphFont"/>
    <w:uiPriority w:val="99"/>
    <w:unhideWhenUsed/>
    <w:rsid w:val="006D3F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73_201704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7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60BFA-C852-4046-B1FA-5910722CB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D71941D6.dotm</Template>
  <TotalTime>0</TotalTime>
  <Pages>3</Pages>
  <Words>466</Words>
  <Characters>2965</Characters>
  <Application>Microsoft Office Word</Application>
  <DocSecurity>0</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4173: SC Teen Pregnancy Prevention Day - South Carolina Legislature Online</dc:title>
  <dc:creator>angiemorgan</dc:creator>
  <cp:lastModifiedBy>S Volk</cp:lastModifiedBy>
  <cp:revision>2</cp:revision>
  <dcterms:created xsi:type="dcterms:W3CDTF">2017-04-28T20:39:00Z</dcterms:created>
  <dcterms:modified xsi:type="dcterms:W3CDTF">2017-04-28T20:39:00Z</dcterms:modified>
</cp:coreProperties>
</file>