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757" w:rsidRDefault="002D0757" w:rsidP="002D0757">
      <w:pPr>
        <w:widowControl w:val="0"/>
        <w:jc w:val="center"/>
      </w:pPr>
      <w:r w:rsidRPr="002D0757">
        <w:rPr>
          <w:b/>
        </w:rPr>
        <w:t>South Carolina General Assembly</w:t>
      </w:r>
    </w:p>
    <w:p w:rsidR="002D0757" w:rsidRDefault="002D0757" w:rsidP="002D0757">
      <w:pPr>
        <w:widowControl w:val="0"/>
        <w:jc w:val="center"/>
      </w:pPr>
      <w:r>
        <w:t>122nd Session, 2017-2018</w:t>
      </w:r>
    </w:p>
    <w:p w:rsidR="002D0757" w:rsidRDefault="002D0757" w:rsidP="002D0757">
      <w:pPr>
        <w:widowControl w:val="0"/>
        <w:jc w:val="left"/>
      </w:pPr>
    </w:p>
    <w:p w:rsidR="002D0757" w:rsidRDefault="002D0757" w:rsidP="002D0757">
      <w:pPr>
        <w:widowControl w:val="0"/>
        <w:jc w:val="left"/>
        <w:rPr>
          <w:b/>
        </w:rPr>
      </w:pPr>
      <w:r w:rsidRPr="002D0757">
        <w:rPr>
          <w:b/>
        </w:rPr>
        <w:t>H. 4190</w:t>
      </w:r>
    </w:p>
    <w:p w:rsidR="002D0757" w:rsidRDefault="002D0757" w:rsidP="002D0757">
      <w:pPr>
        <w:widowControl w:val="0"/>
        <w:jc w:val="left"/>
        <w:rPr>
          <w:b/>
        </w:rPr>
      </w:pPr>
    </w:p>
    <w:p w:rsidR="002D0757" w:rsidRDefault="002D0757" w:rsidP="002D0757">
      <w:pPr>
        <w:widowControl w:val="0"/>
        <w:jc w:val="left"/>
      </w:pPr>
      <w:r w:rsidRPr="002D0757">
        <w:rPr>
          <w:b/>
        </w:rPr>
        <w:t>STATUS INFORMATION</w:t>
      </w:r>
    </w:p>
    <w:p w:rsidR="002D0757" w:rsidRDefault="002D0757" w:rsidP="002D0757">
      <w:pPr>
        <w:widowControl w:val="0"/>
        <w:jc w:val="left"/>
      </w:pPr>
    </w:p>
    <w:p w:rsidR="002D0757" w:rsidRDefault="002D0757" w:rsidP="002D0757">
      <w:pPr>
        <w:widowControl w:val="0"/>
        <w:jc w:val="left"/>
      </w:pPr>
      <w:r>
        <w:t>House Resolution</w:t>
      </w:r>
    </w:p>
    <w:p w:rsidR="002D0757" w:rsidRDefault="002D0757" w:rsidP="002D0757">
      <w:pPr>
        <w:widowControl w:val="0"/>
        <w:jc w:val="left"/>
      </w:pPr>
      <w:r>
        <w:t>Sponsors: Rep. Bernstein</w:t>
      </w:r>
    </w:p>
    <w:p w:rsidR="002D0757" w:rsidRDefault="002D0757" w:rsidP="002D0757">
      <w:pPr>
        <w:widowControl w:val="0"/>
        <w:jc w:val="left"/>
      </w:pPr>
      <w:r>
        <w:t>Document Path: l:\council\bills\agm\19178wab17.docx</w:t>
      </w:r>
    </w:p>
    <w:p w:rsidR="002D0757" w:rsidRDefault="002D0757" w:rsidP="002D0757">
      <w:pPr>
        <w:widowControl w:val="0"/>
        <w:jc w:val="left"/>
      </w:pPr>
    </w:p>
    <w:p w:rsidR="00904633" w:rsidRDefault="00904633" w:rsidP="002D0757">
      <w:pPr>
        <w:widowControl w:val="0"/>
        <w:jc w:val="left"/>
      </w:pPr>
      <w:r>
        <w:t>Introduced in the House on April 26, 2017</w:t>
      </w:r>
    </w:p>
    <w:p w:rsidR="00904633" w:rsidRDefault="00904633" w:rsidP="002D0757">
      <w:pPr>
        <w:widowControl w:val="0"/>
        <w:jc w:val="left"/>
      </w:pPr>
      <w:r>
        <w:t>Adopted by the House on May 4, 2017</w:t>
      </w:r>
    </w:p>
    <w:p w:rsidR="00904633" w:rsidRDefault="00904633" w:rsidP="002D0757">
      <w:pPr>
        <w:widowControl w:val="0"/>
        <w:jc w:val="left"/>
      </w:pPr>
    </w:p>
    <w:p w:rsidR="002D0757" w:rsidRDefault="002D0757" w:rsidP="002D0757">
      <w:pPr>
        <w:widowControl w:val="0"/>
        <w:jc w:val="left"/>
      </w:pPr>
      <w:r>
        <w:t xml:space="preserve">Summary: </w:t>
      </w:r>
      <w:r w:rsidR="00D85FBA">
        <w:t>SC Teen Pregnancy Prevention Day</w:t>
      </w:r>
    </w:p>
    <w:p w:rsidR="002D0757" w:rsidRDefault="002D0757" w:rsidP="002D0757">
      <w:pPr>
        <w:widowControl w:val="0"/>
        <w:jc w:val="left"/>
      </w:pPr>
    </w:p>
    <w:p w:rsidR="002D0757" w:rsidRDefault="002D0757" w:rsidP="002D0757">
      <w:pPr>
        <w:widowControl w:val="0"/>
        <w:jc w:val="left"/>
      </w:pPr>
    </w:p>
    <w:p w:rsidR="002D0757" w:rsidRDefault="002D0757" w:rsidP="002D0757">
      <w:pPr>
        <w:widowControl w:val="0"/>
        <w:tabs>
          <w:tab w:val="center" w:pos="590"/>
          <w:tab w:val="center" w:pos="1440"/>
          <w:tab w:val="left" w:pos="1872"/>
          <w:tab w:val="left" w:pos="9187"/>
        </w:tabs>
        <w:jc w:val="left"/>
      </w:pPr>
      <w:r w:rsidRPr="002D0757">
        <w:rPr>
          <w:b/>
        </w:rPr>
        <w:t>HISTORY OF LEGISLATIVE ACTIONS</w:t>
      </w:r>
    </w:p>
    <w:p w:rsidR="002D0757" w:rsidRDefault="002D0757" w:rsidP="002D0757">
      <w:pPr>
        <w:widowControl w:val="0"/>
        <w:tabs>
          <w:tab w:val="center" w:pos="590"/>
          <w:tab w:val="center" w:pos="1440"/>
          <w:tab w:val="left" w:pos="1872"/>
          <w:tab w:val="left" w:pos="9187"/>
        </w:tabs>
        <w:jc w:val="left"/>
      </w:pPr>
    </w:p>
    <w:p w:rsidR="002D0757" w:rsidRPr="002D0757" w:rsidRDefault="002D0757" w:rsidP="002D0757">
      <w:pPr>
        <w:widowControl w:val="0"/>
        <w:tabs>
          <w:tab w:val="center" w:pos="590"/>
          <w:tab w:val="center" w:pos="1440"/>
          <w:tab w:val="left" w:pos="1872"/>
          <w:tab w:val="left" w:pos="9187"/>
        </w:tabs>
        <w:jc w:val="left"/>
      </w:pPr>
      <w:r w:rsidRPr="002D0757">
        <w:rPr>
          <w:u w:val="single"/>
        </w:rPr>
        <w:tab/>
        <w:t>Date</w:t>
      </w:r>
      <w:r w:rsidRPr="002D0757">
        <w:rPr>
          <w:u w:val="single"/>
        </w:rPr>
        <w:tab/>
        <w:t>Body</w:t>
      </w:r>
      <w:r w:rsidRPr="002D0757">
        <w:rPr>
          <w:u w:val="single"/>
        </w:rPr>
        <w:tab/>
        <w:t>Action Description with journal page number</w:t>
      </w:r>
      <w:r w:rsidRPr="002D0757">
        <w:rPr>
          <w:u w:val="single"/>
        </w:rPr>
        <w:tab/>
      </w:r>
    </w:p>
    <w:p w:rsidR="00850EEE" w:rsidRDefault="00850EEE" w:rsidP="00850EEE">
      <w:pPr>
        <w:widowControl w:val="0"/>
        <w:tabs>
          <w:tab w:val="right" w:pos="1008"/>
          <w:tab w:val="left" w:pos="1152"/>
          <w:tab w:val="left" w:pos="1872"/>
          <w:tab w:val="left" w:pos="9187"/>
        </w:tabs>
        <w:ind w:left="2088" w:hanging="2088"/>
        <w:jc w:val="left"/>
      </w:pPr>
      <w:r>
        <w:tab/>
        <w:t>4/26/2017</w:t>
      </w:r>
      <w:r>
        <w:tab/>
        <w:t>House</w:t>
      </w:r>
      <w:r>
        <w:tab/>
      </w:r>
      <w:r w:rsidRPr="00535034">
        <w:t>Introduced (</w:t>
      </w:r>
      <w:hyperlink r:id="rId7" w:history="1">
        <w:r w:rsidRPr="00535034">
          <w:rPr>
            <w:rStyle w:val="Hyperlink"/>
          </w:rPr>
          <w:t>House Journal</w:t>
        </w:r>
        <w:r w:rsidRPr="00535034">
          <w:rPr>
            <w:rStyle w:val="Hyperlink"/>
          </w:rPr>
          <w:noBreakHyphen/>
          <w:t>page 122</w:t>
        </w:r>
      </w:hyperlink>
      <w:r w:rsidRPr="00535034">
        <w:t>)</w:t>
      </w:r>
    </w:p>
    <w:p w:rsidR="00850EEE" w:rsidRDefault="00850EEE" w:rsidP="00850EEE">
      <w:pPr>
        <w:widowControl w:val="0"/>
        <w:tabs>
          <w:tab w:val="right" w:pos="1008"/>
          <w:tab w:val="left" w:pos="1152"/>
          <w:tab w:val="left" w:pos="1872"/>
          <w:tab w:val="left" w:pos="9187"/>
        </w:tabs>
        <w:ind w:left="2088" w:hanging="2088"/>
        <w:jc w:val="left"/>
      </w:pPr>
      <w:r>
        <w:tab/>
        <w:t>4/26/2017</w:t>
      </w:r>
      <w:r>
        <w:tab/>
        <w:t>House</w:t>
      </w:r>
      <w:r>
        <w:tab/>
      </w:r>
      <w:r w:rsidRPr="00535034">
        <w:t>Referred to Commit</w:t>
      </w:r>
      <w:r>
        <w:t xml:space="preserve">tee on </w:t>
      </w:r>
      <w:r w:rsidRPr="00535034">
        <w:rPr>
          <w:b/>
        </w:rPr>
        <w:t>Invitations and Memorial Resolutions</w:t>
      </w:r>
      <w:r w:rsidRPr="00535034">
        <w:t xml:space="preserve"> (</w:t>
      </w:r>
      <w:hyperlink r:id="rId8" w:history="1">
        <w:r w:rsidRPr="00535034">
          <w:rPr>
            <w:rStyle w:val="Hyperlink"/>
          </w:rPr>
          <w:t>House Journal</w:t>
        </w:r>
        <w:r w:rsidRPr="00535034">
          <w:rPr>
            <w:rStyle w:val="Hyperlink"/>
          </w:rPr>
          <w:noBreakHyphen/>
          <w:t>page 122</w:t>
        </w:r>
      </w:hyperlink>
      <w:r w:rsidRPr="00535034">
        <w:t>)</w:t>
      </w:r>
    </w:p>
    <w:p w:rsidR="00850EEE" w:rsidRDefault="00850EEE" w:rsidP="00850EEE">
      <w:pPr>
        <w:widowControl w:val="0"/>
        <w:tabs>
          <w:tab w:val="right" w:pos="1008"/>
          <w:tab w:val="left" w:pos="1152"/>
          <w:tab w:val="left" w:pos="1872"/>
          <w:tab w:val="left" w:pos="9187"/>
        </w:tabs>
        <w:ind w:left="2088" w:hanging="2088"/>
        <w:jc w:val="left"/>
      </w:pPr>
      <w:r>
        <w:tab/>
        <w:t>5/3/2017</w:t>
      </w:r>
      <w:r>
        <w:tab/>
        <w:t>House</w:t>
      </w:r>
      <w:r>
        <w:tab/>
      </w:r>
      <w:r w:rsidRPr="00535034">
        <w:t>Committee re</w:t>
      </w:r>
      <w:r>
        <w:t xml:space="preserve">port: Favorable </w:t>
      </w:r>
      <w:r w:rsidRPr="00535034">
        <w:rPr>
          <w:b/>
        </w:rPr>
        <w:t>Invitations and Memorial Resolutions</w:t>
      </w:r>
      <w:r w:rsidRPr="00535034">
        <w:t xml:space="preserve"> (</w:t>
      </w:r>
      <w:hyperlink r:id="rId9" w:history="1">
        <w:r w:rsidRPr="00535034">
          <w:rPr>
            <w:rStyle w:val="Hyperlink"/>
          </w:rPr>
          <w:t>House Journal</w:t>
        </w:r>
        <w:r w:rsidRPr="00535034">
          <w:rPr>
            <w:rStyle w:val="Hyperlink"/>
          </w:rPr>
          <w:noBreakHyphen/>
          <w:t>page 66</w:t>
        </w:r>
      </w:hyperlink>
      <w:r w:rsidRPr="00535034">
        <w:t>)</w:t>
      </w:r>
    </w:p>
    <w:p w:rsidR="00850EEE" w:rsidRDefault="00850EEE" w:rsidP="00850EEE">
      <w:pPr>
        <w:widowControl w:val="0"/>
        <w:tabs>
          <w:tab w:val="right" w:pos="1008"/>
          <w:tab w:val="left" w:pos="1152"/>
          <w:tab w:val="left" w:pos="1872"/>
          <w:tab w:val="left" w:pos="9187"/>
        </w:tabs>
        <w:ind w:left="2088" w:hanging="2088"/>
        <w:jc w:val="left"/>
      </w:pPr>
      <w:r>
        <w:tab/>
        <w:t>5/4/2017</w:t>
      </w:r>
      <w:r>
        <w:tab/>
        <w:t>House</w:t>
      </w:r>
      <w:r>
        <w:tab/>
      </w:r>
      <w:r w:rsidRPr="00535034">
        <w:t>Adopted (</w:t>
      </w:r>
      <w:hyperlink r:id="rId10" w:history="1">
        <w:r w:rsidRPr="00535034">
          <w:rPr>
            <w:rStyle w:val="Hyperlink"/>
          </w:rPr>
          <w:t>House Journal</w:t>
        </w:r>
        <w:r w:rsidRPr="00535034">
          <w:rPr>
            <w:rStyle w:val="Hyperlink"/>
          </w:rPr>
          <w:noBreakHyphen/>
          <w:t>page 60</w:t>
        </w:r>
      </w:hyperlink>
      <w:r w:rsidRPr="00535034">
        <w:t>)</w:t>
      </w:r>
    </w:p>
    <w:p w:rsidR="00850EEE" w:rsidRDefault="00850EEE" w:rsidP="00850EEE">
      <w:pPr>
        <w:widowControl w:val="0"/>
        <w:tabs>
          <w:tab w:val="right" w:pos="1008"/>
          <w:tab w:val="left" w:pos="1152"/>
          <w:tab w:val="left" w:pos="1872"/>
          <w:tab w:val="left" w:pos="9187"/>
        </w:tabs>
        <w:ind w:left="2088" w:hanging="2088"/>
        <w:jc w:val="left"/>
      </w:pPr>
    </w:p>
    <w:p w:rsidR="002D0757" w:rsidRDefault="002D0757" w:rsidP="002D07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2D0757">
          <w:rPr>
            <w:rStyle w:val="Hyperlink"/>
          </w:rPr>
          <w:t>legislative information</w:t>
        </w:r>
      </w:hyperlink>
      <w:r>
        <w:t xml:space="preserve"> at the website</w:t>
      </w:r>
    </w:p>
    <w:p w:rsidR="002D0757" w:rsidRDefault="002D0757" w:rsidP="002D0757">
      <w:pPr>
        <w:widowControl w:val="0"/>
        <w:tabs>
          <w:tab w:val="right" w:pos="1008"/>
          <w:tab w:val="left" w:pos="1152"/>
          <w:tab w:val="left" w:pos="1872"/>
          <w:tab w:val="left" w:pos="9187"/>
        </w:tabs>
        <w:ind w:left="2088" w:hanging="2088"/>
        <w:jc w:val="left"/>
      </w:pPr>
    </w:p>
    <w:p w:rsidR="002D0757" w:rsidRPr="002D0757" w:rsidRDefault="002D0757" w:rsidP="002D0757">
      <w:pPr>
        <w:widowControl w:val="0"/>
        <w:tabs>
          <w:tab w:val="right" w:pos="1008"/>
          <w:tab w:val="left" w:pos="1152"/>
          <w:tab w:val="left" w:pos="1872"/>
          <w:tab w:val="left" w:pos="9187"/>
        </w:tabs>
        <w:ind w:left="2088" w:hanging="2088"/>
        <w:jc w:val="left"/>
      </w:pPr>
    </w:p>
    <w:p w:rsidR="002D0757" w:rsidRDefault="002D0757" w:rsidP="002D0757">
      <w:pPr>
        <w:widowControl w:val="0"/>
        <w:jc w:val="left"/>
      </w:pPr>
      <w:r w:rsidRPr="002D0757">
        <w:rPr>
          <w:b/>
        </w:rPr>
        <w:t>VERSIONS OF THIS BILL</w:t>
      </w:r>
    </w:p>
    <w:p w:rsidR="002D0757" w:rsidRDefault="002D0757" w:rsidP="002D0757">
      <w:pPr>
        <w:widowControl w:val="0"/>
        <w:jc w:val="left"/>
      </w:pPr>
    </w:p>
    <w:p w:rsidR="002D0757" w:rsidRDefault="00183213" w:rsidP="002D0757">
      <w:pPr>
        <w:widowControl w:val="0"/>
        <w:jc w:val="left"/>
      </w:pPr>
      <w:hyperlink r:id="rId12" w:history="1">
        <w:r w:rsidR="002D0757">
          <w:rPr>
            <w:rStyle w:val="Hyperlink"/>
          </w:rPr>
          <w:t>4/26/2017</w:t>
        </w:r>
      </w:hyperlink>
    </w:p>
    <w:p w:rsidR="002D0757" w:rsidRDefault="00183213" w:rsidP="002D0757">
      <w:hyperlink r:id="rId13" w:history="1">
        <w:r w:rsidR="009D6213" w:rsidRPr="009D6213">
          <w:rPr>
            <w:rStyle w:val="Hyperlink"/>
          </w:rPr>
          <w:t>5/3/2017</w:t>
        </w:r>
      </w:hyperlink>
    </w:p>
    <w:p w:rsidR="009D6213" w:rsidRDefault="009D6213" w:rsidP="002D0757"/>
    <w:p w:rsidR="002D0757" w:rsidRDefault="002D0757" w:rsidP="002D0757">
      <w:pPr>
        <w:sectPr w:rsidR="002D0757" w:rsidSect="002D0757">
          <w:pgSz w:w="12240" w:h="15840" w:code="1"/>
          <w:pgMar w:top="1080" w:right="1440" w:bottom="1080" w:left="1440" w:header="720" w:footer="720" w:gutter="0"/>
          <w:cols w:space="720"/>
          <w:noEndnote/>
          <w:docGrid w:linePitch="360"/>
        </w:sectPr>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Pr="00FE2F9D" w:rsidRDefault="009D6213" w:rsidP="00FE2F9D">
      <w:pPr>
        <w:tabs>
          <w:tab w:val="right" w:pos="5933"/>
        </w:tabs>
        <w:suppressAutoHyphens/>
      </w:pPr>
      <w:r>
        <w:tab/>
      </w:r>
      <w:r>
        <w:rPr>
          <w:b/>
          <w:sz w:val="36"/>
        </w:rPr>
        <w:t>H. 4190</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908D4">
        <w:t>Rep. Bernstein</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2017.</w:t>
      </w:r>
    </w:p>
    <w:p w:rsidR="009D6213" w:rsidRPr="00FE2F9D" w:rsidRDefault="009D6213"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D6213" w:rsidRPr="00FE2F9D" w:rsidRDefault="009D6213"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4190) to declare Thursday, May 4, 2017, “South Carolina Teen Pregnancy Prevention Day” in South Carolina and honor the valuable contributions of the South Carolina campaign to prevent teen, etc., respectfully</w:t>
      </w:r>
    </w:p>
    <w:p w:rsidR="009D6213" w:rsidRPr="00FE2F9D" w:rsidRDefault="009D6213"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D6213" w:rsidRPr="00FE2F9D" w:rsidRDefault="009D6213" w:rsidP="00FE2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6213" w:rsidSect="00FE2F9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670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Pr="00325348" w:rsidRDefault="009D6213" w:rsidP="00595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9D6213" w:rsidRDefault="009D621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THURSDAY, MAY 4, 2017, “SOUTH CAROLINA TEEN PREGNANCY PREVENTION DAY” IN SOUTH CAROLINA AND HONOR THE VALUABLE CONTRIBUTIONS OF THE SOUTH CAROLINA CAMPAIGN TO PREVENT TEEN PREGNANCY, THEIR PARTNERS WITHIN LOCAL COMMUNITIES AND ORGANIZATIONS, PARENTS, EDUCATORS, AND TRUSTED ADULTS.</w:t>
      </w:r>
    </w:p>
    <w:p w:rsidR="009D6213" w:rsidRDefault="009D6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pregnancies have far</w:t>
      </w:r>
      <w:r>
        <w:noBreakHyphen/>
        <w:t>reaching consequences that adversely affect the health, education, and economic future of South Carolina</w:t>
      </w:r>
      <w:r w:rsidRPr="00BB27E2">
        <w:t>’</w:t>
      </w:r>
      <w:r>
        <w:t>s young people; and</w:t>
      </w: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more than four thousand teens, ages fifteen to nineteen, gave birth in our State; and</w:t>
      </w: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birth rates in South Carolina decreased by sixty</w:t>
      </w:r>
      <w:r>
        <w:noBreakHyphen/>
        <w:t xml:space="preserve">four percent between 1991 and 2005; and </w:t>
      </w: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teen birth rates in South Carolina decreased by eight percent between 2014 and 2015; and </w:t>
      </w: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Pregnancy Month is an opportunity for parents, teens, educators, program providers, faith</w:t>
      </w:r>
      <w:r>
        <w:noBreakHyphen/>
        <w:t>based organizations, local elected leaders, and statewide policymakers, working together, to reduce and prevent teen pregnancy in South Carolina. Now therefore,</w:t>
      </w: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House of Representatives: </w:t>
      </w: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declare Thursday, May 4, 2017, “South Carolina Teen Pregnancy Prevention Day” in South Carolina and honor the valuable contributions of the South Carolina Campaign to Prevent Teen Pregnancy, their partners within local communities and organizations, parents, educators, and trusted adults.</w:t>
      </w: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213" w:rsidRDefault="009D6213" w:rsidP="00B61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board, executive members, and staff members of the South Carolina Campaign to Prevent Teen Pregnancy.</w:t>
      </w:r>
    </w:p>
    <w:p w:rsidR="009D6213" w:rsidRDefault="009D62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757" w:rsidRDefault="002D0757" w:rsidP="009D6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D0757" w:rsidSect="00FE2F9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633" w:rsidRDefault="007D7633" w:rsidP="009F0C77">
      <w:r>
        <w:separator/>
      </w:r>
    </w:p>
  </w:endnote>
  <w:endnote w:type="continuationSeparator" w:id="0">
    <w:p w:rsidR="007D7633" w:rsidRDefault="007D76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A80086-7857-4DDB-BA48-AD9B90E12E70}"/>
    <w:embedBold r:id="rId2" w:fontKey="{CB571D0B-ACAB-42E6-B67F-01CEA4BE4E17}"/>
  </w:font>
  <w:font w:name="Calibri">
    <w:panose1 w:val="020F0502020204030204"/>
    <w:charset w:val="00"/>
    <w:family w:val="swiss"/>
    <w:pitch w:val="variable"/>
    <w:sig w:usb0="E00002FF" w:usb1="4000ACFF" w:usb2="00000001" w:usb3="00000000" w:csb0="0000019F" w:csb1="00000000"/>
    <w:embedRegular r:id="rId3" w:fontKey="{F77BDF4F-B8E8-4309-B830-CA9B2D7A88C3}"/>
  </w:font>
  <w:font w:name="Cambria">
    <w:panose1 w:val="02040503050406030204"/>
    <w:charset w:val="00"/>
    <w:family w:val="roman"/>
    <w:pitch w:val="variable"/>
    <w:sig w:usb0="E00002FF" w:usb1="400004FF" w:usb2="00000000" w:usb3="00000000" w:csb0="0000019F" w:csb1="00000000"/>
    <w:embedRegular r:id="rId4" w:fontKey="{7EF3FD40-E7F0-4378-B82B-546C88443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213" w:rsidRPr="00595791" w:rsidRDefault="009D6213" w:rsidP="00595791">
    <w:pPr>
      <w:pStyle w:val="Footer"/>
      <w:tabs>
        <w:tab w:val="clear" w:pos="4680"/>
        <w:tab w:val="clear" w:pos="9360"/>
        <w:tab w:val="center" w:pos="2995"/>
      </w:tabs>
      <w:spacing w:before="120"/>
    </w:pPr>
    <w:r>
      <w:t>[4190-</w:t>
    </w:r>
    <w:r>
      <w:fldChar w:fldCharType="begin"/>
    </w:r>
    <w:r>
      <w:instrText xml:space="preserve"> PAGE  \* MERGEFORMAT </w:instrText>
    </w:r>
    <w:r>
      <w:fldChar w:fldCharType="separate"/>
    </w:r>
    <w:r w:rsidR="00850E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F9D" w:rsidRPr="00595791" w:rsidRDefault="009D6213" w:rsidP="00595791">
    <w:pPr>
      <w:pStyle w:val="Footer"/>
      <w:tabs>
        <w:tab w:val="clear" w:pos="4680"/>
        <w:tab w:val="clear" w:pos="9360"/>
        <w:tab w:val="center" w:pos="2995"/>
      </w:tabs>
      <w:spacing w:before="120"/>
    </w:pPr>
    <w:r>
      <w:t>[4190]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633" w:rsidRDefault="007D7633" w:rsidP="009F0C77">
      <w:r>
        <w:separator/>
      </w:r>
    </w:p>
  </w:footnote>
  <w:footnote w:type="continuationSeparator" w:id="0">
    <w:p w:rsidR="007D7633" w:rsidRDefault="007D76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8WAB17"/>
    <w:docVar w:name="CoverBillType" w:val="r"/>
    <w:docVar w:name="DocPath" w:val="L:\Council\bills\AGM\19178WAB17.DOCX"/>
    <w:docVar w:name="dvBillNumber" w:val="4190"/>
    <w:docVar w:name="dvBillNumberPrefix" w:val="H. "/>
    <w:docVar w:name="dvOriginalBody" w:val="House"/>
    <w:docVar w:name="dvSteno" w:val="AGM"/>
    <w:docVar w:name="NameofBody" w:val="h"/>
    <w:docVar w:name="vGroup2" w:val="Council"/>
  </w:docVars>
  <w:rsids>
    <w:rsidRoot w:val="007D763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0757"/>
    <w:rsid w:val="002E5912"/>
    <w:rsid w:val="00301B21"/>
    <w:rsid w:val="00325348"/>
    <w:rsid w:val="0032732C"/>
    <w:rsid w:val="00336AD0"/>
    <w:rsid w:val="0037079A"/>
    <w:rsid w:val="003C4DAB"/>
    <w:rsid w:val="003D01E8"/>
    <w:rsid w:val="003E5288"/>
    <w:rsid w:val="003F6D79"/>
    <w:rsid w:val="004150C0"/>
    <w:rsid w:val="0041760A"/>
    <w:rsid w:val="00417C01"/>
    <w:rsid w:val="004249FA"/>
    <w:rsid w:val="004403BD"/>
    <w:rsid w:val="00461441"/>
    <w:rsid w:val="004809EE"/>
    <w:rsid w:val="00483910"/>
    <w:rsid w:val="004E7D54"/>
    <w:rsid w:val="005273C6"/>
    <w:rsid w:val="00530A69"/>
    <w:rsid w:val="00545593"/>
    <w:rsid w:val="00556EBF"/>
    <w:rsid w:val="00577C6C"/>
    <w:rsid w:val="00595791"/>
    <w:rsid w:val="005A5B6A"/>
    <w:rsid w:val="005A62FE"/>
    <w:rsid w:val="005C2FE2"/>
    <w:rsid w:val="005E2BC9"/>
    <w:rsid w:val="00605102"/>
    <w:rsid w:val="006215AA"/>
    <w:rsid w:val="00670C2C"/>
    <w:rsid w:val="006913C9"/>
    <w:rsid w:val="0069470D"/>
    <w:rsid w:val="006D58AA"/>
    <w:rsid w:val="00734F00"/>
    <w:rsid w:val="007A70AE"/>
    <w:rsid w:val="007D7633"/>
    <w:rsid w:val="008362E8"/>
    <w:rsid w:val="00850EEE"/>
    <w:rsid w:val="0085786E"/>
    <w:rsid w:val="008A1768"/>
    <w:rsid w:val="008A489F"/>
    <w:rsid w:val="008F0F33"/>
    <w:rsid w:val="008F4429"/>
    <w:rsid w:val="00904633"/>
    <w:rsid w:val="0094021A"/>
    <w:rsid w:val="009B44AF"/>
    <w:rsid w:val="009C6A0B"/>
    <w:rsid w:val="009D6213"/>
    <w:rsid w:val="009F0C77"/>
    <w:rsid w:val="009F4DD1"/>
    <w:rsid w:val="00A02543"/>
    <w:rsid w:val="00A41684"/>
    <w:rsid w:val="00A64E80"/>
    <w:rsid w:val="00A72BCD"/>
    <w:rsid w:val="00A741D9"/>
    <w:rsid w:val="00A833AB"/>
    <w:rsid w:val="00A9741D"/>
    <w:rsid w:val="00AC34A2"/>
    <w:rsid w:val="00AD1C9A"/>
    <w:rsid w:val="00AD4B17"/>
    <w:rsid w:val="00B412D4"/>
    <w:rsid w:val="00B61780"/>
    <w:rsid w:val="00BE3C22"/>
    <w:rsid w:val="00C0345E"/>
    <w:rsid w:val="00C31C95"/>
    <w:rsid w:val="00C3483A"/>
    <w:rsid w:val="00C74E9D"/>
    <w:rsid w:val="00C826DD"/>
    <w:rsid w:val="00C82FD3"/>
    <w:rsid w:val="00C92819"/>
    <w:rsid w:val="00CC6B7B"/>
    <w:rsid w:val="00CD2089"/>
    <w:rsid w:val="00D73A67"/>
    <w:rsid w:val="00D85FBA"/>
    <w:rsid w:val="00D970A9"/>
    <w:rsid w:val="00DF3845"/>
    <w:rsid w:val="00E41911"/>
    <w:rsid w:val="00E44B57"/>
    <w:rsid w:val="00E7399B"/>
    <w:rsid w:val="00E92EEF"/>
    <w:rsid w:val="00ED2BD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BA33A-1F10-4740-9C13-6CE0F3421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D07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26.docx" TargetMode="External"/><Relationship Id="rId13" Type="http://schemas.openxmlformats.org/officeDocument/2006/relationships/hyperlink" Target="file:///p:\pprever\2017-18\4190_20170503.docx" TargetMode="Externa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hyperlink" Target="file:///p:\pprever\2017-18\4190_2017042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90&amp;session=122&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70504.docx" TargetMode="External"/><Relationship Id="rId4" Type="http://schemas.openxmlformats.org/officeDocument/2006/relationships/webSettings" Target="webSettings.xml"/><Relationship Id="rId9" Type="http://schemas.openxmlformats.org/officeDocument/2006/relationships/hyperlink" Target="file:///h:\hj\20170503.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D9F55-04A0-4A31-81AE-CEF95197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4190: SC Teen Pregnancy Prevention Day - South Carolina Legislature Online</dc:title>
  <dc:creator>angiemorgan</dc:creator>
  <cp:lastModifiedBy>S Volk</cp:lastModifiedBy>
  <cp:revision>2</cp:revision>
  <dcterms:created xsi:type="dcterms:W3CDTF">2017-05-05T16:44:00Z</dcterms:created>
  <dcterms:modified xsi:type="dcterms:W3CDTF">2017-05-05T16:44:00Z</dcterms:modified>
</cp:coreProperties>
</file>