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8E0" w:rsidRDefault="00E408E0" w:rsidP="00E408E0">
      <w:pPr>
        <w:widowControl w:val="0"/>
        <w:jc w:val="center"/>
      </w:pPr>
      <w:r w:rsidRPr="00E408E0">
        <w:rPr>
          <w:b/>
        </w:rPr>
        <w:t>South Carolina General Assembly</w:t>
      </w:r>
    </w:p>
    <w:p w:rsidR="00E408E0" w:rsidRDefault="00E408E0" w:rsidP="00E408E0">
      <w:pPr>
        <w:widowControl w:val="0"/>
        <w:jc w:val="center"/>
      </w:pPr>
      <w:r>
        <w:t>122nd Session, 2017-2018</w:t>
      </w:r>
    </w:p>
    <w:p w:rsidR="00E408E0" w:rsidRDefault="00E408E0" w:rsidP="00E408E0">
      <w:pPr>
        <w:widowControl w:val="0"/>
        <w:jc w:val="left"/>
      </w:pPr>
    </w:p>
    <w:p w:rsidR="00E408E0" w:rsidRDefault="00E408E0" w:rsidP="00E408E0">
      <w:pPr>
        <w:widowControl w:val="0"/>
        <w:jc w:val="left"/>
        <w:rPr>
          <w:b/>
        </w:rPr>
      </w:pPr>
      <w:r w:rsidRPr="00E408E0">
        <w:rPr>
          <w:b/>
        </w:rPr>
        <w:t>H. 4309</w:t>
      </w:r>
    </w:p>
    <w:p w:rsidR="00E408E0" w:rsidRDefault="00E408E0" w:rsidP="00E408E0">
      <w:pPr>
        <w:widowControl w:val="0"/>
        <w:jc w:val="left"/>
        <w:rPr>
          <w:b/>
        </w:rPr>
      </w:pPr>
    </w:p>
    <w:p w:rsidR="00E408E0" w:rsidRDefault="00E408E0" w:rsidP="00E408E0">
      <w:pPr>
        <w:widowControl w:val="0"/>
        <w:jc w:val="left"/>
      </w:pPr>
      <w:r w:rsidRPr="00E408E0">
        <w:rPr>
          <w:b/>
        </w:rPr>
        <w:t>STATUS INFORMATION</w:t>
      </w:r>
    </w:p>
    <w:p w:rsidR="00E408E0" w:rsidRDefault="00E408E0" w:rsidP="00E408E0">
      <w:pPr>
        <w:widowControl w:val="0"/>
        <w:jc w:val="left"/>
      </w:pPr>
    </w:p>
    <w:p w:rsidR="00E408E0" w:rsidRDefault="00E408E0" w:rsidP="00E408E0">
      <w:pPr>
        <w:widowControl w:val="0"/>
        <w:jc w:val="left"/>
      </w:pPr>
      <w:r>
        <w:t>Joint Resolution</w:t>
      </w:r>
    </w:p>
    <w:p w:rsidR="00E408E0" w:rsidRDefault="00E408E0" w:rsidP="00E408E0">
      <w:pPr>
        <w:widowControl w:val="0"/>
        <w:jc w:val="left"/>
      </w:pPr>
      <w:r>
        <w:t>Sponsors: Rep. Bradley</w:t>
      </w:r>
    </w:p>
    <w:p w:rsidR="00E408E0" w:rsidRDefault="00E408E0" w:rsidP="00E408E0">
      <w:pPr>
        <w:widowControl w:val="0"/>
        <w:jc w:val="left"/>
      </w:pPr>
      <w:r>
        <w:t>Document Path: l:\council\bills\bbm\9638dg17.docx</w:t>
      </w:r>
    </w:p>
    <w:p w:rsidR="00E408E0" w:rsidRDefault="00E408E0" w:rsidP="00E408E0">
      <w:pPr>
        <w:widowControl w:val="0"/>
        <w:jc w:val="left"/>
      </w:pPr>
    </w:p>
    <w:p w:rsidR="00E408E0" w:rsidRDefault="00E408E0" w:rsidP="00E408E0">
      <w:pPr>
        <w:widowControl w:val="0"/>
        <w:jc w:val="left"/>
      </w:pPr>
      <w:r>
        <w:t>Introduced in the House on May 10, 2017</w:t>
      </w:r>
    </w:p>
    <w:p w:rsidR="00E408E0" w:rsidRDefault="00E408E0" w:rsidP="00E408E0">
      <w:pPr>
        <w:widowControl w:val="0"/>
        <w:jc w:val="left"/>
      </w:pPr>
      <w:r>
        <w:t xml:space="preserve">Currently residing in the House Committee on </w:t>
      </w:r>
      <w:r w:rsidRPr="00E408E0">
        <w:rPr>
          <w:b/>
        </w:rPr>
        <w:t>Ways and Means</w:t>
      </w:r>
    </w:p>
    <w:p w:rsidR="00E408E0" w:rsidRDefault="00E408E0" w:rsidP="00E408E0">
      <w:pPr>
        <w:widowControl w:val="0"/>
        <w:jc w:val="left"/>
      </w:pPr>
    </w:p>
    <w:p w:rsidR="00E408E0" w:rsidRDefault="00E408E0" w:rsidP="00E408E0">
      <w:pPr>
        <w:widowControl w:val="0"/>
        <w:jc w:val="left"/>
      </w:pPr>
      <w:r>
        <w:t xml:space="preserve">Summary: </w:t>
      </w:r>
      <w:r w:rsidR="000E7926">
        <w:t>Hurricane Matthew</w:t>
      </w:r>
    </w:p>
    <w:p w:rsidR="00E408E0" w:rsidRDefault="00E408E0" w:rsidP="00E408E0">
      <w:pPr>
        <w:widowControl w:val="0"/>
        <w:jc w:val="left"/>
      </w:pPr>
    </w:p>
    <w:p w:rsidR="00E408E0" w:rsidRDefault="00E408E0" w:rsidP="00E408E0">
      <w:pPr>
        <w:widowControl w:val="0"/>
        <w:jc w:val="left"/>
      </w:pPr>
    </w:p>
    <w:p w:rsidR="00E408E0" w:rsidRDefault="00E408E0" w:rsidP="00E408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08E0">
        <w:rPr>
          <w:b/>
        </w:rPr>
        <w:t>HISTORY OF LEGISLATIVE ACTIONS</w:t>
      </w:r>
    </w:p>
    <w:p w:rsidR="00E408E0" w:rsidRDefault="00E408E0" w:rsidP="00E408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08E0" w:rsidRPr="00E408E0" w:rsidRDefault="00E408E0" w:rsidP="00E408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08E0">
        <w:rPr>
          <w:u w:val="single"/>
        </w:rPr>
        <w:tab/>
        <w:t>Date</w:t>
      </w:r>
      <w:r w:rsidRPr="00E408E0">
        <w:rPr>
          <w:u w:val="single"/>
        </w:rPr>
        <w:tab/>
        <w:t>Body</w:t>
      </w:r>
      <w:r w:rsidRPr="00E408E0">
        <w:rPr>
          <w:u w:val="single"/>
        </w:rPr>
        <w:tab/>
        <w:t>Action Description with journal page number</w:t>
      </w:r>
      <w:r w:rsidRPr="00E408E0">
        <w:rPr>
          <w:u w:val="single"/>
        </w:rPr>
        <w:tab/>
      </w:r>
    </w:p>
    <w:p w:rsidR="004E3E2F" w:rsidRDefault="004E3E2F" w:rsidP="004E3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0E27D2">
        <w:t>Introduced and read first time (</w:t>
      </w:r>
      <w:hyperlink r:id="rId7" w:history="1">
        <w:r w:rsidRPr="000E27D2">
          <w:rPr>
            <w:rStyle w:val="Hyperlink"/>
          </w:rPr>
          <w:t>House Journal</w:t>
        </w:r>
        <w:r w:rsidRPr="000E27D2">
          <w:rPr>
            <w:rStyle w:val="Hyperlink"/>
          </w:rPr>
          <w:noBreakHyphen/>
          <w:t>page 74</w:t>
        </w:r>
      </w:hyperlink>
      <w:r w:rsidRPr="000E27D2">
        <w:t>)</w:t>
      </w:r>
    </w:p>
    <w:p w:rsidR="004E3E2F" w:rsidRDefault="004E3E2F" w:rsidP="004E3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0E27D2">
        <w:t>Referred</w:t>
      </w:r>
      <w:r>
        <w:t xml:space="preserve"> to Committee on </w:t>
      </w:r>
      <w:r w:rsidRPr="000E27D2">
        <w:rPr>
          <w:b/>
        </w:rPr>
        <w:t>Ways and Means</w:t>
      </w:r>
      <w:r>
        <w:t xml:space="preserve"> </w:t>
      </w:r>
      <w:r w:rsidRPr="000E27D2">
        <w:t>(</w:t>
      </w:r>
      <w:hyperlink r:id="rId8" w:history="1">
        <w:r w:rsidRPr="000E27D2">
          <w:rPr>
            <w:rStyle w:val="Hyperlink"/>
          </w:rPr>
          <w:t>House Journal</w:t>
        </w:r>
        <w:r w:rsidRPr="000E27D2">
          <w:rPr>
            <w:rStyle w:val="Hyperlink"/>
          </w:rPr>
          <w:noBreakHyphen/>
          <w:t>page 74</w:t>
        </w:r>
      </w:hyperlink>
      <w:r w:rsidRPr="000E27D2">
        <w:t>)</w:t>
      </w:r>
    </w:p>
    <w:p w:rsidR="004E3E2F" w:rsidRDefault="004E3E2F" w:rsidP="004E3E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8E0" w:rsidRDefault="00E408E0" w:rsidP="00E408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408E0">
          <w:rPr>
            <w:rStyle w:val="Hyperlink"/>
          </w:rPr>
          <w:t>legislative information</w:t>
        </w:r>
      </w:hyperlink>
      <w:r>
        <w:t xml:space="preserve"> at the website</w:t>
      </w:r>
    </w:p>
    <w:p w:rsidR="00E408E0" w:rsidRDefault="00E408E0" w:rsidP="00E408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8E0" w:rsidRPr="00E408E0" w:rsidRDefault="00E408E0" w:rsidP="00E408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8E0" w:rsidRDefault="00E408E0" w:rsidP="00E408E0">
      <w:pPr>
        <w:widowControl w:val="0"/>
        <w:jc w:val="left"/>
      </w:pPr>
      <w:r w:rsidRPr="00E408E0">
        <w:rPr>
          <w:b/>
        </w:rPr>
        <w:t>VERSIONS OF THIS BILL</w:t>
      </w:r>
    </w:p>
    <w:p w:rsidR="00E408E0" w:rsidRDefault="00E408E0" w:rsidP="00E408E0">
      <w:pPr>
        <w:widowControl w:val="0"/>
        <w:jc w:val="left"/>
      </w:pPr>
    </w:p>
    <w:p w:rsidR="00E408E0" w:rsidRDefault="00FF5D7E" w:rsidP="00E408E0">
      <w:pPr>
        <w:widowControl w:val="0"/>
        <w:jc w:val="left"/>
      </w:pPr>
      <w:hyperlink r:id="rId10" w:history="1">
        <w:r w:rsidR="00E408E0">
          <w:rPr>
            <w:rStyle w:val="Hyperlink"/>
          </w:rPr>
          <w:t>5/10/2017</w:t>
        </w:r>
      </w:hyperlink>
    </w:p>
    <w:p w:rsidR="00E408E0" w:rsidRDefault="00E408E0" w:rsidP="00E408E0"/>
    <w:p w:rsidR="00E408E0" w:rsidRDefault="00E408E0" w:rsidP="00E408E0">
      <w:pPr>
        <w:sectPr w:rsidR="00E408E0" w:rsidSect="00E408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15F0" w:rsidRDefault="00E615F0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2F6" w:rsidRDefault="003D02F6" w:rsidP="003D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302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3B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ALLOW A LOCAL GOVERNMENT TO BE REIMBURSED FOR THE CLEAN</w:t>
      </w:r>
      <w:r w:rsidR="00957843">
        <w:noBreakHyphen/>
      </w:r>
      <w:r>
        <w:t>UP COSTS ASSOCIATED WITH HURRICANE MATTHEW IN THE 2018</w:t>
      </w:r>
      <w:r w:rsidR="00957843">
        <w:noBreakHyphen/>
      </w:r>
      <w:r>
        <w:t>2019 ANNUAL APPROPRIATIONS ACT ONLY IF THE CLEAN</w:t>
      </w:r>
      <w:r w:rsidR="00957843">
        <w:noBreakHyphen/>
      </w:r>
      <w:r>
        <w:t>UP PROJECT IS COMPLETED BY JANUARY 1, 2018.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13B52" w:rsidRPr="002A5891">
        <w:rPr>
          <w:color w:val="000000" w:themeColor="text1"/>
          <w:u w:color="000000" w:themeColor="text1"/>
        </w:rPr>
        <w:t>Notwithstanding any other provision of law, in the 2018</w:t>
      </w:r>
      <w:r w:rsidR="00957843">
        <w:rPr>
          <w:color w:val="000000" w:themeColor="text1"/>
          <w:u w:color="000000" w:themeColor="text1"/>
        </w:rPr>
        <w:noBreakHyphen/>
      </w:r>
      <w:r w:rsidR="00313B52" w:rsidRPr="002A5891">
        <w:rPr>
          <w:color w:val="000000" w:themeColor="text1"/>
          <w:u w:color="000000" w:themeColor="text1"/>
        </w:rPr>
        <w:t>2019 annual general appropriations act, a local government may be reimbursed for the clean</w:t>
      </w:r>
      <w:r w:rsidR="00957843">
        <w:rPr>
          <w:color w:val="000000" w:themeColor="text1"/>
          <w:u w:color="000000" w:themeColor="text1"/>
        </w:rPr>
        <w:noBreakHyphen/>
      </w:r>
      <w:r w:rsidR="00313B52" w:rsidRPr="002A5891">
        <w:rPr>
          <w:color w:val="000000" w:themeColor="text1"/>
          <w:u w:color="000000" w:themeColor="text1"/>
        </w:rPr>
        <w:t>up costs associated with Hurricane Matthew only if the clean</w:t>
      </w:r>
      <w:r w:rsidR="00957843">
        <w:rPr>
          <w:color w:val="000000" w:themeColor="text1"/>
          <w:u w:color="000000" w:themeColor="text1"/>
        </w:rPr>
        <w:noBreakHyphen/>
      </w:r>
      <w:r w:rsidR="00313B52" w:rsidRPr="002A5891">
        <w:rPr>
          <w:color w:val="000000" w:themeColor="text1"/>
          <w:u w:color="000000" w:themeColor="text1"/>
        </w:rPr>
        <w:t>up project is completed by January 1, 2018.</w:t>
      </w:r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022" w:rsidRDefault="00BD30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13B52">
        <w:t>2</w:t>
      </w:r>
      <w:r>
        <w:t>.</w:t>
      </w:r>
      <w:r>
        <w:tab/>
        <w:t>This joint resolution takes effect upon approval by the Governor.</w:t>
      </w:r>
    </w:p>
    <w:p w:rsidR="00094605" w:rsidRDefault="009578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08E0" w:rsidRDefault="00E408E0" w:rsidP="00E408E0">
      <w:pPr>
        <w:suppressAutoHyphens/>
      </w:pPr>
    </w:p>
    <w:sectPr w:rsidR="00E408E0" w:rsidSect="00E408E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022" w:rsidRDefault="00BD3022" w:rsidP="009F0C77">
      <w:r>
        <w:separator/>
      </w:r>
    </w:p>
  </w:endnote>
  <w:endnote w:type="continuationSeparator" w:id="0">
    <w:p w:rsidR="00BD3022" w:rsidRDefault="00BD30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4C58D0-E71A-4313-B48D-2F3FE2AFD14E}"/>
    <w:embedBold r:id="rId2" w:fontKey="{BA930F94-B0FD-447A-8A79-CE9108ED55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33D457-84F7-4E76-AD9D-AA8A51C84D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6E6AFB-313F-4BB4-BE7C-755835EAD5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B64E12-4A3C-486C-BE48-5E9437226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8E0" w:rsidRPr="00E615F0" w:rsidRDefault="00E408E0" w:rsidP="00E615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79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022" w:rsidRDefault="00BD3022" w:rsidP="009F0C77">
      <w:r>
        <w:separator/>
      </w:r>
    </w:p>
  </w:footnote>
  <w:footnote w:type="continuationSeparator" w:id="0">
    <w:p w:rsidR="00BD3022" w:rsidRDefault="00BD30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38DG17"/>
    <w:docVar w:name="CoverBillType" w:val="j"/>
    <w:docVar w:name="DocPath" w:val="L:\Council\bills\BBM\9638DG17.DOCX"/>
    <w:docVar w:name="dvBillNumber" w:val="430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D3022"/>
    <w:rsid w:val="00011869"/>
    <w:rsid w:val="00015CD6"/>
    <w:rsid w:val="00017924"/>
    <w:rsid w:val="00094605"/>
    <w:rsid w:val="000E0100"/>
    <w:rsid w:val="000E1785"/>
    <w:rsid w:val="000E75D1"/>
    <w:rsid w:val="000E792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B52"/>
    <w:rsid w:val="00324F67"/>
    <w:rsid w:val="00325348"/>
    <w:rsid w:val="0032732C"/>
    <w:rsid w:val="00336AD0"/>
    <w:rsid w:val="0037079A"/>
    <w:rsid w:val="003C4DAB"/>
    <w:rsid w:val="003D01E8"/>
    <w:rsid w:val="003D02F6"/>
    <w:rsid w:val="003E5288"/>
    <w:rsid w:val="003F6D79"/>
    <w:rsid w:val="0041760A"/>
    <w:rsid w:val="00417C01"/>
    <w:rsid w:val="004403BD"/>
    <w:rsid w:val="00461441"/>
    <w:rsid w:val="004809EE"/>
    <w:rsid w:val="004E3E2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784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302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8E0"/>
    <w:rsid w:val="00E41911"/>
    <w:rsid w:val="00E44B57"/>
    <w:rsid w:val="00E615F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26FFEE-38C8-4263-BBC7-159BCD9D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B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B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08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5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309_201705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0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0B80A-F08C-48F7-A243-707121B67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2</Pages>
  <Words>190</Words>
  <Characters>1082</Characters>
  <Application>Microsoft Office Word</Application>
  <DocSecurity>0</DocSecurity>
  <Lines>59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4309: Hurricane Matthew - South Carolina Legislature Online</dc:title>
  <dc:creator>BRENDA MELTON</dc:creator>
  <cp:lastModifiedBy>S Volk</cp:lastModifiedBy>
  <cp:revision>2</cp:revision>
  <cp:lastPrinted>2017-02-28T20:52:00Z</cp:lastPrinted>
  <dcterms:created xsi:type="dcterms:W3CDTF">2017-05-16T15:53:00Z</dcterms:created>
  <dcterms:modified xsi:type="dcterms:W3CDTF">2017-05-16T15:53:00Z</dcterms:modified>
</cp:coreProperties>
</file>