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37D" w:rsidRDefault="003C237D" w:rsidP="003C237D">
      <w:pPr>
        <w:widowControl w:val="0"/>
        <w:jc w:val="center"/>
      </w:pPr>
      <w:r w:rsidRPr="003C237D">
        <w:rPr>
          <w:b/>
        </w:rPr>
        <w:t>South Carolina General Assembly</w:t>
      </w:r>
    </w:p>
    <w:p w:rsidR="003C237D" w:rsidRDefault="003C237D" w:rsidP="003C237D">
      <w:pPr>
        <w:widowControl w:val="0"/>
        <w:jc w:val="center"/>
      </w:pPr>
      <w:r>
        <w:t>122nd Session, 2017-2018</w:t>
      </w:r>
    </w:p>
    <w:p w:rsidR="003C237D" w:rsidRDefault="003C237D" w:rsidP="003C237D">
      <w:pPr>
        <w:widowControl w:val="0"/>
        <w:jc w:val="left"/>
      </w:pPr>
    </w:p>
    <w:p w:rsidR="003C237D" w:rsidRDefault="003C237D" w:rsidP="003C237D">
      <w:pPr>
        <w:widowControl w:val="0"/>
        <w:jc w:val="left"/>
        <w:rPr>
          <w:b/>
        </w:rPr>
      </w:pPr>
      <w:r w:rsidRPr="003C237D">
        <w:rPr>
          <w:b/>
        </w:rPr>
        <w:t>H. 4444</w:t>
      </w:r>
    </w:p>
    <w:p w:rsidR="003C237D" w:rsidRDefault="003C237D" w:rsidP="003C237D">
      <w:pPr>
        <w:widowControl w:val="0"/>
        <w:jc w:val="left"/>
        <w:rPr>
          <w:b/>
        </w:rPr>
      </w:pPr>
    </w:p>
    <w:p w:rsidR="003C237D" w:rsidRDefault="003C237D" w:rsidP="003C237D">
      <w:pPr>
        <w:widowControl w:val="0"/>
        <w:jc w:val="left"/>
      </w:pPr>
      <w:r w:rsidRPr="003C237D">
        <w:rPr>
          <w:b/>
        </w:rPr>
        <w:t>STATUS INFORMATION</w:t>
      </w:r>
    </w:p>
    <w:p w:rsidR="003C237D" w:rsidRDefault="003C237D" w:rsidP="003C237D">
      <w:pPr>
        <w:widowControl w:val="0"/>
        <w:jc w:val="left"/>
      </w:pPr>
    </w:p>
    <w:p w:rsidR="003C237D" w:rsidRDefault="003C237D" w:rsidP="003C237D">
      <w:pPr>
        <w:widowControl w:val="0"/>
        <w:jc w:val="left"/>
      </w:pPr>
      <w:r>
        <w:t>General Bill</w:t>
      </w:r>
    </w:p>
    <w:p w:rsidR="003C237D" w:rsidRDefault="00B251A4" w:rsidP="003C237D">
      <w:pPr>
        <w:widowControl w:val="0"/>
        <w:jc w:val="left"/>
      </w:pPr>
      <w:r>
        <w:t>Sponsors: Reps. Clary, Cogswell and Thigpen</w:t>
      </w:r>
    </w:p>
    <w:p w:rsidR="003C237D" w:rsidRDefault="003C237D" w:rsidP="003C237D">
      <w:pPr>
        <w:widowControl w:val="0"/>
        <w:jc w:val="left"/>
      </w:pPr>
      <w:r>
        <w:t>Document Path: l:\council\bills\nl\13701sd18.docx</w:t>
      </w:r>
    </w:p>
    <w:p w:rsidR="007E3AF6" w:rsidRDefault="007E3AF6" w:rsidP="003C237D">
      <w:pPr>
        <w:widowControl w:val="0"/>
        <w:jc w:val="left"/>
      </w:pPr>
      <w:r>
        <w:t>Companion/Similar bill(s): 988</w:t>
      </w:r>
    </w:p>
    <w:p w:rsidR="003C237D" w:rsidRDefault="003C237D" w:rsidP="003C237D">
      <w:pPr>
        <w:widowControl w:val="0"/>
        <w:jc w:val="left"/>
      </w:pPr>
    </w:p>
    <w:p w:rsidR="00F937BC" w:rsidRDefault="00F937BC" w:rsidP="003C237D">
      <w:pPr>
        <w:widowControl w:val="0"/>
        <w:jc w:val="left"/>
      </w:pPr>
      <w:r>
        <w:t>Introduced in the House on January 9, 2018</w:t>
      </w:r>
    </w:p>
    <w:p w:rsidR="00F937BC" w:rsidRPr="00F937BC" w:rsidRDefault="00F937BC" w:rsidP="003C237D">
      <w:pPr>
        <w:widowControl w:val="0"/>
        <w:jc w:val="left"/>
      </w:pPr>
      <w:r>
        <w:t xml:space="preserve">Currently residing in the House Committee on </w:t>
      </w:r>
      <w:r w:rsidRPr="00F937BC">
        <w:rPr>
          <w:b/>
        </w:rPr>
        <w:t>Judiciary</w:t>
      </w:r>
    </w:p>
    <w:p w:rsidR="00F937BC" w:rsidRDefault="00F937BC" w:rsidP="003C237D">
      <w:pPr>
        <w:widowControl w:val="0"/>
        <w:jc w:val="left"/>
      </w:pPr>
    </w:p>
    <w:p w:rsidR="003C237D" w:rsidRDefault="003C237D" w:rsidP="003C237D">
      <w:pPr>
        <w:widowControl w:val="0"/>
        <w:jc w:val="left"/>
      </w:pPr>
      <w:r>
        <w:t xml:space="preserve">Summary: </w:t>
      </w:r>
      <w:r w:rsidR="007D5CEF">
        <w:t>Campaign contributions</w:t>
      </w:r>
    </w:p>
    <w:p w:rsidR="003C237D" w:rsidRDefault="003C237D" w:rsidP="003C237D">
      <w:pPr>
        <w:widowControl w:val="0"/>
        <w:jc w:val="left"/>
      </w:pPr>
    </w:p>
    <w:p w:rsidR="003C237D" w:rsidRDefault="003C237D" w:rsidP="003C237D">
      <w:pPr>
        <w:widowControl w:val="0"/>
        <w:jc w:val="left"/>
      </w:pPr>
    </w:p>
    <w:p w:rsidR="003C237D" w:rsidRDefault="003C237D" w:rsidP="003C237D">
      <w:pPr>
        <w:widowControl w:val="0"/>
        <w:tabs>
          <w:tab w:val="center" w:pos="590"/>
          <w:tab w:val="center" w:pos="1440"/>
          <w:tab w:val="left" w:pos="1872"/>
          <w:tab w:val="left" w:pos="9187"/>
        </w:tabs>
        <w:jc w:val="left"/>
      </w:pPr>
      <w:r w:rsidRPr="003C237D">
        <w:rPr>
          <w:b/>
        </w:rPr>
        <w:t>HISTORY OF LEGISLATIVE ACTIONS</w:t>
      </w:r>
    </w:p>
    <w:p w:rsidR="003C237D" w:rsidRDefault="003C237D" w:rsidP="003C237D">
      <w:pPr>
        <w:widowControl w:val="0"/>
        <w:tabs>
          <w:tab w:val="center" w:pos="590"/>
          <w:tab w:val="center" w:pos="1440"/>
          <w:tab w:val="left" w:pos="1872"/>
          <w:tab w:val="left" w:pos="9187"/>
        </w:tabs>
        <w:jc w:val="left"/>
      </w:pPr>
    </w:p>
    <w:p w:rsidR="003C237D" w:rsidRPr="003C237D" w:rsidRDefault="003C237D" w:rsidP="003C237D">
      <w:pPr>
        <w:widowControl w:val="0"/>
        <w:tabs>
          <w:tab w:val="center" w:pos="590"/>
          <w:tab w:val="center" w:pos="1440"/>
          <w:tab w:val="left" w:pos="1872"/>
          <w:tab w:val="left" w:pos="9187"/>
        </w:tabs>
        <w:jc w:val="left"/>
      </w:pPr>
      <w:r w:rsidRPr="003C237D">
        <w:rPr>
          <w:u w:val="single"/>
        </w:rPr>
        <w:tab/>
        <w:t>Date</w:t>
      </w:r>
      <w:r w:rsidRPr="003C237D">
        <w:rPr>
          <w:u w:val="single"/>
        </w:rPr>
        <w:tab/>
        <w:t>Body</w:t>
      </w:r>
      <w:r w:rsidRPr="003C237D">
        <w:rPr>
          <w:u w:val="single"/>
        </w:rPr>
        <w:tab/>
        <w:t>Action Description with journal page number</w:t>
      </w:r>
      <w:r w:rsidRPr="003C237D">
        <w:rPr>
          <w:u w:val="single"/>
        </w:rPr>
        <w:tab/>
      </w:r>
    </w:p>
    <w:p w:rsidR="00A55213" w:rsidRDefault="00A55213" w:rsidP="00A55213">
      <w:pPr>
        <w:widowControl w:val="0"/>
        <w:tabs>
          <w:tab w:val="right" w:pos="1008"/>
          <w:tab w:val="left" w:pos="1152"/>
          <w:tab w:val="left" w:pos="1872"/>
          <w:tab w:val="left" w:pos="9187"/>
        </w:tabs>
        <w:ind w:left="2088" w:hanging="2088"/>
        <w:jc w:val="left"/>
      </w:pPr>
      <w:r>
        <w:tab/>
        <w:t>12/13/2017</w:t>
      </w:r>
      <w:r>
        <w:tab/>
        <w:t>House</w:t>
      </w:r>
      <w:r>
        <w:tab/>
      </w:r>
      <w:r w:rsidRPr="000E3EB7">
        <w:t>Prefiled</w:t>
      </w:r>
    </w:p>
    <w:p w:rsidR="00A55213" w:rsidRDefault="00A55213" w:rsidP="00A55213">
      <w:pPr>
        <w:widowControl w:val="0"/>
        <w:tabs>
          <w:tab w:val="right" w:pos="1008"/>
          <w:tab w:val="left" w:pos="1152"/>
          <w:tab w:val="left" w:pos="1872"/>
          <w:tab w:val="left" w:pos="9187"/>
        </w:tabs>
        <w:ind w:left="2088" w:hanging="2088"/>
        <w:jc w:val="left"/>
      </w:pPr>
      <w:r>
        <w:tab/>
        <w:t>12/13/2017</w:t>
      </w:r>
      <w:r>
        <w:tab/>
        <w:t>House</w:t>
      </w:r>
      <w:r>
        <w:tab/>
      </w:r>
      <w:r w:rsidRPr="000E3EB7">
        <w:t xml:space="preserve">Referred to Committee on </w:t>
      </w:r>
      <w:r w:rsidRPr="000E3EB7">
        <w:rPr>
          <w:b/>
        </w:rPr>
        <w:t>Judiciary</w:t>
      </w:r>
    </w:p>
    <w:p w:rsidR="00A55213" w:rsidRDefault="00A55213" w:rsidP="00A55213">
      <w:pPr>
        <w:widowControl w:val="0"/>
        <w:tabs>
          <w:tab w:val="right" w:pos="1008"/>
          <w:tab w:val="left" w:pos="1152"/>
          <w:tab w:val="left" w:pos="1872"/>
          <w:tab w:val="left" w:pos="9187"/>
        </w:tabs>
        <w:ind w:left="2088" w:hanging="2088"/>
        <w:jc w:val="left"/>
      </w:pPr>
      <w:r>
        <w:tab/>
        <w:t>1/9/2018</w:t>
      </w:r>
      <w:r>
        <w:tab/>
        <w:t>House</w:t>
      </w:r>
      <w:r>
        <w:tab/>
      </w:r>
      <w:r w:rsidRPr="000E3EB7">
        <w:t>Introduced and read first time (</w:t>
      </w:r>
      <w:hyperlink r:id="rId7" w:history="1">
        <w:r w:rsidRPr="000E3EB7">
          <w:rPr>
            <w:rStyle w:val="Hyperlink"/>
          </w:rPr>
          <w:t>House Journal</w:t>
        </w:r>
        <w:r w:rsidRPr="000E3EB7">
          <w:rPr>
            <w:rStyle w:val="Hyperlink"/>
          </w:rPr>
          <w:noBreakHyphen/>
          <w:t>page 116</w:t>
        </w:r>
      </w:hyperlink>
      <w:r w:rsidRPr="000E3EB7">
        <w:t>)</w:t>
      </w:r>
    </w:p>
    <w:p w:rsidR="00A55213" w:rsidRDefault="00A55213" w:rsidP="00A55213">
      <w:pPr>
        <w:widowControl w:val="0"/>
        <w:tabs>
          <w:tab w:val="right" w:pos="1008"/>
          <w:tab w:val="left" w:pos="1152"/>
          <w:tab w:val="left" w:pos="1872"/>
          <w:tab w:val="left" w:pos="9187"/>
        </w:tabs>
        <w:ind w:left="2088" w:hanging="2088"/>
        <w:jc w:val="left"/>
      </w:pPr>
      <w:r>
        <w:tab/>
        <w:t>1/9/2018</w:t>
      </w:r>
      <w:r>
        <w:tab/>
        <w:t>House</w:t>
      </w:r>
      <w:r>
        <w:tab/>
      </w:r>
      <w:r w:rsidRPr="000E3EB7">
        <w:t>Ref</w:t>
      </w:r>
      <w:r>
        <w:t xml:space="preserve">erred to Committee on </w:t>
      </w:r>
      <w:r w:rsidRPr="000E3EB7">
        <w:rPr>
          <w:b/>
        </w:rPr>
        <w:t>Judiciary</w:t>
      </w:r>
      <w:r>
        <w:t xml:space="preserve"> </w:t>
      </w:r>
      <w:r w:rsidRPr="000E3EB7">
        <w:t>(</w:t>
      </w:r>
      <w:hyperlink r:id="rId8" w:history="1">
        <w:r w:rsidRPr="000E3EB7">
          <w:rPr>
            <w:rStyle w:val="Hyperlink"/>
          </w:rPr>
          <w:t>House Journal</w:t>
        </w:r>
        <w:r w:rsidRPr="000E3EB7">
          <w:rPr>
            <w:rStyle w:val="Hyperlink"/>
          </w:rPr>
          <w:noBreakHyphen/>
          <w:t>page 116</w:t>
        </w:r>
      </w:hyperlink>
      <w:r w:rsidRPr="000E3EB7">
        <w:t>)</w:t>
      </w:r>
    </w:p>
    <w:p w:rsidR="00A55213" w:rsidRDefault="00A55213" w:rsidP="00A55213">
      <w:pPr>
        <w:widowControl w:val="0"/>
        <w:tabs>
          <w:tab w:val="right" w:pos="1008"/>
          <w:tab w:val="left" w:pos="1152"/>
          <w:tab w:val="left" w:pos="1872"/>
          <w:tab w:val="left" w:pos="9187"/>
        </w:tabs>
        <w:ind w:left="2088" w:hanging="2088"/>
        <w:jc w:val="left"/>
      </w:pPr>
    </w:p>
    <w:p w:rsidR="003C237D" w:rsidRDefault="003C237D" w:rsidP="003C23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237D">
          <w:rPr>
            <w:rStyle w:val="Hyperlink"/>
          </w:rPr>
          <w:t>legislative information</w:t>
        </w:r>
      </w:hyperlink>
      <w:r>
        <w:t xml:space="preserve"> at the website</w:t>
      </w:r>
    </w:p>
    <w:p w:rsidR="003C237D" w:rsidRDefault="003C237D" w:rsidP="003C237D">
      <w:pPr>
        <w:widowControl w:val="0"/>
        <w:tabs>
          <w:tab w:val="right" w:pos="1008"/>
          <w:tab w:val="left" w:pos="1152"/>
          <w:tab w:val="left" w:pos="1872"/>
          <w:tab w:val="left" w:pos="9187"/>
        </w:tabs>
        <w:ind w:left="2088" w:hanging="2088"/>
        <w:jc w:val="left"/>
      </w:pPr>
    </w:p>
    <w:p w:rsidR="003C237D" w:rsidRPr="003C237D" w:rsidRDefault="003C237D" w:rsidP="003C237D">
      <w:pPr>
        <w:widowControl w:val="0"/>
        <w:tabs>
          <w:tab w:val="right" w:pos="1008"/>
          <w:tab w:val="left" w:pos="1152"/>
          <w:tab w:val="left" w:pos="1872"/>
          <w:tab w:val="left" w:pos="9187"/>
        </w:tabs>
        <w:ind w:left="2088" w:hanging="2088"/>
        <w:jc w:val="left"/>
      </w:pPr>
    </w:p>
    <w:p w:rsidR="003C237D" w:rsidRDefault="003C237D" w:rsidP="003C237D">
      <w:pPr>
        <w:widowControl w:val="0"/>
        <w:jc w:val="left"/>
      </w:pPr>
      <w:r w:rsidRPr="003C237D">
        <w:rPr>
          <w:b/>
        </w:rPr>
        <w:t>VERSIONS OF THIS BILL</w:t>
      </w:r>
    </w:p>
    <w:p w:rsidR="003C237D" w:rsidRDefault="003C237D" w:rsidP="003C237D">
      <w:pPr>
        <w:widowControl w:val="0"/>
        <w:jc w:val="left"/>
      </w:pPr>
    </w:p>
    <w:p w:rsidR="003C237D" w:rsidRDefault="00F4047A" w:rsidP="003C237D">
      <w:pPr>
        <w:widowControl w:val="0"/>
        <w:jc w:val="left"/>
      </w:pPr>
      <w:hyperlink r:id="rId10" w:history="1">
        <w:r w:rsidR="003C237D">
          <w:rPr>
            <w:rStyle w:val="Hyperlink"/>
          </w:rPr>
          <w:t>12/13/2017</w:t>
        </w:r>
      </w:hyperlink>
    </w:p>
    <w:p w:rsidR="003C237D" w:rsidRDefault="003C237D" w:rsidP="003C237D"/>
    <w:p w:rsidR="003C237D" w:rsidRDefault="003C237D" w:rsidP="003C237D">
      <w:pPr>
        <w:sectPr w:rsidR="003C237D" w:rsidSect="003C237D">
          <w:pgSz w:w="12240" w:h="15840" w:code="1"/>
          <w:pgMar w:top="1080" w:right="1440" w:bottom="1080" w:left="1440" w:header="720" w:footer="720" w:gutter="0"/>
          <w:cols w:space="720"/>
          <w:noEndnote/>
          <w:docGrid w:linePitch="360"/>
        </w:sectPr>
      </w:pPr>
    </w:p>
    <w:p w:rsidR="00B47928" w:rsidRDefault="00B47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B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BE4" w:rsidRDefault="00E30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BE4" w:rsidRDefault="00E30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C1" w:rsidRDefault="00E30BE4"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53C1">
        <w:t>Chapter 13, Title 8 of the 1976 Code is amended by adding:</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 xml:space="preserve">1300(7), within the previous four years to a popularly elected public official may not be appointed to or selected for any public office of honor or profit as enumerated by </w:t>
      </w:r>
      <w:r w:rsidR="0024737A">
        <w:t xml:space="preserve">Section 1, </w:t>
      </w:r>
      <w:r>
        <w:t xml:space="preserve">Article VI and </w:t>
      </w:r>
      <w:r w:rsidR="0024737A">
        <w:t xml:space="preserve">Section 1A, </w:t>
      </w:r>
      <w:r>
        <w:t>Article XVII of the Constitution of this State by that popularly elected public official in his capacity as the appointing or selecting authority for that position.</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AE53C1" w:rsidRDefault="00AE53C1" w:rsidP="00AE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E4" w:rsidRDefault="00E30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53C1">
        <w:t>2</w:t>
      </w:r>
      <w:r>
        <w:t>.</w:t>
      </w:r>
      <w:r>
        <w:tab/>
        <w:t>This act takes effect upon approval by the Governor.</w:t>
      </w:r>
    </w:p>
    <w:p w:rsidR="00CE0177" w:rsidRDefault="0010776B" w:rsidP="00F1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37D" w:rsidRDefault="003C237D" w:rsidP="003C237D">
      <w:pPr>
        <w:suppressAutoHyphens/>
      </w:pPr>
    </w:p>
    <w:sectPr w:rsidR="003C237D" w:rsidSect="003C23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BE4" w:rsidRDefault="00E30BE4" w:rsidP="009F0C77">
      <w:r>
        <w:separator/>
      </w:r>
    </w:p>
  </w:endnote>
  <w:endnote w:type="continuationSeparator" w:id="0">
    <w:p w:rsidR="00E30BE4" w:rsidRDefault="00E30B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A83AF6-102B-46AE-A8C0-18C55EF9C56F}"/>
    <w:embedBold r:id="rId2" w:fontKey="{58462CA6-5761-408E-BB1E-B585BFA86BAA}"/>
  </w:font>
  <w:font w:name="Calibri">
    <w:panose1 w:val="020F0502020204030204"/>
    <w:charset w:val="00"/>
    <w:family w:val="swiss"/>
    <w:pitch w:val="variable"/>
    <w:sig w:usb0="E00002FF" w:usb1="4000ACFF" w:usb2="00000001" w:usb3="00000000" w:csb0="0000019F" w:csb1="00000000"/>
    <w:embedRegular r:id="rId3" w:fontKey="{2928C3DE-2975-4C82-A44E-EC2B6618FE4A}"/>
  </w:font>
  <w:font w:name="Cambria">
    <w:panose1 w:val="02040503050406030204"/>
    <w:charset w:val="00"/>
    <w:family w:val="roman"/>
    <w:pitch w:val="variable"/>
    <w:sig w:usb0="E00002FF" w:usb1="400004FF" w:usb2="00000000" w:usb3="00000000" w:csb0="0000019F" w:csb1="00000000"/>
    <w:embedRegular r:id="rId4" w:fontKey="{F0B9E48C-081D-482B-A65C-C0AA02065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37D" w:rsidRPr="00B47928" w:rsidRDefault="003C237D" w:rsidP="00B47928">
    <w:pPr>
      <w:pStyle w:val="Footer"/>
      <w:tabs>
        <w:tab w:val="clear" w:pos="4680"/>
        <w:tab w:val="clear" w:pos="9360"/>
        <w:tab w:val="center" w:pos="2995"/>
      </w:tabs>
      <w:spacing w:before="120"/>
    </w:pPr>
    <w:r>
      <w:t>[4444]</w:t>
    </w:r>
    <w:r>
      <w:tab/>
    </w:r>
    <w:r>
      <w:fldChar w:fldCharType="begin"/>
    </w:r>
    <w:r>
      <w:instrText xml:space="preserve"> PAGE  \* MERGEFORMAT </w:instrText>
    </w:r>
    <w:r>
      <w:fldChar w:fldCharType="separate"/>
    </w:r>
    <w:r w:rsidR="007E3A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BE4" w:rsidRDefault="00E30BE4" w:rsidP="009F0C77">
      <w:r>
        <w:separator/>
      </w:r>
    </w:p>
  </w:footnote>
  <w:footnote w:type="continuationSeparator" w:id="0">
    <w:p w:rsidR="00E30BE4" w:rsidRDefault="00E30B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1SD18"/>
    <w:docVar w:name="CoverBillType" w:val="b"/>
    <w:docVar w:name="DocPath" w:val="L:\Council\bills\NL\13701SD18.DOCX"/>
    <w:docVar w:name="dvBillNumber" w:val="4444"/>
    <w:docVar w:name="dvBillNumberPrefix" w:val="H. "/>
    <w:docVar w:name="dvOriginalBody" w:val="House"/>
    <w:docVar w:name="dvSteno" w:val="NL"/>
    <w:docVar w:name="NameofBody" w:val="h"/>
    <w:docVar w:name="vGroup2" w:val="Council"/>
  </w:docVars>
  <w:rsids>
    <w:rsidRoot w:val="00E30B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37A"/>
    <w:rsid w:val="00250967"/>
    <w:rsid w:val="002543C8"/>
    <w:rsid w:val="0025541D"/>
    <w:rsid w:val="00284AAE"/>
    <w:rsid w:val="002E5912"/>
    <w:rsid w:val="00301B21"/>
    <w:rsid w:val="00325348"/>
    <w:rsid w:val="0032732C"/>
    <w:rsid w:val="00336AD0"/>
    <w:rsid w:val="0037079A"/>
    <w:rsid w:val="003C237D"/>
    <w:rsid w:val="003C4DAB"/>
    <w:rsid w:val="003D01E8"/>
    <w:rsid w:val="003E5288"/>
    <w:rsid w:val="003F6D79"/>
    <w:rsid w:val="0041760A"/>
    <w:rsid w:val="00417C01"/>
    <w:rsid w:val="004403BD"/>
    <w:rsid w:val="00461441"/>
    <w:rsid w:val="004809EE"/>
    <w:rsid w:val="004948DD"/>
    <w:rsid w:val="004E7D54"/>
    <w:rsid w:val="005273C6"/>
    <w:rsid w:val="00530A69"/>
    <w:rsid w:val="00545593"/>
    <w:rsid w:val="00556EBF"/>
    <w:rsid w:val="00577C6C"/>
    <w:rsid w:val="005A62FE"/>
    <w:rsid w:val="005C2FE2"/>
    <w:rsid w:val="005E2BC9"/>
    <w:rsid w:val="00605102"/>
    <w:rsid w:val="006215AA"/>
    <w:rsid w:val="00684F1B"/>
    <w:rsid w:val="006913C9"/>
    <w:rsid w:val="0069470D"/>
    <w:rsid w:val="006D58AA"/>
    <w:rsid w:val="00734F00"/>
    <w:rsid w:val="007A70AE"/>
    <w:rsid w:val="007D5CEF"/>
    <w:rsid w:val="007E3AF6"/>
    <w:rsid w:val="008362E8"/>
    <w:rsid w:val="0085786E"/>
    <w:rsid w:val="008A1768"/>
    <w:rsid w:val="008A489F"/>
    <w:rsid w:val="008F0F33"/>
    <w:rsid w:val="008F4429"/>
    <w:rsid w:val="0094021A"/>
    <w:rsid w:val="009B44AF"/>
    <w:rsid w:val="009C6A0B"/>
    <w:rsid w:val="009F0C77"/>
    <w:rsid w:val="009F4DD1"/>
    <w:rsid w:val="00A02543"/>
    <w:rsid w:val="00A02600"/>
    <w:rsid w:val="00A41684"/>
    <w:rsid w:val="00A55213"/>
    <w:rsid w:val="00A64E80"/>
    <w:rsid w:val="00A72BCD"/>
    <w:rsid w:val="00A7393A"/>
    <w:rsid w:val="00A741D9"/>
    <w:rsid w:val="00A833AB"/>
    <w:rsid w:val="00A9741D"/>
    <w:rsid w:val="00AC34A2"/>
    <w:rsid w:val="00AD1C9A"/>
    <w:rsid w:val="00AD4B17"/>
    <w:rsid w:val="00AE53C1"/>
    <w:rsid w:val="00B251A4"/>
    <w:rsid w:val="00B412D4"/>
    <w:rsid w:val="00B47928"/>
    <w:rsid w:val="00BE3C22"/>
    <w:rsid w:val="00C0345E"/>
    <w:rsid w:val="00C31C95"/>
    <w:rsid w:val="00C3483A"/>
    <w:rsid w:val="00C74E9D"/>
    <w:rsid w:val="00C826DD"/>
    <w:rsid w:val="00C82FD3"/>
    <w:rsid w:val="00C92819"/>
    <w:rsid w:val="00CC6B7B"/>
    <w:rsid w:val="00CD2089"/>
    <w:rsid w:val="00CE0177"/>
    <w:rsid w:val="00D73A67"/>
    <w:rsid w:val="00D970A9"/>
    <w:rsid w:val="00DF3845"/>
    <w:rsid w:val="00E30BE4"/>
    <w:rsid w:val="00E41911"/>
    <w:rsid w:val="00E44B57"/>
    <w:rsid w:val="00E92EEF"/>
    <w:rsid w:val="00EF2368"/>
    <w:rsid w:val="00F14209"/>
    <w:rsid w:val="00F24442"/>
    <w:rsid w:val="00F50AE3"/>
    <w:rsid w:val="00F655B7"/>
    <w:rsid w:val="00F656BA"/>
    <w:rsid w:val="00F67CF1"/>
    <w:rsid w:val="00F728AA"/>
    <w:rsid w:val="00F840F0"/>
    <w:rsid w:val="00F937BC"/>
    <w:rsid w:val="00FB0D0D"/>
    <w:rsid w:val="00FB43B4"/>
    <w:rsid w:val="00FB6B0B"/>
    <w:rsid w:val="00FC38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05937B-48CD-4A85-878A-C90FD409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23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4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45CDE-AEA1-4B8F-BAA9-1B44D98B3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1</TotalTime>
  <Pages>3</Pages>
  <Words>585</Words>
  <Characters>3088</Characters>
  <Application>Microsoft Office Word</Application>
  <DocSecurity>0</DocSecurity>
  <Lines>110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4444: Campaign contributions - South Carolina Legislature Online</dc:title>
  <dc:creator>nancylee</dc:creator>
  <cp:lastModifiedBy>S Volk</cp:lastModifiedBy>
  <cp:revision>2</cp:revision>
  <cp:lastPrinted>2017-12-11T22:10:00Z</cp:lastPrinted>
  <dcterms:created xsi:type="dcterms:W3CDTF">2018-02-08T18:05:00Z</dcterms:created>
  <dcterms:modified xsi:type="dcterms:W3CDTF">2018-02-08T18:05:00Z</dcterms:modified>
</cp:coreProperties>
</file>