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7D2" w:rsidRDefault="002967D2" w:rsidP="002967D2">
      <w:pPr>
        <w:widowControl w:val="0"/>
        <w:jc w:val="center"/>
      </w:pPr>
      <w:r w:rsidRPr="002967D2">
        <w:rPr>
          <w:b/>
        </w:rPr>
        <w:t>South Carolina General Assembly</w:t>
      </w:r>
    </w:p>
    <w:p w:rsidR="002967D2" w:rsidRDefault="002967D2" w:rsidP="002967D2">
      <w:pPr>
        <w:widowControl w:val="0"/>
        <w:jc w:val="center"/>
      </w:pPr>
      <w:r>
        <w:t>122nd Session, 2017-2018</w:t>
      </w:r>
    </w:p>
    <w:p w:rsidR="002967D2" w:rsidRDefault="002967D2" w:rsidP="002967D2">
      <w:pPr>
        <w:widowControl w:val="0"/>
        <w:jc w:val="left"/>
      </w:pPr>
    </w:p>
    <w:p w:rsidR="002967D2" w:rsidRDefault="002967D2" w:rsidP="002967D2">
      <w:pPr>
        <w:widowControl w:val="0"/>
        <w:jc w:val="left"/>
        <w:rPr>
          <w:b/>
        </w:rPr>
      </w:pPr>
      <w:r w:rsidRPr="002967D2">
        <w:rPr>
          <w:b/>
        </w:rPr>
        <w:t>H. 4552</w:t>
      </w:r>
    </w:p>
    <w:p w:rsidR="002967D2" w:rsidRDefault="002967D2" w:rsidP="002967D2">
      <w:pPr>
        <w:widowControl w:val="0"/>
        <w:jc w:val="left"/>
        <w:rPr>
          <w:b/>
        </w:rPr>
      </w:pPr>
    </w:p>
    <w:p w:rsidR="002967D2" w:rsidRDefault="002967D2" w:rsidP="002967D2">
      <w:pPr>
        <w:widowControl w:val="0"/>
        <w:jc w:val="left"/>
      </w:pPr>
      <w:r w:rsidRPr="002967D2">
        <w:rPr>
          <w:b/>
        </w:rPr>
        <w:t>STATUS INFORMATION</w:t>
      </w:r>
    </w:p>
    <w:p w:rsidR="002967D2" w:rsidRDefault="002967D2" w:rsidP="002967D2">
      <w:pPr>
        <w:widowControl w:val="0"/>
        <w:jc w:val="left"/>
      </w:pPr>
    </w:p>
    <w:p w:rsidR="002967D2" w:rsidRDefault="002967D2" w:rsidP="002967D2">
      <w:pPr>
        <w:widowControl w:val="0"/>
        <w:jc w:val="left"/>
      </w:pPr>
      <w:r>
        <w:t>House Resolution</w:t>
      </w:r>
    </w:p>
    <w:p w:rsidR="002967D2" w:rsidRDefault="002967D2" w:rsidP="002967D2">
      <w:pPr>
        <w:widowControl w:val="0"/>
        <w:jc w:val="left"/>
      </w:pPr>
      <w:r>
        <w:t>Sponsors: Reps. Rutherford,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Sandifer, Simrill, G.M. Smith, G.R. Smith, J.E. Smith, Sottile, Spires, Stavrinakis, Stringer, Tallon, Taylor, Thayer, Thigpen, Toole, Weeks, West, Wheeler, White, Whitmire, Williams, Willis, Young and Yow</w:t>
      </w:r>
    </w:p>
    <w:p w:rsidR="002967D2" w:rsidRDefault="002967D2" w:rsidP="002967D2">
      <w:pPr>
        <w:widowControl w:val="0"/>
        <w:jc w:val="left"/>
      </w:pPr>
      <w:r>
        <w:t>Document Path: l:\council\bills\dka\3098sa18.docx</w:t>
      </w:r>
    </w:p>
    <w:p w:rsidR="002967D2" w:rsidRDefault="002967D2" w:rsidP="002967D2">
      <w:pPr>
        <w:widowControl w:val="0"/>
        <w:jc w:val="left"/>
      </w:pPr>
    </w:p>
    <w:p w:rsidR="002967D2" w:rsidRDefault="002967D2" w:rsidP="002967D2">
      <w:pPr>
        <w:widowControl w:val="0"/>
        <w:jc w:val="left"/>
      </w:pPr>
      <w:r>
        <w:t>Introduced in the House on January 10, 2018</w:t>
      </w:r>
    </w:p>
    <w:p w:rsidR="002967D2" w:rsidRDefault="002967D2" w:rsidP="002967D2">
      <w:pPr>
        <w:widowControl w:val="0"/>
        <w:jc w:val="left"/>
      </w:pPr>
      <w:r>
        <w:t>Adopted by the House on January 10, 2018</w:t>
      </w:r>
    </w:p>
    <w:p w:rsidR="002967D2" w:rsidRDefault="002967D2" w:rsidP="002967D2">
      <w:pPr>
        <w:widowControl w:val="0"/>
        <w:jc w:val="left"/>
      </w:pPr>
    </w:p>
    <w:p w:rsidR="002967D2" w:rsidRDefault="002967D2" w:rsidP="002967D2">
      <w:pPr>
        <w:widowControl w:val="0"/>
        <w:jc w:val="left"/>
      </w:pPr>
      <w:r>
        <w:t xml:space="preserve">Summary: </w:t>
      </w:r>
      <w:r w:rsidR="00071AD4">
        <w:t>Shelvia J. Haltiwanger Leaphart</w:t>
      </w:r>
    </w:p>
    <w:p w:rsidR="002967D2" w:rsidRDefault="002967D2" w:rsidP="002967D2">
      <w:pPr>
        <w:widowControl w:val="0"/>
        <w:jc w:val="left"/>
      </w:pPr>
    </w:p>
    <w:p w:rsidR="002967D2" w:rsidRDefault="002967D2" w:rsidP="002967D2">
      <w:pPr>
        <w:widowControl w:val="0"/>
        <w:jc w:val="left"/>
      </w:pPr>
    </w:p>
    <w:p w:rsidR="002967D2" w:rsidRDefault="002967D2" w:rsidP="002967D2">
      <w:pPr>
        <w:widowControl w:val="0"/>
        <w:tabs>
          <w:tab w:val="center" w:pos="590"/>
          <w:tab w:val="center" w:pos="1440"/>
          <w:tab w:val="left" w:pos="1872"/>
          <w:tab w:val="left" w:pos="9187"/>
        </w:tabs>
        <w:jc w:val="left"/>
      </w:pPr>
      <w:r w:rsidRPr="002967D2">
        <w:rPr>
          <w:b/>
        </w:rPr>
        <w:t>HISTORY OF LEGISLATIVE ACTIONS</w:t>
      </w:r>
    </w:p>
    <w:p w:rsidR="002967D2" w:rsidRDefault="002967D2" w:rsidP="002967D2">
      <w:pPr>
        <w:widowControl w:val="0"/>
        <w:tabs>
          <w:tab w:val="center" w:pos="590"/>
          <w:tab w:val="center" w:pos="1440"/>
          <w:tab w:val="left" w:pos="1872"/>
          <w:tab w:val="left" w:pos="9187"/>
        </w:tabs>
        <w:jc w:val="left"/>
      </w:pPr>
    </w:p>
    <w:p w:rsidR="002967D2" w:rsidRPr="002967D2" w:rsidRDefault="002967D2" w:rsidP="002967D2">
      <w:pPr>
        <w:widowControl w:val="0"/>
        <w:tabs>
          <w:tab w:val="center" w:pos="590"/>
          <w:tab w:val="center" w:pos="1440"/>
          <w:tab w:val="left" w:pos="1872"/>
          <w:tab w:val="left" w:pos="9187"/>
        </w:tabs>
        <w:jc w:val="left"/>
      </w:pPr>
      <w:r w:rsidRPr="002967D2">
        <w:rPr>
          <w:u w:val="single"/>
        </w:rPr>
        <w:tab/>
        <w:t>Date</w:t>
      </w:r>
      <w:r w:rsidRPr="002967D2">
        <w:rPr>
          <w:u w:val="single"/>
        </w:rPr>
        <w:tab/>
        <w:t>Body</w:t>
      </w:r>
      <w:r w:rsidRPr="002967D2">
        <w:rPr>
          <w:u w:val="single"/>
        </w:rPr>
        <w:tab/>
        <w:t>Action Description with journal page number</w:t>
      </w:r>
      <w:r w:rsidRPr="002967D2">
        <w:rPr>
          <w:u w:val="single"/>
        </w:rPr>
        <w:tab/>
      </w:r>
    </w:p>
    <w:p w:rsidR="005A1CD8" w:rsidRDefault="005A1CD8" w:rsidP="005A1CD8">
      <w:pPr>
        <w:widowControl w:val="0"/>
        <w:tabs>
          <w:tab w:val="right" w:pos="1008"/>
          <w:tab w:val="left" w:pos="1152"/>
          <w:tab w:val="left" w:pos="1872"/>
          <w:tab w:val="left" w:pos="9187"/>
        </w:tabs>
        <w:ind w:left="2088" w:hanging="2088"/>
        <w:jc w:val="left"/>
      </w:pPr>
      <w:r>
        <w:tab/>
        <w:t>1/10/2018</w:t>
      </w:r>
      <w:r>
        <w:tab/>
        <w:t>House</w:t>
      </w:r>
      <w:r>
        <w:tab/>
      </w:r>
      <w:r w:rsidRPr="005459EF">
        <w:t>Introduced and adopted (</w:t>
      </w:r>
      <w:hyperlink r:id="rId7" w:history="1">
        <w:r w:rsidRPr="005459EF">
          <w:rPr>
            <w:rStyle w:val="Hyperlink"/>
          </w:rPr>
          <w:t>House Journal</w:t>
        </w:r>
        <w:r w:rsidRPr="005459EF">
          <w:rPr>
            <w:rStyle w:val="Hyperlink"/>
          </w:rPr>
          <w:noBreakHyphen/>
          <w:t>page 29</w:t>
        </w:r>
      </w:hyperlink>
      <w:r w:rsidRPr="005459EF">
        <w:t>)</w:t>
      </w:r>
    </w:p>
    <w:p w:rsidR="005A1CD8" w:rsidRDefault="005A1CD8" w:rsidP="005A1CD8">
      <w:pPr>
        <w:widowControl w:val="0"/>
        <w:tabs>
          <w:tab w:val="right" w:pos="1008"/>
          <w:tab w:val="left" w:pos="1152"/>
          <w:tab w:val="left" w:pos="1872"/>
          <w:tab w:val="left" w:pos="9187"/>
        </w:tabs>
        <w:ind w:left="2088" w:hanging="2088"/>
        <w:jc w:val="left"/>
      </w:pPr>
    </w:p>
    <w:p w:rsidR="002967D2" w:rsidRDefault="002967D2" w:rsidP="002967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967D2">
          <w:rPr>
            <w:rStyle w:val="Hyperlink"/>
          </w:rPr>
          <w:t>legislative information</w:t>
        </w:r>
      </w:hyperlink>
      <w:r>
        <w:t xml:space="preserve"> at the website</w:t>
      </w:r>
    </w:p>
    <w:p w:rsidR="002967D2" w:rsidRDefault="002967D2" w:rsidP="002967D2">
      <w:pPr>
        <w:widowControl w:val="0"/>
        <w:tabs>
          <w:tab w:val="right" w:pos="1008"/>
          <w:tab w:val="left" w:pos="1152"/>
          <w:tab w:val="left" w:pos="1872"/>
          <w:tab w:val="left" w:pos="9187"/>
        </w:tabs>
        <w:ind w:left="2088" w:hanging="2088"/>
        <w:jc w:val="left"/>
      </w:pPr>
    </w:p>
    <w:p w:rsidR="002967D2" w:rsidRPr="002967D2" w:rsidRDefault="002967D2" w:rsidP="002967D2">
      <w:pPr>
        <w:widowControl w:val="0"/>
        <w:tabs>
          <w:tab w:val="right" w:pos="1008"/>
          <w:tab w:val="left" w:pos="1152"/>
          <w:tab w:val="left" w:pos="1872"/>
          <w:tab w:val="left" w:pos="9187"/>
        </w:tabs>
        <w:ind w:left="2088" w:hanging="2088"/>
        <w:jc w:val="left"/>
      </w:pPr>
    </w:p>
    <w:p w:rsidR="002967D2" w:rsidRDefault="002967D2" w:rsidP="002967D2">
      <w:r w:rsidRPr="002967D2">
        <w:rPr>
          <w:b/>
        </w:rPr>
        <w:t>VERSIONS OF THIS BILL</w:t>
      </w:r>
    </w:p>
    <w:p w:rsidR="002967D2" w:rsidRDefault="002967D2" w:rsidP="002967D2"/>
    <w:p w:rsidR="002967D2" w:rsidRDefault="000D6E0A" w:rsidP="002967D2">
      <w:hyperlink r:id="rId9" w:history="1">
        <w:r w:rsidR="002967D2">
          <w:rPr>
            <w:rStyle w:val="Hyperlink"/>
          </w:rPr>
          <w:t>1/10/2018</w:t>
        </w:r>
      </w:hyperlink>
    </w:p>
    <w:p w:rsidR="002967D2" w:rsidRDefault="002967D2" w:rsidP="002967D2"/>
    <w:p w:rsidR="002967D2" w:rsidRDefault="002967D2" w:rsidP="002967D2">
      <w:pPr>
        <w:sectPr w:rsidR="002967D2" w:rsidSect="002967D2">
          <w:pgSz w:w="12240" w:h="15840" w:code="1"/>
          <w:pgMar w:top="1080" w:right="1440" w:bottom="1080" w:left="1440" w:header="720" w:footer="720" w:gutter="0"/>
          <w:cols w:space="720"/>
          <w:noEndnote/>
          <w:docGrid w:linePitch="360"/>
        </w:sectPr>
      </w:pPr>
    </w:p>
    <w:p w:rsidR="00730E1A" w:rsidRDefault="00730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50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50D" w:rsidRPr="00526F87"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6F87">
        <w:t xml:space="preserve">TO </w:t>
      </w:r>
      <w:r w:rsidRPr="00526F87">
        <w:rPr>
          <w:color w:val="000000"/>
          <w:u w:color="000000"/>
        </w:rPr>
        <w:t xml:space="preserve">CONGRATULATE </w:t>
      </w:r>
      <w:r>
        <w:rPr>
          <w:color w:val="000000"/>
          <w:u w:color="000000"/>
        </w:rPr>
        <w:t>SHELVIA J. HALTIWANGER LEAPHART</w:t>
      </w:r>
      <w:r w:rsidRPr="00526F87">
        <w:rPr>
          <w:color w:val="000000"/>
          <w:u w:color="000000"/>
        </w:rPr>
        <w:t xml:space="preserve"> OF RICHLAND COUNTY ON THE OCCASION OF HER </w:t>
      </w:r>
      <w:r>
        <w:rPr>
          <w:color w:val="000000"/>
          <w:u w:color="000000"/>
        </w:rPr>
        <w:t>SEVENTY</w:t>
      </w:r>
      <w:r w:rsidRPr="00526F87">
        <w:rPr>
          <w:color w:val="000000"/>
          <w:u w:color="000000"/>
        </w:rPr>
        <w:noBreakHyphen/>
        <w:t>FIFTH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the members of the South Carolina House of Representatives are delighted to learn that Shelvia J. Haltiwanger Leaphart of Richland County will celebrate her seventy</w:t>
      </w:r>
      <w:r w:rsidRPr="00872172">
        <w:rPr>
          <w:color w:val="000000" w:themeColor="text1"/>
          <w:u w:color="000000" w:themeColor="text1"/>
        </w:rPr>
        <w:noBreakHyphen/>
        <w:t>fifth birthday on August 22, 2017;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born to Mr. Henry and Clara Kenley Haltiwanger, the young Shelvia Leaphart came into this world on August 22, 1942, and she has been witness to incredible changes and developments that have come to this nation from that time into the second decade of the twenty</w:t>
      </w:r>
      <w:r w:rsidRPr="00872172">
        <w:rPr>
          <w:color w:val="000000" w:themeColor="text1"/>
          <w:u w:color="000000" w:themeColor="text1"/>
        </w:rPr>
        <w:noBreakHyphen/>
        <w:t>first century;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growing up in her hometown of Irmo, she graduated from Richlex High School in 1960, where she was an honor student, secretary of her class, best dressed, and most lovable;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Shelvia Leaphart married the love of her life, Mr. Isaiah Leaphart of Lexington and they have three beautiful children, seven grandchildren, and two great grandchildren. Mrs. Leaphart also has two brothers and one sister whom she loves dearly;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 xml:space="preserve">Whereas, she worked for Lexington </w:t>
      </w:r>
      <w:r w:rsidR="00815FF3" w:rsidRPr="00872172">
        <w:rPr>
          <w:color w:val="000000" w:themeColor="text1"/>
          <w:u w:color="000000" w:themeColor="text1"/>
        </w:rPr>
        <w:t>School District Five</w:t>
      </w:r>
      <w:r w:rsidRPr="00872172">
        <w:rPr>
          <w:color w:val="000000" w:themeColor="text1"/>
          <w:u w:color="000000" w:themeColor="text1"/>
        </w:rPr>
        <w:t xml:space="preserve"> for twenty years and has been employed at Chick</w:t>
      </w:r>
      <w:r w:rsidRPr="00872172">
        <w:rPr>
          <w:color w:val="000000" w:themeColor="text1"/>
          <w:u w:color="000000" w:themeColor="text1"/>
        </w:rPr>
        <w:noBreakHyphen/>
      </w:r>
      <w:r w:rsidR="00815FF3" w:rsidRPr="00872172">
        <w:rPr>
          <w:color w:val="000000" w:themeColor="text1"/>
          <w:u w:color="000000" w:themeColor="text1"/>
        </w:rPr>
        <w:t>fil</w:t>
      </w:r>
      <w:r w:rsidRPr="00872172">
        <w:rPr>
          <w:color w:val="000000" w:themeColor="text1"/>
          <w:u w:color="000000" w:themeColor="text1"/>
        </w:rPr>
        <w:noBreakHyphen/>
        <w:t>A on Harbison Boulevard for twenty</w:t>
      </w:r>
      <w:r w:rsidRPr="00872172">
        <w:rPr>
          <w:color w:val="000000" w:themeColor="text1"/>
          <w:u w:color="000000" w:themeColor="text1"/>
        </w:rPr>
        <w:noBreakHyphen/>
        <w:t>one years, a job that she greatly enjoys;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 xml:space="preserve">Whereas, Mrs. Leaphart is a member of Youngs Chapel African Methodist Episcopal Church in Irmo where she is in good and </w:t>
      </w:r>
      <w:r w:rsidRPr="00872172">
        <w:rPr>
          <w:color w:val="000000" w:themeColor="text1"/>
          <w:u w:color="000000" w:themeColor="text1"/>
        </w:rPr>
        <w:lastRenderedPageBreak/>
        <w:t>regular standing. She is a very active, dedicated, respectable, and hardworking member of the church and serves on the local church level, board of stewards, women’s missionary, finance committee, pulpit aid, the gospel choir, bible study, hospitality committee, and she is the secretary of church school. She loves the Lord and her favorite scripture is Proverbs 3:56, “Trust in the Lord with all your heart, and lean not on your own understanding, in all your ways acknowledge Him, and He shall direct your paths</w:t>
      </w:r>
      <w:r w:rsidR="00815FF3">
        <w:rPr>
          <w:color w:val="000000" w:themeColor="text1"/>
          <w:u w:color="000000" w:themeColor="text1"/>
        </w:rPr>
        <w:t>.</w:t>
      </w:r>
      <w:r w:rsidRPr="00872172">
        <w:rPr>
          <w:color w:val="000000" w:themeColor="text1"/>
          <w:u w:color="000000" w:themeColor="text1"/>
        </w:rPr>
        <w:t>”;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she is very active in the community and participates in several social and civil affairs in Irmo. She is best known throughout Irmo and the surro</w:t>
      </w:r>
      <w:r w:rsidR="00815FF3">
        <w:rPr>
          <w:color w:val="000000" w:themeColor="text1"/>
          <w:u w:color="000000" w:themeColor="text1"/>
        </w:rPr>
        <w:t>unding community for her finger-</w:t>
      </w:r>
      <w:r w:rsidRPr="00872172">
        <w:rPr>
          <w:color w:val="000000" w:themeColor="text1"/>
          <w:u w:color="000000" w:themeColor="text1"/>
        </w:rPr>
        <w:t>licking, delicious cakes, dinners, and mouthwatering recipes. She could be the top chef on any cooking TV show on the Food Network for her world class meals and recipes;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the House of Representatives is proud to honor this truly lovely lady at the celebration of her seventy</w:t>
      </w:r>
      <w:r w:rsidRPr="00872172">
        <w:rPr>
          <w:color w:val="000000" w:themeColor="text1"/>
          <w:u w:color="000000" w:themeColor="text1"/>
        </w:rPr>
        <w:noBreakHyphen/>
        <w:t>fifth birthday, and the members join with her family and friends in congratulating her on reaching this extraordinary milestone. Now, therefore,</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Be it resolved by the House of Representatives:</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That the members of the South Carolina House of Representatives, by this resolution, congratulate Shelvia J. Haltiwanger Leaphart of Richland County on the occasion of her seventy</w:t>
      </w:r>
      <w:r w:rsidRPr="00872172">
        <w:rPr>
          <w:color w:val="000000" w:themeColor="text1"/>
          <w:u w:color="000000" w:themeColor="text1"/>
        </w:rPr>
        <w:noBreakHyphen/>
        <w:t>fifth birthday and wish her a joyous birthday celebration and much happiness in the days ahead.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067"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2172">
        <w:rPr>
          <w:color w:val="000000" w:themeColor="text1"/>
          <w:u w:color="000000" w:themeColor="text1"/>
        </w:rPr>
        <w:t>Be it further resolved that a copy of this resolution be presented to Shelvia Leaphart.</w:t>
      </w:r>
    </w:p>
    <w:p w:rsidR="00215AF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67D2" w:rsidRDefault="002967D2" w:rsidP="002967D2">
      <w:pPr>
        <w:suppressAutoHyphens/>
      </w:pPr>
    </w:p>
    <w:sectPr w:rsidR="002967D2" w:rsidSect="002967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067" w:rsidRDefault="00A85067" w:rsidP="009F0C77">
      <w:r>
        <w:separator/>
      </w:r>
    </w:p>
  </w:endnote>
  <w:endnote w:type="continuationSeparator" w:id="0">
    <w:p w:rsidR="00A85067" w:rsidRDefault="00A850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2F4E91-D938-4A22-8E2A-AAF4BFF1C362}"/>
    <w:embedBold r:id="rId2" w:fontKey="{EEFD6F02-021C-4792-B986-4D7F0F30D18B}"/>
  </w:font>
  <w:font w:name="Calibri">
    <w:panose1 w:val="020F0502020204030204"/>
    <w:charset w:val="00"/>
    <w:family w:val="swiss"/>
    <w:pitch w:val="variable"/>
    <w:sig w:usb0="E00002FF" w:usb1="4000ACFF" w:usb2="00000001" w:usb3="00000000" w:csb0="0000019F" w:csb1="00000000"/>
    <w:embedRegular r:id="rId3" w:fontKey="{FEC8C299-76D7-4681-853D-8B25EA57BF41}"/>
  </w:font>
  <w:font w:name="Segoe UI">
    <w:panose1 w:val="020B0502040204020203"/>
    <w:charset w:val="00"/>
    <w:family w:val="swiss"/>
    <w:pitch w:val="variable"/>
    <w:sig w:usb0="E10022FF" w:usb1="C000E47F" w:usb2="00000029" w:usb3="00000000" w:csb0="000001DF" w:csb1="00000000"/>
    <w:embedRegular r:id="rId4" w:fontKey="{04358130-009E-42A1-9178-1C4ACE1D0C4D}"/>
  </w:font>
  <w:font w:name="Cambria">
    <w:panose1 w:val="02040503050406030204"/>
    <w:charset w:val="00"/>
    <w:family w:val="roman"/>
    <w:pitch w:val="variable"/>
    <w:sig w:usb0="E00002FF" w:usb1="400004FF" w:usb2="00000000" w:usb3="00000000" w:csb0="0000019F" w:csb1="00000000"/>
    <w:embedRegular r:id="rId5" w:fontKey="{C9F432EF-85C3-4E8A-81C2-8278F43DE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7D2" w:rsidRPr="00730E1A" w:rsidRDefault="002967D2" w:rsidP="00730E1A">
    <w:pPr>
      <w:pStyle w:val="Footer"/>
      <w:tabs>
        <w:tab w:val="clear" w:pos="4680"/>
        <w:tab w:val="clear" w:pos="9360"/>
        <w:tab w:val="center" w:pos="2995"/>
      </w:tabs>
      <w:spacing w:before="120"/>
    </w:pPr>
    <w:r>
      <w:t>[4552]</w:t>
    </w:r>
    <w:r>
      <w:tab/>
    </w:r>
    <w:r>
      <w:fldChar w:fldCharType="begin"/>
    </w:r>
    <w:r>
      <w:instrText xml:space="preserve"> PAGE  \* MERGEFORMAT </w:instrText>
    </w:r>
    <w:r>
      <w:fldChar w:fldCharType="separate"/>
    </w:r>
    <w:r w:rsidR="00071A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067" w:rsidRDefault="00A85067" w:rsidP="009F0C77">
      <w:r>
        <w:separator/>
      </w:r>
    </w:p>
  </w:footnote>
  <w:footnote w:type="continuationSeparator" w:id="0">
    <w:p w:rsidR="00A85067" w:rsidRDefault="00A850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8SA18"/>
    <w:docVar w:name="CoverBillType" w:val="r"/>
    <w:docVar w:name="DocPath" w:val="L:\Council\bills\DKA\3098SA18.DOCX"/>
    <w:docVar w:name="dvBillNumber" w:val="4552"/>
    <w:docVar w:name="dvBillNumberPrefix" w:val="H. "/>
    <w:docVar w:name="dvOriginalBody" w:val="House"/>
    <w:docVar w:name="dvSteno" w:val="DKA"/>
    <w:docVar w:name="NameofBody" w:val="h"/>
    <w:docVar w:name="vGroup2" w:val="Council"/>
  </w:docVars>
  <w:rsids>
    <w:rsidRoot w:val="00A85067"/>
    <w:rsid w:val="00011869"/>
    <w:rsid w:val="00015CD6"/>
    <w:rsid w:val="00071AD4"/>
    <w:rsid w:val="000A5CAE"/>
    <w:rsid w:val="000E0100"/>
    <w:rsid w:val="000E1785"/>
    <w:rsid w:val="000F40FA"/>
    <w:rsid w:val="001035F1"/>
    <w:rsid w:val="0010776B"/>
    <w:rsid w:val="00133E66"/>
    <w:rsid w:val="001435A3"/>
    <w:rsid w:val="00146ED3"/>
    <w:rsid w:val="00151044"/>
    <w:rsid w:val="001D08F2"/>
    <w:rsid w:val="001D3A58"/>
    <w:rsid w:val="001D525B"/>
    <w:rsid w:val="001D6835"/>
    <w:rsid w:val="001D7F4F"/>
    <w:rsid w:val="00205238"/>
    <w:rsid w:val="00215AF4"/>
    <w:rsid w:val="002321B6"/>
    <w:rsid w:val="00250967"/>
    <w:rsid w:val="002543C8"/>
    <w:rsid w:val="0025541D"/>
    <w:rsid w:val="00284AAE"/>
    <w:rsid w:val="002967D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CD8"/>
    <w:rsid w:val="005A62FE"/>
    <w:rsid w:val="005C2FE2"/>
    <w:rsid w:val="005E2BC9"/>
    <w:rsid w:val="00605102"/>
    <w:rsid w:val="006215AA"/>
    <w:rsid w:val="006913C9"/>
    <w:rsid w:val="0069470D"/>
    <w:rsid w:val="006D58AA"/>
    <w:rsid w:val="00730E1A"/>
    <w:rsid w:val="00734F00"/>
    <w:rsid w:val="007A70AE"/>
    <w:rsid w:val="00815FF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50D"/>
    <w:rsid w:val="00A72BCD"/>
    <w:rsid w:val="00A741D9"/>
    <w:rsid w:val="00A833AB"/>
    <w:rsid w:val="00A85067"/>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EA6"/>
    <w:rsid w:val="00D970A9"/>
    <w:rsid w:val="00DF3845"/>
    <w:rsid w:val="00E41911"/>
    <w:rsid w:val="00E44B57"/>
    <w:rsid w:val="00E5469A"/>
    <w:rsid w:val="00E92EEF"/>
    <w:rsid w:val="00EF2368"/>
    <w:rsid w:val="00F24442"/>
    <w:rsid w:val="00F5063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F92CC1-7919-4D4E-8DD7-A8DD2609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1E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EA6"/>
    <w:rPr>
      <w:rFonts w:ascii="Segoe UI" w:eastAsia="Times New Roman" w:hAnsi="Segoe UI" w:cs="Segoe UI"/>
      <w:sz w:val="18"/>
      <w:szCs w:val="18"/>
    </w:rPr>
  </w:style>
  <w:style w:type="character" w:styleId="Hyperlink">
    <w:name w:val="Hyperlink"/>
    <w:basedOn w:val="DefaultParagraphFont"/>
    <w:uiPriority w:val="99"/>
    <w:unhideWhenUsed/>
    <w:rsid w:val="002967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2&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52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584C6-CE08-468D-8D22-E0954127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693</Words>
  <Characters>3971</Characters>
  <Application>Microsoft Office Word</Application>
  <DocSecurity>0</DocSecurity>
  <Lines>115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4552: Shelvia J. Haltiwanger Leaphart - South Carolina Legislature Online</dc:title>
  <dc:creator>sharonpair</dc:creator>
  <cp:lastModifiedBy>S Volk</cp:lastModifiedBy>
  <cp:revision>2</cp:revision>
  <cp:lastPrinted>2017-08-15T17:26:00Z</cp:lastPrinted>
  <dcterms:created xsi:type="dcterms:W3CDTF">2018-05-31T20:48:00Z</dcterms:created>
  <dcterms:modified xsi:type="dcterms:W3CDTF">2018-05-31T20:48:00Z</dcterms:modified>
</cp:coreProperties>
</file>