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3E4F">
        <w:rPr>
          <w:rFonts w:eastAsia="Times New Roman" w:cs="Times New Roman"/>
          <w:b/>
          <w:szCs w:val="20"/>
        </w:rPr>
        <w:t>South Carolina General Assembly</w:t>
      </w: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3E4F">
        <w:rPr>
          <w:rFonts w:eastAsia="Times New Roman" w:cs="Times New Roman"/>
          <w:szCs w:val="20"/>
        </w:rPr>
        <w:t>122nd Session, 2017-2018</w:t>
      </w: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E4F" w:rsidRPr="00C53E4F" w:rsidRDefault="006C02E2"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A227, R269, H4807</w:t>
      </w: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E4F">
        <w:rPr>
          <w:rFonts w:eastAsia="Times New Roman" w:cs="Times New Roman"/>
          <w:b/>
          <w:szCs w:val="20"/>
        </w:rPr>
        <w:t>STATUS INFORMATION</w:t>
      </w: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E4F">
        <w:rPr>
          <w:rFonts w:eastAsia="Times New Roman" w:cs="Times New Roman"/>
          <w:szCs w:val="20"/>
        </w:rPr>
        <w:t>General Bill</w:t>
      </w: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E4F">
        <w:rPr>
          <w:rFonts w:eastAsia="Times New Roman" w:cs="Times New Roman"/>
          <w:szCs w:val="20"/>
        </w:rPr>
        <w:t>Sponsors: Reps. Hixon, Hiott, Kirby and Yow</w:t>
      </w: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E4F">
        <w:rPr>
          <w:rFonts w:eastAsia="Times New Roman" w:cs="Times New Roman"/>
          <w:szCs w:val="20"/>
        </w:rPr>
        <w:t>Document Path: l:\council\bills\gt\5431cm18.docx</w:t>
      </w: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4520" w:rsidRDefault="002F4520"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2018</w:t>
      </w:r>
    </w:p>
    <w:p w:rsidR="002F4520" w:rsidRDefault="002F4520"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2018</w:t>
      </w:r>
    </w:p>
    <w:p w:rsidR="002F4520" w:rsidRDefault="002F4520"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24, 2018</w:t>
      </w:r>
    </w:p>
    <w:p w:rsidR="002F4520" w:rsidRDefault="002F4520"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2018</w:t>
      </w:r>
    </w:p>
    <w:p w:rsidR="002F4520" w:rsidRDefault="002F4520"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2F4520" w:rsidRDefault="002F4520"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E4F">
        <w:rPr>
          <w:rFonts w:eastAsia="Times New Roman" w:cs="Times New Roman"/>
          <w:szCs w:val="20"/>
        </w:rPr>
        <w:t>Summary: Wild turkey seasons</w:t>
      </w: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E4F" w:rsidRPr="00C53E4F" w:rsidRDefault="00C53E4F" w:rsidP="00C53E4F">
      <w:pPr>
        <w:widowControl w:val="0"/>
        <w:tabs>
          <w:tab w:val="center" w:pos="590"/>
          <w:tab w:val="center" w:pos="1440"/>
          <w:tab w:val="left" w:pos="1872"/>
          <w:tab w:val="left" w:pos="9187"/>
        </w:tabs>
        <w:rPr>
          <w:rFonts w:eastAsia="Times New Roman" w:cs="Times New Roman"/>
          <w:szCs w:val="20"/>
        </w:rPr>
      </w:pPr>
      <w:r w:rsidRPr="00C53E4F">
        <w:rPr>
          <w:rFonts w:eastAsia="Times New Roman" w:cs="Times New Roman"/>
          <w:b/>
          <w:szCs w:val="20"/>
        </w:rPr>
        <w:t>HISTORY OF LEGISLATIVE ACTIONS</w:t>
      </w:r>
    </w:p>
    <w:p w:rsidR="00C53E4F" w:rsidRPr="00C53E4F" w:rsidRDefault="00C53E4F" w:rsidP="00C53E4F">
      <w:pPr>
        <w:widowControl w:val="0"/>
        <w:tabs>
          <w:tab w:val="center" w:pos="590"/>
          <w:tab w:val="center" w:pos="1440"/>
          <w:tab w:val="left" w:pos="1872"/>
          <w:tab w:val="left" w:pos="9187"/>
        </w:tabs>
        <w:rPr>
          <w:rFonts w:eastAsia="Times New Roman" w:cs="Times New Roman"/>
          <w:szCs w:val="20"/>
        </w:rPr>
      </w:pPr>
    </w:p>
    <w:p w:rsidR="00C53E4F" w:rsidRPr="00C53E4F" w:rsidRDefault="00C53E4F" w:rsidP="00C53E4F">
      <w:pPr>
        <w:widowControl w:val="0"/>
        <w:tabs>
          <w:tab w:val="center" w:pos="590"/>
          <w:tab w:val="center" w:pos="1440"/>
          <w:tab w:val="left" w:pos="1872"/>
          <w:tab w:val="left" w:pos="9187"/>
        </w:tabs>
        <w:rPr>
          <w:rFonts w:eastAsia="Times New Roman" w:cs="Times New Roman"/>
          <w:szCs w:val="20"/>
        </w:rPr>
      </w:pPr>
      <w:r w:rsidRPr="00C53E4F">
        <w:rPr>
          <w:rFonts w:eastAsia="Times New Roman" w:cs="Times New Roman"/>
          <w:szCs w:val="20"/>
          <w:u w:val="single"/>
        </w:rPr>
        <w:tab/>
        <w:t>Date</w:t>
      </w:r>
      <w:r w:rsidRPr="00C53E4F">
        <w:rPr>
          <w:rFonts w:eastAsia="Times New Roman" w:cs="Times New Roman"/>
          <w:szCs w:val="20"/>
          <w:u w:val="single"/>
        </w:rPr>
        <w:tab/>
        <w:t>Body</w:t>
      </w:r>
      <w:r w:rsidRPr="00C53E4F">
        <w:rPr>
          <w:rFonts w:eastAsia="Times New Roman" w:cs="Times New Roman"/>
          <w:szCs w:val="20"/>
          <w:u w:val="single"/>
        </w:rPr>
        <w:tab/>
        <w:t>Action Description with journal page number</w:t>
      </w:r>
      <w:r w:rsidRPr="00C53E4F">
        <w:rPr>
          <w:rFonts w:eastAsia="Times New Roman" w:cs="Times New Roman"/>
          <w:szCs w:val="20"/>
          <w:u w:val="single"/>
        </w:rPr>
        <w:tab/>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89758F">
        <w:rPr>
          <w:rFonts w:cs="Times New Roman"/>
        </w:rPr>
        <w:t>Introduced and read first time (</w:t>
      </w:r>
      <w:hyperlink r:id="rId7" w:history="1">
        <w:r w:rsidRPr="0089758F">
          <w:rPr>
            <w:rStyle w:val="Hyperlink"/>
            <w:rFonts w:cs="Times New Roman"/>
          </w:rPr>
          <w:t>House Journal</w:t>
        </w:r>
        <w:r w:rsidRPr="0089758F">
          <w:rPr>
            <w:rStyle w:val="Hyperlink"/>
            <w:rFonts w:cs="Times New Roman"/>
          </w:rPr>
          <w:noBreakHyphen/>
          <w:t>page 75</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89758F">
        <w:rPr>
          <w:rFonts w:cs="Times New Roman"/>
        </w:rPr>
        <w:t>Referred to Co</w:t>
      </w:r>
      <w:r>
        <w:rPr>
          <w:rFonts w:cs="Times New Roman"/>
        </w:rPr>
        <w:t xml:space="preserve">mmittee on </w:t>
      </w:r>
      <w:r w:rsidRPr="0089758F">
        <w:rPr>
          <w:rFonts w:cs="Times New Roman"/>
          <w:b/>
        </w:rPr>
        <w:t>Agriculture, Natural Resources and Environmental Affairs</w:t>
      </w:r>
      <w:r>
        <w:rPr>
          <w:rFonts w:cs="Times New Roman"/>
        </w:rPr>
        <w:t xml:space="preserve"> </w:t>
      </w:r>
      <w:r w:rsidRPr="0089758F">
        <w:rPr>
          <w:rFonts w:cs="Times New Roman"/>
        </w:rPr>
        <w:t>(</w:t>
      </w:r>
      <w:hyperlink r:id="rId8" w:history="1">
        <w:r w:rsidRPr="0089758F">
          <w:rPr>
            <w:rStyle w:val="Hyperlink"/>
            <w:rFonts w:cs="Times New Roman"/>
          </w:rPr>
          <w:t>House Journal</w:t>
        </w:r>
        <w:r w:rsidRPr="0089758F">
          <w:rPr>
            <w:rStyle w:val="Hyperlink"/>
            <w:rFonts w:cs="Times New Roman"/>
          </w:rPr>
          <w:noBreakHyphen/>
          <w:t>page 75</w:t>
        </w:r>
      </w:hyperlink>
      <w:bookmarkStart w:id="0" w:name="_GoBack"/>
      <w:bookmarkEnd w:id="0"/>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89758F">
        <w:rPr>
          <w:rFonts w:cs="Times New Roman"/>
        </w:rPr>
        <w:t>Committee r</w:t>
      </w:r>
      <w:r>
        <w:rPr>
          <w:rFonts w:cs="Times New Roman"/>
        </w:rPr>
        <w:t xml:space="preserve">eport: Favorable with amendment </w:t>
      </w:r>
      <w:r w:rsidRPr="0089758F">
        <w:rPr>
          <w:rFonts w:cs="Times New Roman"/>
          <w:b/>
        </w:rPr>
        <w:t>Agriculture, Natural Resources and Environmental Affairs</w:t>
      </w:r>
      <w:r w:rsidRPr="0089758F">
        <w:rPr>
          <w:rFonts w:cs="Times New Roman"/>
        </w:rPr>
        <w:t xml:space="preserve"> (</w:t>
      </w:r>
      <w:hyperlink r:id="rId9" w:history="1">
        <w:r w:rsidRPr="0089758F">
          <w:rPr>
            <w:rStyle w:val="Hyperlink"/>
            <w:rFonts w:cs="Times New Roman"/>
          </w:rPr>
          <w:t>House Journal</w:t>
        </w:r>
        <w:r w:rsidRPr="0089758F">
          <w:rPr>
            <w:rStyle w:val="Hyperlink"/>
            <w:rFonts w:cs="Times New Roman"/>
          </w:rPr>
          <w:noBreakHyphen/>
          <w:t>page 9</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89758F">
        <w:rPr>
          <w:rFonts w:cs="Times New Roman"/>
        </w:rPr>
        <w:t>Amended (</w:t>
      </w:r>
      <w:hyperlink r:id="rId10" w:history="1">
        <w:r w:rsidRPr="0089758F">
          <w:rPr>
            <w:rStyle w:val="Hyperlink"/>
            <w:rFonts w:cs="Times New Roman"/>
          </w:rPr>
          <w:t>House Journal</w:t>
        </w:r>
        <w:r w:rsidRPr="0089758F">
          <w:rPr>
            <w:rStyle w:val="Hyperlink"/>
            <w:rFonts w:cs="Times New Roman"/>
          </w:rPr>
          <w:noBreakHyphen/>
          <w:t>page 9</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89758F">
        <w:rPr>
          <w:rFonts w:cs="Times New Roman"/>
        </w:rPr>
        <w:t>Read second time (</w:t>
      </w:r>
      <w:hyperlink r:id="rId11" w:history="1">
        <w:r w:rsidRPr="0089758F">
          <w:rPr>
            <w:rStyle w:val="Hyperlink"/>
            <w:rFonts w:cs="Times New Roman"/>
          </w:rPr>
          <w:t>House Journal</w:t>
        </w:r>
        <w:r w:rsidRPr="0089758F">
          <w:rPr>
            <w:rStyle w:val="Hyperlink"/>
            <w:rFonts w:cs="Times New Roman"/>
          </w:rPr>
          <w:noBreakHyphen/>
          <w:t>page 9</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89758F">
        <w:rPr>
          <w:rFonts w:cs="Times New Roman"/>
        </w:rPr>
        <w:t>Roll call Yeas</w:t>
      </w:r>
      <w:r>
        <w:rPr>
          <w:rFonts w:cs="Times New Roman"/>
        </w:rPr>
        <w:noBreakHyphen/>
      </w:r>
      <w:r w:rsidRPr="0089758F">
        <w:rPr>
          <w:rFonts w:cs="Times New Roman"/>
        </w:rPr>
        <w:t>101  Nays</w:t>
      </w:r>
      <w:r>
        <w:rPr>
          <w:rFonts w:cs="Times New Roman"/>
        </w:rPr>
        <w:noBreakHyphen/>
      </w:r>
      <w:r w:rsidRPr="0089758F">
        <w:rPr>
          <w:rFonts w:cs="Times New Roman"/>
        </w:rPr>
        <w:t>0 (</w:t>
      </w:r>
      <w:hyperlink r:id="rId12" w:history="1">
        <w:r w:rsidRPr="0089758F">
          <w:rPr>
            <w:rStyle w:val="Hyperlink"/>
            <w:rFonts w:cs="Times New Roman"/>
          </w:rPr>
          <w:t>House Journal</w:t>
        </w:r>
        <w:r w:rsidRPr="0089758F">
          <w:rPr>
            <w:rStyle w:val="Hyperlink"/>
            <w:rFonts w:cs="Times New Roman"/>
          </w:rPr>
          <w:noBreakHyphen/>
          <w:t>page 10</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89758F">
        <w:rPr>
          <w:rFonts w:cs="Times New Roman"/>
        </w:rPr>
        <w:t>Rea</w:t>
      </w:r>
      <w:r>
        <w:rPr>
          <w:rFonts w:cs="Times New Roman"/>
        </w:rPr>
        <w:t xml:space="preserve">d third time and sent to Senate </w:t>
      </w:r>
      <w:r w:rsidRPr="0089758F">
        <w:rPr>
          <w:rFonts w:cs="Times New Roman"/>
        </w:rPr>
        <w:t>(</w:t>
      </w:r>
      <w:hyperlink r:id="rId13" w:history="1">
        <w:r w:rsidRPr="0089758F">
          <w:rPr>
            <w:rStyle w:val="Hyperlink"/>
            <w:rFonts w:cs="Times New Roman"/>
          </w:rPr>
          <w:t>House Journal</w:t>
        </w:r>
        <w:r w:rsidRPr="0089758F">
          <w:rPr>
            <w:rStyle w:val="Hyperlink"/>
            <w:rFonts w:cs="Times New Roman"/>
          </w:rPr>
          <w:noBreakHyphen/>
          <w:t>page 6</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89758F">
        <w:rPr>
          <w:rFonts w:cs="Times New Roman"/>
        </w:rPr>
        <w:t>Introduced and read first time (</w:t>
      </w:r>
      <w:hyperlink r:id="rId14" w:history="1">
        <w:r w:rsidRPr="0089758F">
          <w:rPr>
            <w:rStyle w:val="Hyperlink"/>
            <w:rFonts w:cs="Times New Roman"/>
          </w:rPr>
          <w:t>Senate Journal</w:t>
        </w:r>
        <w:r w:rsidRPr="0089758F">
          <w:rPr>
            <w:rStyle w:val="Hyperlink"/>
            <w:rFonts w:cs="Times New Roman"/>
          </w:rPr>
          <w:noBreakHyphen/>
          <w:t>page 10</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89758F">
        <w:rPr>
          <w:rFonts w:cs="Times New Roman"/>
        </w:rPr>
        <w:t>Referred to Committee on</w:t>
      </w:r>
      <w:r>
        <w:rPr>
          <w:rFonts w:cs="Times New Roman"/>
        </w:rPr>
        <w:t xml:space="preserve"> </w:t>
      </w:r>
      <w:r w:rsidRPr="0089758F">
        <w:rPr>
          <w:rFonts w:cs="Times New Roman"/>
          <w:b/>
        </w:rPr>
        <w:t>Fish, Game and Forestry</w:t>
      </w:r>
      <w:r>
        <w:rPr>
          <w:rFonts w:cs="Times New Roman"/>
        </w:rPr>
        <w:t xml:space="preserve"> </w:t>
      </w:r>
      <w:r w:rsidRPr="0089758F">
        <w:rPr>
          <w:rFonts w:cs="Times New Roman"/>
        </w:rPr>
        <w:t>(</w:t>
      </w:r>
      <w:hyperlink r:id="rId15" w:history="1">
        <w:r w:rsidRPr="0089758F">
          <w:rPr>
            <w:rStyle w:val="Hyperlink"/>
            <w:rFonts w:cs="Times New Roman"/>
          </w:rPr>
          <w:t>Senate Journal</w:t>
        </w:r>
        <w:r w:rsidRPr="0089758F">
          <w:rPr>
            <w:rStyle w:val="Hyperlink"/>
            <w:rFonts w:cs="Times New Roman"/>
          </w:rPr>
          <w:noBreakHyphen/>
          <w:t>page 10</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89758F">
        <w:rPr>
          <w:rFonts w:cs="Times New Roman"/>
        </w:rPr>
        <w:t>Committee r</w:t>
      </w:r>
      <w:r>
        <w:rPr>
          <w:rFonts w:cs="Times New Roman"/>
        </w:rPr>
        <w:t xml:space="preserve">eport: Favorable </w:t>
      </w:r>
      <w:r w:rsidRPr="0089758F">
        <w:rPr>
          <w:rFonts w:cs="Times New Roman"/>
          <w:b/>
        </w:rPr>
        <w:t>Fish, Game and Forestry</w:t>
      </w:r>
      <w:r w:rsidRPr="0089758F">
        <w:rPr>
          <w:rFonts w:cs="Times New Roman"/>
        </w:rPr>
        <w:t xml:space="preserve"> (</w:t>
      </w:r>
      <w:hyperlink r:id="rId16" w:history="1">
        <w:r w:rsidRPr="0089758F">
          <w:rPr>
            <w:rStyle w:val="Hyperlink"/>
            <w:rFonts w:cs="Times New Roman"/>
          </w:rPr>
          <w:t>Senate Journal</w:t>
        </w:r>
        <w:r w:rsidRPr="0089758F">
          <w:rPr>
            <w:rStyle w:val="Hyperlink"/>
            <w:rFonts w:cs="Times New Roman"/>
          </w:rPr>
          <w:noBreakHyphen/>
          <w:t>page 16</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Senate</w:t>
      </w:r>
      <w:r>
        <w:rPr>
          <w:rFonts w:cs="Times New Roman"/>
        </w:rPr>
        <w:tab/>
      </w:r>
      <w:r w:rsidRPr="0089758F">
        <w:rPr>
          <w:rFonts w:cs="Times New Roman"/>
        </w:rPr>
        <w:t>Amended (</w:t>
      </w:r>
      <w:hyperlink r:id="rId17" w:history="1">
        <w:r w:rsidRPr="0089758F">
          <w:rPr>
            <w:rStyle w:val="Hyperlink"/>
            <w:rFonts w:cs="Times New Roman"/>
          </w:rPr>
          <w:t>Senate Journal</w:t>
        </w:r>
        <w:r w:rsidRPr="0089758F">
          <w:rPr>
            <w:rStyle w:val="Hyperlink"/>
            <w:rFonts w:cs="Times New Roman"/>
          </w:rPr>
          <w:noBreakHyphen/>
          <w:t>page 22</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Senate</w:t>
      </w:r>
      <w:r>
        <w:rPr>
          <w:rFonts w:cs="Times New Roman"/>
        </w:rPr>
        <w:tab/>
      </w:r>
      <w:r w:rsidRPr="0089758F">
        <w:rPr>
          <w:rFonts w:cs="Times New Roman"/>
        </w:rPr>
        <w:t>Read second time (</w:t>
      </w:r>
      <w:hyperlink r:id="rId18" w:history="1">
        <w:r w:rsidRPr="0089758F">
          <w:rPr>
            <w:rStyle w:val="Hyperlink"/>
            <w:rFonts w:cs="Times New Roman"/>
          </w:rPr>
          <w:t>Senate Journal</w:t>
        </w:r>
        <w:r w:rsidRPr="0089758F">
          <w:rPr>
            <w:rStyle w:val="Hyperlink"/>
            <w:rFonts w:cs="Times New Roman"/>
          </w:rPr>
          <w:noBreakHyphen/>
          <w:t>page 22</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89758F">
        <w:rPr>
          <w:rFonts w:cs="Times New Roman"/>
        </w:rPr>
        <w:t xml:space="preserve">Read third </w:t>
      </w:r>
      <w:r>
        <w:rPr>
          <w:rFonts w:cs="Times New Roman"/>
        </w:rPr>
        <w:t xml:space="preserve">time and returned to House with </w:t>
      </w:r>
      <w:r w:rsidRPr="0089758F">
        <w:rPr>
          <w:rFonts w:cs="Times New Roman"/>
        </w:rPr>
        <w:t>amendments (</w:t>
      </w:r>
      <w:hyperlink r:id="rId19" w:history="1">
        <w:r w:rsidRPr="0089758F">
          <w:rPr>
            <w:rStyle w:val="Hyperlink"/>
            <w:rFonts w:cs="Times New Roman"/>
          </w:rPr>
          <w:t>Senate Journal</w:t>
        </w:r>
        <w:r w:rsidRPr="0089758F">
          <w:rPr>
            <w:rStyle w:val="Hyperlink"/>
            <w:rFonts w:cs="Times New Roman"/>
          </w:rPr>
          <w:noBreakHyphen/>
          <w:t>page 18</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89758F">
        <w:rPr>
          <w:rFonts w:cs="Times New Roman"/>
        </w:rPr>
        <w:t>Roll call Ayes</w:t>
      </w:r>
      <w:r>
        <w:rPr>
          <w:rFonts w:cs="Times New Roman"/>
        </w:rPr>
        <w:noBreakHyphen/>
      </w:r>
      <w:r w:rsidRPr="0089758F">
        <w:rPr>
          <w:rFonts w:cs="Times New Roman"/>
        </w:rPr>
        <w:t>38  Nays</w:t>
      </w:r>
      <w:r>
        <w:rPr>
          <w:rFonts w:cs="Times New Roman"/>
        </w:rPr>
        <w:noBreakHyphen/>
      </w:r>
      <w:r w:rsidRPr="0089758F">
        <w:rPr>
          <w:rFonts w:cs="Times New Roman"/>
        </w:rPr>
        <w:t>0 (</w:t>
      </w:r>
      <w:hyperlink r:id="rId20" w:history="1">
        <w:r w:rsidRPr="0089758F">
          <w:rPr>
            <w:rStyle w:val="Hyperlink"/>
            <w:rFonts w:cs="Times New Roman"/>
          </w:rPr>
          <w:t>Senate Journal</w:t>
        </w:r>
        <w:r w:rsidRPr="0089758F">
          <w:rPr>
            <w:rStyle w:val="Hyperlink"/>
            <w:rFonts w:cs="Times New Roman"/>
          </w:rPr>
          <w:noBreakHyphen/>
          <w:t>page 18</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89758F">
        <w:rPr>
          <w:rFonts w:cs="Times New Roman"/>
        </w:rPr>
        <w:t>Concurred i</w:t>
      </w:r>
      <w:r>
        <w:rPr>
          <w:rFonts w:cs="Times New Roman"/>
        </w:rPr>
        <w:t xml:space="preserve">n Senate amendment and enrolled </w:t>
      </w:r>
      <w:r w:rsidRPr="0089758F">
        <w:rPr>
          <w:rFonts w:cs="Times New Roman"/>
        </w:rPr>
        <w:t>(</w:t>
      </w:r>
      <w:hyperlink r:id="rId21" w:history="1">
        <w:r w:rsidRPr="0089758F">
          <w:rPr>
            <w:rStyle w:val="Hyperlink"/>
            <w:rFonts w:cs="Times New Roman"/>
          </w:rPr>
          <w:t>House Journal</w:t>
        </w:r>
        <w:r w:rsidRPr="0089758F">
          <w:rPr>
            <w:rStyle w:val="Hyperlink"/>
            <w:rFonts w:cs="Times New Roman"/>
          </w:rPr>
          <w:noBreakHyphen/>
          <w:t>page 80</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89758F">
        <w:rPr>
          <w:rFonts w:cs="Times New Roman"/>
        </w:rPr>
        <w:t>Roll call Yeas</w:t>
      </w:r>
      <w:r>
        <w:rPr>
          <w:rFonts w:cs="Times New Roman"/>
        </w:rPr>
        <w:noBreakHyphen/>
      </w:r>
      <w:r w:rsidRPr="0089758F">
        <w:rPr>
          <w:rFonts w:cs="Times New Roman"/>
        </w:rPr>
        <w:t>110  Nays</w:t>
      </w:r>
      <w:r>
        <w:rPr>
          <w:rFonts w:cs="Times New Roman"/>
        </w:rPr>
        <w:noBreakHyphen/>
      </w:r>
      <w:r w:rsidRPr="0089758F">
        <w:rPr>
          <w:rFonts w:cs="Times New Roman"/>
        </w:rPr>
        <w:t>0 (</w:t>
      </w:r>
      <w:hyperlink r:id="rId22" w:history="1">
        <w:r w:rsidRPr="0089758F">
          <w:rPr>
            <w:rStyle w:val="Hyperlink"/>
            <w:rFonts w:cs="Times New Roman"/>
          </w:rPr>
          <w:t>House Journal</w:t>
        </w:r>
        <w:r w:rsidRPr="0089758F">
          <w:rPr>
            <w:rStyle w:val="Hyperlink"/>
            <w:rFonts w:cs="Times New Roman"/>
          </w:rPr>
          <w:noBreakHyphen/>
          <w:t>page 80</w:t>
        </w:r>
      </w:hyperlink>
      <w:r w:rsidRPr="0089758F">
        <w:rPr>
          <w:rFonts w:cs="Times New Roman"/>
        </w:rPr>
        <w:t>)</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89758F">
        <w:rPr>
          <w:rFonts w:cs="Times New Roman"/>
        </w:rPr>
        <w:t>Ratified R 269</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89758F">
        <w:rPr>
          <w:rFonts w:cs="Times New Roman"/>
        </w:rPr>
        <w:t>Signed By Governor</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89758F">
        <w:rPr>
          <w:rFonts w:cs="Times New Roman"/>
        </w:rPr>
        <w:t>Effective date 05/18/18</w:t>
      </w:r>
    </w:p>
    <w:p w:rsidR="006C02E2" w:rsidRDefault="006C02E2" w:rsidP="006C02E2">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89758F">
        <w:rPr>
          <w:rFonts w:cs="Times New Roman"/>
        </w:rPr>
        <w:t>Act No</w:t>
      </w:r>
      <w:r>
        <w:rPr>
          <w:rFonts w:cs="Times New Roman"/>
        </w:rPr>
        <w:t>. </w:t>
      </w:r>
      <w:r w:rsidRPr="0089758F">
        <w:rPr>
          <w:rFonts w:cs="Times New Roman"/>
        </w:rPr>
        <w:t>227</w:t>
      </w:r>
    </w:p>
    <w:p w:rsidR="006C02E2" w:rsidRDefault="006C02E2" w:rsidP="006C02E2">
      <w:pPr>
        <w:widowControl w:val="0"/>
        <w:tabs>
          <w:tab w:val="right" w:pos="1008"/>
          <w:tab w:val="left" w:pos="1152"/>
          <w:tab w:val="left" w:pos="1872"/>
          <w:tab w:val="left" w:pos="9187"/>
        </w:tabs>
        <w:ind w:left="2088" w:hanging="2088"/>
        <w:rPr>
          <w:rFonts w:cs="Times New Roman"/>
        </w:rPr>
      </w:pPr>
    </w:p>
    <w:p w:rsidR="00C53E4F" w:rsidRPr="00C53E4F" w:rsidRDefault="00C53E4F" w:rsidP="00C53E4F">
      <w:pPr>
        <w:widowControl w:val="0"/>
        <w:tabs>
          <w:tab w:val="right" w:pos="1008"/>
          <w:tab w:val="left" w:pos="1152"/>
          <w:tab w:val="left" w:pos="1872"/>
          <w:tab w:val="left" w:pos="9187"/>
        </w:tabs>
        <w:ind w:left="2088" w:hanging="2088"/>
        <w:rPr>
          <w:rFonts w:eastAsia="Times New Roman" w:cs="Times New Roman"/>
          <w:szCs w:val="20"/>
        </w:rPr>
      </w:pPr>
      <w:r w:rsidRPr="00C53E4F">
        <w:rPr>
          <w:rFonts w:eastAsia="Times New Roman" w:cs="Times New Roman"/>
          <w:szCs w:val="20"/>
        </w:rPr>
        <w:t xml:space="preserve">View the latest </w:t>
      </w:r>
      <w:hyperlink r:id="rId23" w:history="1">
        <w:r w:rsidRPr="00C53E4F">
          <w:rPr>
            <w:rFonts w:eastAsia="Times New Roman" w:cs="Times New Roman"/>
            <w:color w:val="0000FF" w:themeColor="hyperlink"/>
            <w:szCs w:val="20"/>
            <w:u w:val="single"/>
          </w:rPr>
          <w:t>legislative information</w:t>
        </w:r>
      </w:hyperlink>
      <w:r w:rsidRPr="00C53E4F">
        <w:rPr>
          <w:rFonts w:eastAsia="Times New Roman" w:cs="Times New Roman"/>
          <w:szCs w:val="20"/>
        </w:rPr>
        <w:t xml:space="preserve"> at the website</w:t>
      </w:r>
    </w:p>
    <w:p w:rsidR="00C53E4F" w:rsidRPr="00C53E4F" w:rsidRDefault="00C53E4F" w:rsidP="00C53E4F">
      <w:pPr>
        <w:widowControl w:val="0"/>
        <w:tabs>
          <w:tab w:val="right" w:pos="1008"/>
          <w:tab w:val="left" w:pos="1152"/>
          <w:tab w:val="left" w:pos="1872"/>
          <w:tab w:val="left" w:pos="9187"/>
        </w:tabs>
        <w:ind w:left="2088" w:hanging="2088"/>
        <w:rPr>
          <w:rFonts w:eastAsia="Times New Roman" w:cs="Times New Roman"/>
          <w:szCs w:val="20"/>
        </w:rPr>
      </w:pPr>
    </w:p>
    <w:p w:rsidR="00C53E4F" w:rsidRPr="00C53E4F" w:rsidRDefault="00C53E4F" w:rsidP="00C53E4F">
      <w:pPr>
        <w:widowControl w:val="0"/>
        <w:tabs>
          <w:tab w:val="right" w:pos="1008"/>
          <w:tab w:val="left" w:pos="1152"/>
          <w:tab w:val="left" w:pos="1872"/>
          <w:tab w:val="left" w:pos="9187"/>
        </w:tabs>
        <w:ind w:left="2088" w:hanging="2088"/>
        <w:rPr>
          <w:rFonts w:eastAsia="Times New Roman" w:cs="Times New Roman"/>
          <w:szCs w:val="20"/>
        </w:rPr>
      </w:pP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E4F">
        <w:rPr>
          <w:rFonts w:eastAsia="Times New Roman" w:cs="Times New Roman"/>
          <w:b/>
          <w:szCs w:val="20"/>
        </w:rPr>
        <w:t>VERSIONS OF THIS BILL</w:t>
      </w:r>
    </w:p>
    <w:p w:rsidR="00C53E4F" w:rsidRPr="00C53E4F" w:rsidRDefault="00C53E4F"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E4F" w:rsidRPr="00C53E4F" w:rsidRDefault="00697572" w:rsidP="00C53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53E4F" w:rsidRPr="00C53E4F">
          <w:rPr>
            <w:rFonts w:eastAsia="Times New Roman" w:cs="Times New Roman"/>
            <w:color w:val="0000FF" w:themeColor="hyperlink"/>
            <w:szCs w:val="20"/>
            <w:u w:val="single"/>
          </w:rPr>
          <w:t>1/31/2018</w:t>
        </w:r>
      </w:hyperlink>
    </w:p>
    <w:p w:rsidR="00C53E4F" w:rsidRPr="00C53E4F" w:rsidRDefault="00697572" w:rsidP="00C5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53E4F" w:rsidRPr="00C53E4F">
          <w:rPr>
            <w:rFonts w:eastAsia="Times New Roman" w:cs="Times New Roman"/>
            <w:color w:val="0000FF" w:themeColor="hyperlink"/>
            <w:szCs w:val="20"/>
            <w:u w:val="single"/>
          </w:rPr>
          <w:t>2/13/2018</w:t>
        </w:r>
      </w:hyperlink>
    </w:p>
    <w:p w:rsidR="00C53E4F" w:rsidRPr="00C53E4F" w:rsidRDefault="00697572" w:rsidP="00C5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53E4F" w:rsidRPr="00C53E4F">
          <w:rPr>
            <w:rFonts w:eastAsia="Times New Roman" w:cs="Times New Roman"/>
            <w:color w:val="0000FF" w:themeColor="hyperlink"/>
            <w:szCs w:val="20"/>
            <w:u w:val="single"/>
          </w:rPr>
          <w:t>2/14/2018</w:t>
        </w:r>
      </w:hyperlink>
    </w:p>
    <w:p w:rsidR="00C53E4F" w:rsidRPr="00C53E4F" w:rsidRDefault="00697572" w:rsidP="00C5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53E4F" w:rsidRPr="00C53E4F">
          <w:rPr>
            <w:rFonts w:eastAsia="Times New Roman" w:cs="Times New Roman"/>
            <w:color w:val="0000FF" w:themeColor="hyperlink"/>
            <w:szCs w:val="20"/>
            <w:u w:val="single"/>
          </w:rPr>
          <w:t>3/7/2018</w:t>
        </w:r>
      </w:hyperlink>
    </w:p>
    <w:p w:rsidR="00C53E4F" w:rsidRPr="00C53E4F" w:rsidRDefault="00697572" w:rsidP="00C5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53E4F" w:rsidRPr="00C53E4F">
          <w:rPr>
            <w:rFonts w:eastAsia="Times New Roman" w:cs="Times New Roman"/>
            <w:color w:val="0000FF" w:themeColor="hyperlink"/>
            <w:szCs w:val="20"/>
            <w:u w:val="single"/>
          </w:rPr>
          <w:t>4/24/2018</w:t>
        </w:r>
      </w:hyperlink>
    </w:p>
    <w:p w:rsidR="00C53E4F" w:rsidRPr="00C53E4F" w:rsidRDefault="00C53E4F" w:rsidP="00C5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53E4F" w:rsidRDefault="00C53E4F" w:rsidP="00C5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53E4F" w:rsidSect="00C53E4F">
          <w:pgSz w:w="12240" w:h="15840" w:code="1"/>
          <w:pgMar w:top="1080" w:right="1440" w:bottom="1080" w:left="1440" w:header="720" w:footer="720" w:gutter="0"/>
          <w:pgNumType w:start="1"/>
          <w:cols w:space="720"/>
          <w:noEndnote/>
          <w:docGrid w:linePitch="360"/>
        </w:sectPr>
      </w:pPr>
    </w:p>
    <w:p w:rsidR="00810D14"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(A227, R269, H4807)</w:t>
      </w:r>
    </w:p>
    <w:p w:rsidR="00810D14" w:rsidRPr="008836A5"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10D14" w:rsidRPr="00C53E4F"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53E4F">
        <w:rPr>
          <w:rFonts w:cs="Times New Roman"/>
          <w:b/>
          <w:color w:val="000000" w:themeColor="text1"/>
          <w:szCs w:val="36"/>
        </w:rPr>
        <w:t xml:space="preserve">AN ACT </w:t>
      </w:r>
      <w:r w:rsidRPr="00C53E4F">
        <w:rPr>
          <w:rFonts w:cs="Times New Roman"/>
          <w:b/>
        </w:rPr>
        <w:t>TO AMEND SECTION 7 OF ACT 41 OF 2015, RELATING TO THE ACT’S TIME EFFECTIVE PROVISION, WHICH  PROVIDES FOR THE SUSPENSION OF WILD TURKEY HUNTING SEASON AND BAG LIMITS FOR A CERTAIN PERIOD OF TIME AND THE REPEAL OF CERTAIN PROVISIONS RELATING TO WILD TURKEY HUNTING, SO AS TO EXTEND THE SUSPENSION PERIOD AND REVISE THE DATE WHEN THE REPEAL BECOMES EFFECTIVE.</w:t>
      </w:r>
    </w:p>
    <w:p w:rsidR="00810D14" w:rsidRPr="009E4039"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10D14" w:rsidRPr="009E4039"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039">
        <w:rPr>
          <w:rFonts w:cs="Times New Roman"/>
        </w:rPr>
        <w:t>Be it enacted by the General Assembly of the State of South Carolina:</w:t>
      </w:r>
    </w:p>
    <w:p w:rsidR="00810D14"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0D14"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Wild turkey seasons and bag limits</w:t>
      </w:r>
    </w:p>
    <w:p w:rsidR="00810D14" w:rsidRPr="005E7149"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10D14" w:rsidRPr="009E4039"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9E4039">
        <w:rPr>
          <w:rFonts w:cs="Times New Roman"/>
          <w:szCs w:val="36"/>
        </w:rPr>
        <w:t>SECTION 1. Section 7 of Act 41 of 2015 is amended to read:</w:t>
      </w:r>
    </w:p>
    <w:p w:rsidR="00810D14" w:rsidRPr="009E4039"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0D14" w:rsidRPr="009E4039"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9E4039">
        <w:rPr>
          <w:rFonts w:cs="Times New Roman"/>
          <w:szCs w:val="36"/>
        </w:rPr>
        <w:t>“SECTION</w:t>
      </w:r>
      <w:r w:rsidRPr="009E4039">
        <w:rPr>
          <w:rFonts w:cs="Times New Roman"/>
          <w:szCs w:val="36"/>
        </w:rPr>
        <w:tab/>
        <w:t>7.</w:t>
      </w:r>
      <w:r w:rsidRPr="009E4039">
        <w:rPr>
          <w:rFonts w:cs="Times New Roman"/>
          <w:szCs w:val="36"/>
        </w:rPr>
        <w:tab/>
        <w:t>This act takes effect on June 30, 2015. Provided, upon the effective date of this act until July 1, 2019, the provisions of Section 50</w:t>
      </w:r>
      <w:r>
        <w:rPr>
          <w:rFonts w:cs="Times New Roman"/>
          <w:szCs w:val="36"/>
        </w:rPr>
        <w:noBreakHyphen/>
      </w:r>
      <w:r w:rsidRPr="009E4039">
        <w:rPr>
          <w:rFonts w:cs="Times New Roman"/>
          <w:szCs w:val="36"/>
        </w:rPr>
        <w:t>11</w:t>
      </w:r>
      <w:r>
        <w:rPr>
          <w:rFonts w:cs="Times New Roman"/>
          <w:szCs w:val="36"/>
        </w:rPr>
        <w:noBreakHyphen/>
      </w:r>
      <w:r w:rsidRPr="009E4039">
        <w:rPr>
          <w:rFonts w:cs="Times New Roman"/>
          <w:szCs w:val="36"/>
        </w:rPr>
        <w:t>520 are suspended. On July 1, 2019, the turkey hunting seasons and bag limits in effect for the respective counties prior to the effective date of this act and delineated in Section 50</w:t>
      </w:r>
      <w:r>
        <w:rPr>
          <w:rFonts w:cs="Times New Roman"/>
          <w:szCs w:val="36"/>
        </w:rPr>
        <w:noBreakHyphen/>
      </w:r>
      <w:r w:rsidRPr="009E4039">
        <w:rPr>
          <w:rFonts w:cs="Times New Roman"/>
          <w:szCs w:val="36"/>
        </w:rPr>
        <w:t>11</w:t>
      </w:r>
      <w:r>
        <w:rPr>
          <w:rFonts w:cs="Times New Roman"/>
          <w:szCs w:val="36"/>
        </w:rPr>
        <w:noBreakHyphen/>
      </w:r>
      <w:r w:rsidRPr="009E4039">
        <w:rPr>
          <w:rFonts w:cs="Times New Roman"/>
          <w:szCs w:val="36"/>
        </w:rPr>
        <w:t>520 are effective, and Section 50</w:t>
      </w:r>
      <w:r>
        <w:rPr>
          <w:rFonts w:cs="Times New Roman"/>
          <w:szCs w:val="36"/>
        </w:rPr>
        <w:noBreakHyphen/>
      </w:r>
      <w:r w:rsidRPr="009E4039">
        <w:rPr>
          <w:rFonts w:cs="Times New Roman"/>
          <w:szCs w:val="36"/>
        </w:rPr>
        <w:t>11</w:t>
      </w:r>
      <w:r>
        <w:rPr>
          <w:rFonts w:cs="Times New Roman"/>
          <w:szCs w:val="36"/>
        </w:rPr>
        <w:noBreakHyphen/>
      </w:r>
      <w:r w:rsidRPr="009E4039">
        <w:rPr>
          <w:rFonts w:cs="Times New Roman"/>
          <w:szCs w:val="36"/>
        </w:rPr>
        <w:t xml:space="preserve">580 </w:t>
      </w:r>
      <w:r>
        <w:rPr>
          <w:rFonts w:cs="Times New Roman"/>
          <w:szCs w:val="36"/>
        </w:rPr>
        <w:t>is</w:t>
      </w:r>
      <w:r w:rsidRPr="009E4039">
        <w:rPr>
          <w:rFonts w:cs="Times New Roman"/>
          <w:szCs w:val="36"/>
        </w:rPr>
        <w:t xml:space="preserve"> repealed.”</w:t>
      </w:r>
    </w:p>
    <w:p w:rsidR="00810D14"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810D14"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rPr>
      </w:pPr>
      <w:r>
        <w:rPr>
          <w:rFonts w:cs="Times New Roman"/>
          <w:b/>
          <w:szCs w:val="36"/>
        </w:rPr>
        <w:t>Time effective</w:t>
      </w:r>
    </w:p>
    <w:p w:rsidR="00810D14" w:rsidRPr="005E7149"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rPr>
      </w:pPr>
    </w:p>
    <w:p w:rsidR="00810D14" w:rsidRPr="009E4039"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039">
        <w:rPr>
          <w:rFonts w:cs="Times New Roman"/>
          <w:szCs w:val="36"/>
        </w:rPr>
        <w:t>SECTION</w:t>
      </w:r>
      <w:r w:rsidRPr="009E4039">
        <w:rPr>
          <w:rFonts w:cs="Times New Roman"/>
          <w:szCs w:val="36"/>
        </w:rPr>
        <w:tab/>
        <w:t>2.</w:t>
      </w:r>
      <w:r w:rsidRPr="009E4039">
        <w:rPr>
          <w:rFonts w:cs="Times New Roman"/>
          <w:szCs w:val="36"/>
        </w:rPr>
        <w:tab/>
        <w:t>This act takes effect upon approval by the Governor.</w:t>
      </w:r>
    </w:p>
    <w:p w:rsidR="00810D14"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10D14" w:rsidRDefault="00810D14"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810D14" w:rsidRDefault="00810D14" w:rsidP="00810D14">
      <w:pPr>
        <w:jc w:val="both"/>
        <w:rPr>
          <w:color w:val="000000" w:themeColor="text1"/>
        </w:rPr>
      </w:pPr>
    </w:p>
    <w:p w:rsidR="00810D14" w:rsidRDefault="00810D14" w:rsidP="00810D14">
      <w:pPr>
        <w:jc w:val="both"/>
        <w:rPr>
          <w:color w:val="000000" w:themeColor="text1"/>
        </w:rPr>
      </w:pPr>
      <w:r>
        <w:rPr>
          <w:color w:val="000000" w:themeColor="text1"/>
        </w:rPr>
        <w:t>Approved the 18</w:t>
      </w:r>
      <w:r w:rsidRPr="00E8243C">
        <w:rPr>
          <w:color w:val="000000" w:themeColor="text1"/>
          <w:vertAlign w:val="superscript"/>
        </w:rPr>
        <w:t>th</w:t>
      </w:r>
      <w:r>
        <w:rPr>
          <w:color w:val="000000" w:themeColor="text1"/>
        </w:rPr>
        <w:t xml:space="preserve"> day of May, 2018. </w:t>
      </w:r>
    </w:p>
    <w:p w:rsidR="00810D14" w:rsidRDefault="00810D14" w:rsidP="00810D14">
      <w:pPr>
        <w:jc w:val="center"/>
        <w:rPr>
          <w:color w:val="000000" w:themeColor="text1"/>
        </w:rPr>
      </w:pPr>
    </w:p>
    <w:p w:rsidR="00810D14" w:rsidRDefault="00810D14" w:rsidP="00810D14">
      <w:pPr>
        <w:jc w:val="center"/>
        <w:rPr>
          <w:color w:val="000000" w:themeColor="text1"/>
        </w:rPr>
      </w:pPr>
      <w:r>
        <w:rPr>
          <w:color w:val="000000" w:themeColor="text1"/>
        </w:rPr>
        <w:t>__________</w:t>
      </w:r>
    </w:p>
    <w:p w:rsidR="00C53E4F" w:rsidRPr="00A80EA3" w:rsidRDefault="00C53E4F" w:rsidP="00810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53E4F" w:rsidRPr="00A80EA3" w:rsidSect="00C53E4F">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18" w:rsidRDefault="00997E18" w:rsidP="007D5FAC">
      <w:r>
        <w:separator/>
      </w:r>
    </w:p>
  </w:endnote>
  <w:endnote w:type="continuationSeparator" w:id="0">
    <w:p w:rsidR="00997E18" w:rsidRDefault="00997E1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4F" w:rsidRPr="00C53E4F" w:rsidRDefault="00C53E4F" w:rsidP="00C53E4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975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4F" w:rsidRDefault="00C53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18" w:rsidRDefault="00997E18" w:rsidP="007D5FAC">
      <w:r>
        <w:separator/>
      </w:r>
    </w:p>
  </w:footnote>
  <w:footnote w:type="continuationSeparator" w:id="0">
    <w:p w:rsidR="00997E18" w:rsidRDefault="00997E1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807"/>
    <w:docVar w:name="ActSecretary" w:val="Thurmond"/>
    <w:docVar w:name="ActSIdno" w:val="(199)  4807CM18"/>
    <w:docVar w:name="clipname" w:val="4807CM18"/>
    <w:docVar w:name="dvBillNumber" w:val="4807"/>
    <w:docVar w:name="dvBillNumberPrefix" w:val="H"/>
    <w:docVar w:name="dvOriginalBody" w:val="House"/>
    <w:docVar w:name="HOUSEACTFULLPATH" w:val="L:\COUNCIL\ACTS\4807CM18.DOCX"/>
    <w:docVar w:name="OrigHOUSEBillNo" w:val="4807"/>
    <w:docVar w:name="WhatActtype" w:val="AN ACT"/>
  </w:docVars>
  <w:rsids>
    <w:rsidRoot w:val="00997E18"/>
    <w:rsid w:val="00002DE0"/>
    <w:rsid w:val="00020349"/>
    <w:rsid w:val="00020977"/>
    <w:rsid w:val="00021B0B"/>
    <w:rsid w:val="00027298"/>
    <w:rsid w:val="00040C05"/>
    <w:rsid w:val="0004579B"/>
    <w:rsid w:val="00051B4F"/>
    <w:rsid w:val="00060E60"/>
    <w:rsid w:val="000673E4"/>
    <w:rsid w:val="0007088D"/>
    <w:rsid w:val="0007137D"/>
    <w:rsid w:val="000731E9"/>
    <w:rsid w:val="00074565"/>
    <w:rsid w:val="00076A1A"/>
    <w:rsid w:val="00077DA3"/>
    <w:rsid w:val="00081300"/>
    <w:rsid w:val="00085C37"/>
    <w:rsid w:val="00092EE6"/>
    <w:rsid w:val="00096A9B"/>
    <w:rsid w:val="00096BDA"/>
    <w:rsid w:val="000A6151"/>
    <w:rsid w:val="000B316D"/>
    <w:rsid w:val="000B56CB"/>
    <w:rsid w:val="000D5813"/>
    <w:rsid w:val="000D6F51"/>
    <w:rsid w:val="001030FE"/>
    <w:rsid w:val="001031AE"/>
    <w:rsid w:val="00103295"/>
    <w:rsid w:val="00103D2E"/>
    <w:rsid w:val="00104519"/>
    <w:rsid w:val="00106968"/>
    <w:rsid w:val="00114917"/>
    <w:rsid w:val="001237B9"/>
    <w:rsid w:val="00131CE5"/>
    <w:rsid w:val="00135DDF"/>
    <w:rsid w:val="00136AA0"/>
    <w:rsid w:val="0014069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0F31"/>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4520"/>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329"/>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4D2"/>
    <w:rsid w:val="0045270B"/>
    <w:rsid w:val="004666F5"/>
    <w:rsid w:val="00472A5B"/>
    <w:rsid w:val="00475FAD"/>
    <w:rsid w:val="00480690"/>
    <w:rsid w:val="00482E5B"/>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527B"/>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7149"/>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02E2"/>
    <w:rsid w:val="006C2574"/>
    <w:rsid w:val="006C7535"/>
    <w:rsid w:val="006C7D00"/>
    <w:rsid w:val="006D1F87"/>
    <w:rsid w:val="006E038F"/>
    <w:rsid w:val="006F22C0"/>
    <w:rsid w:val="006F290C"/>
    <w:rsid w:val="007009F2"/>
    <w:rsid w:val="0070261F"/>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283B"/>
    <w:rsid w:val="007946C3"/>
    <w:rsid w:val="007A44AD"/>
    <w:rsid w:val="007A4BCD"/>
    <w:rsid w:val="007A73EA"/>
    <w:rsid w:val="007A7F6B"/>
    <w:rsid w:val="007B0E40"/>
    <w:rsid w:val="007B296A"/>
    <w:rsid w:val="007B2D27"/>
    <w:rsid w:val="007B59FD"/>
    <w:rsid w:val="007C0AF4"/>
    <w:rsid w:val="007C3D08"/>
    <w:rsid w:val="007C3EC8"/>
    <w:rsid w:val="007C7B7F"/>
    <w:rsid w:val="007D5FAC"/>
    <w:rsid w:val="007E19E6"/>
    <w:rsid w:val="007E3A81"/>
    <w:rsid w:val="007F6631"/>
    <w:rsid w:val="007F6D46"/>
    <w:rsid w:val="007F7184"/>
    <w:rsid w:val="00800AD0"/>
    <w:rsid w:val="00805054"/>
    <w:rsid w:val="008066FB"/>
    <w:rsid w:val="00806F5B"/>
    <w:rsid w:val="00810D14"/>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97E18"/>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4E8A"/>
    <w:rsid w:val="00A25E64"/>
    <w:rsid w:val="00A26387"/>
    <w:rsid w:val="00A3022E"/>
    <w:rsid w:val="00A32D49"/>
    <w:rsid w:val="00A377BB"/>
    <w:rsid w:val="00A42B73"/>
    <w:rsid w:val="00A46627"/>
    <w:rsid w:val="00A47309"/>
    <w:rsid w:val="00A475E8"/>
    <w:rsid w:val="00A61397"/>
    <w:rsid w:val="00A62F8F"/>
    <w:rsid w:val="00A64E80"/>
    <w:rsid w:val="00A73974"/>
    <w:rsid w:val="00A74007"/>
    <w:rsid w:val="00A80EA3"/>
    <w:rsid w:val="00A9377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3E4F"/>
    <w:rsid w:val="00C55195"/>
    <w:rsid w:val="00C60592"/>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35BE"/>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7CB"/>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638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E635512-08C8-4CCE-9AC3-7ED34BD5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53E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4730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53E4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713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31.docx" TargetMode="External"/><Relationship Id="rId13" Type="http://schemas.openxmlformats.org/officeDocument/2006/relationships/hyperlink" Target="file:///h:\hj\20180215.docx" TargetMode="External"/><Relationship Id="rId18" Type="http://schemas.openxmlformats.org/officeDocument/2006/relationships/hyperlink" Target="file:///h:\sj\20180424.docx" TargetMode="External"/><Relationship Id="rId26" Type="http://schemas.openxmlformats.org/officeDocument/2006/relationships/hyperlink" Target="file:///p:\pprever\2017-18\4807_20180214.docx" TargetMode="External"/><Relationship Id="rId3" Type="http://schemas.openxmlformats.org/officeDocument/2006/relationships/settings" Target="settings.xml"/><Relationship Id="rId21" Type="http://schemas.openxmlformats.org/officeDocument/2006/relationships/hyperlink" Target="file:///h:\hj\20180501.docx" TargetMode="External"/><Relationship Id="rId7" Type="http://schemas.openxmlformats.org/officeDocument/2006/relationships/hyperlink" Target="file:///h:\hj\20180131.docx" TargetMode="External"/><Relationship Id="rId12" Type="http://schemas.openxmlformats.org/officeDocument/2006/relationships/hyperlink" Target="file:///h:\hj\20180214.docx" TargetMode="External"/><Relationship Id="rId17" Type="http://schemas.openxmlformats.org/officeDocument/2006/relationships/hyperlink" Target="file:///h:\sj\20180424.docx" TargetMode="External"/><Relationship Id="rId25" Type="http://schemas.openxmlformats.org/officeDocument/2006/relationships/hyperlink" Target="file:///p:\pprever\2017-18\4807_20180213.docx" TargetMode="External"/><Relationship Id="rId2" Type="http://schemas.openxmlformats.org/officeDocument/2006/relationships/styles" Target="styles.xml"/><Relationship Id="rId16" Type="http://schemas.openxmlformats.org/officeDocument/2006/relationships/hyperlink" Target="file:///h:\sj\20180307.docx" TargetMode="External"/><Relationship Id="rId20" Type="http://schemas.openxmlformats.org/officeDocument/2006/relationships/hyperlink" Target="file:///h:\sj\20180425.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14.docx" TargetMode="External"/><Relationship Id="rId24" Type="http://schemas.openxmlformats.org/officeDocument/2006/relationships/hyperlink" Target="file:///p:\pprever\2017-18\4807_2018013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80215.docx" TargetMode="External"/><Relationship Id="rId23" Type="http://schemas.openxmlformats.org/officeDocument/2006/relationships/hyperlink" Target="http://www.scstatehouse.gov/billsearch.php?billnumbers=4807&amp;session=122&amp;summary=B" TargetMode="External"/><Relationship Id="rId28" Type="http://schemas.openxmlformats.org/officeDocument/2006/relationships/hyperlink" Target="file:///p:\pprever\2017-18\4807_20180424.docx" TargetMode="External"/><Relationship Id="rId10" Type="http://schemas.openxmlformats.org/officeDocument/2006/relationships/hyperlink" Target="file:///h:\hj\20180214.docx" TargetMode="External"/><Relationship Id="rId19" Type="http://schemas.openxmlformats.org/officeDocument/2006/relationships/hyperlink" Target="file:///h:\sj\20180425.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80213.docx" TargetMode="External"/><Relationship Id="rId14" Type="http://schemas.openxmlformats.org/officeDocument/2006/relationships/hyperlink" Target="file:///h:\sj\20180215.docx" TargetMode="External"/><Relationship Id="rId22" Type="http://schemas.openxmlformats.org/officeDocument/2006/relationships/hyperlink" Target="file:///h:\hj\20180501.docx" TargetMode="External"/><Relationship Id="rId27" Type="http://schemas.openxmlformats.org/officeDocument/2006/relationships/hyperlink" Target="file:///p:\pprever\2017-18\4807_2018030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57172-F284-437A-9EEA-9D2D49BB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4807: Wild turkey seasons - South Carolina Legislature Online</dc:title>
  <dc:subject/>
  <dc:creator>Gwen Thurmond</dc:creator>
  <cp:keywords/>
  <dc:description/>
  <cp:lastModifiedBy>Lavarres Lynch</cp:lastModifiedBy>
  <cp:revision>2</cp:revision>
  <dcterms:created xsi:type="dcterms:W3CDTF">2018-06-22T16:53:00Z</dcterms:created>
  <dcterms:modified xsi:type="dcterms:W3CDTF">2018-06-22T16:53:00Z</dcterms:modified>
</cp:coreProperties>
</file>