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4FF" w:rsidRDefault="005854FF" w:rsidP="005854FF">
      <w:pPr>
        <w:widowControl w:val="0"/>
        <w:jc w:val="center"/>
      </w:pPr>
      <w:r w:rsidRPr="005854FF">
        <w:rPr>
          <w:b/>
        </w:rPr>
        <w:t>South Carolina General Assembly</w:t>
      </w:r>
    </w:p>
    <w:p w:rsidR="005854FF" w:rsidRDefault="005854FF" w:rsidP="005854FF">
      <w:pPr>
        <w:widowControl w:val="0"/>
        <w:jc w:val="center"/>
      </w:pPr>
      <w:r>
        <w:t>122nd Session, 2017-2018</w:t>
      </w:r>
    </w:p>
    <w:p w:rsidR="005854FF" w:rsidRDefault="005854FF" w:rsidP="005854FF">
      <w:pPr>
        <w:widowControl w:val="0"/>
      </w:pPr>
    </w:p>
    <w:p w:rsidR="005854FF" w:rsidRDefault="005854FF" w:rsidP="005854FF">
      <w:pPr>
        <w:widowControl w:val="0"/>
        <w:rPr>
          <w:b/>
        </w:rPr>
      </w:pPr>
      <w:r w:rsidRPr="005854FF">
        <w:rPr>
          <w:b/>
        </w:rPr>
        <w:t>S.</w:t>
      </w:r>
      <w:r>
        <w:rPr>
          <w:b/>
        </w:rPr>
        <w:t xml:space="preserve"> </w:t>
      </w:r>
      <w:r w:rsidRPr="005854FF">
        <w:rPr>
          <w:b/>
        </w:rPr>
        <w:t>5</w:t>
      </w:r>
    </w:p>
    <w:p w:rsidR="005854FF" w:rsidRDefault="005854FF" w:rsidP="005854FF">
      <w:pPr>
        <w:widowControl w:val="0"/>
        <w:rPr>
          <w:b/>
        </w:rPr>
      </w:pPr>
    </w:p>
    <w:p w:rsidR="005854FF" w:rsidRDefault="005854FF" w:rsidP="005854FF">
      <w:pPr>
        <w:widowControl w:val="0"/>
      </w:pPr>
      <w:r w:rsidRPr="005854FF">
        <w:rPr>
          <w:b/>
        </w:rPr>
        <w:t>STATUS INFORMATION</w:t>
      </w:r>
    </w:p>
    <w:p w:rsidR="005854FF" w:rsidRDefault="005854FF" w:rsidP="005854FF">
      <w:pPr>
        <w:widowControl w:val="0"/>
      </w:pPr>
    </w:p>
    <w:p w:rsidR="005854FF" w:rsidRDefault="005854FF" w:rsidP="005854FF">
      <w:pPr>
        <w:widowControl w:val="0"/>
      </w:pPr>
      <w:r>
        <w:t>General Bill</w:t>
      </w:r>
    </w:p>
    <w:p w:rsidR="005854FF" w:rsidRDefault="00682436" w:rsidP="005854FF">
      <w:pPr>
        <w:widowControl w:val="0"/>
      </w:pPr>
      <w:r>
        <w:t>Sponsors: Senators Shealy and McLeod</w:t>
      </w:r>
    </w:p>
    <w:p w:rsidR="005854FF" w:rsidRDefault="005854FF" w:rsidP="005854FF">
      <w:pPr>
        <w:widowControl w:val="0"/>
      </w:pPr>
      <w:r>
        <w:t>Document Path: l:\s-res\ks\001dam .eb.ks.docx</w:t>
      </w:r>
    </w:p>
    <w:p w:rsidR="005854FF" w:rsidRDefault="005854FF" w:rsidP="005854FF">
      <w:pPr>
        <w:widowControl w:val="0"/>
      </w:pPr>
    </w:p>
    <w:p w:rsidR="001C2186" w:rsidRDefault="001C2186" w:rsidP="005854FF">
      <w:pPr>
        <w:widowControl w:val="0"/>
      </w:pPr>
      <w:r>
        <w:t>Introduced in the Senate on January 10, 2017</w:t>
      </w:r>
    </w:p>
    <w:p w:rsidR="001C2186" w:rsidRPr="001C2186" w:rsidRDefault="001C2186" w:rsidP="005854FF">
      <w:pPr>
        <w:widowControl w:val="0"/>
      </w:pPr>
      <w:r>
        <w:t xml:space="preserve">Currently residing in the Senate Committee on </w:t>
      </w:r>
      <w:r w:rsidRPr="001C2186">
        <w:rPr>
          <w:b/>
        </w:rPr>
        <w:t>Agriculture and Natural Resources</w:t>
      </w:r>
    </w:p>
    <w:p w:rsidR="001C2186" w:rsidRDefault="001C2186" w:rsidP="005854FF">
      <w:pPr>
        <w:widowControl w:val="0"/>
      </w:pPr>
    </w:p>
    <w:p w:rsidR="005854FF" w:rsidRDefault="005854FF" w:rsidP="005854FF">
      <w:pPr>
        <w:widowControl w:val="0"/>
      </w:pPr>
      <w:r>
        <w:t xml:space="preserve">Summary: </w:t>
      </w:r>
      <w:r w:rsidR="00E44374">
        <w:t>Dam inspections</w:t>
      </w:r>
    </w:p>
    <w:p w:rsidR="005854FF" w:rsidRDefault="005854FF" w:rsidP="005854FF">
      <w:pPr>
        <w:widowControl w:val="0"/>
      </w:pPr>
    </w:p>
    <w:p w:rsidR="005854FF" w:rsidRDefault="005854FF" w:rsidP="005854FF">
      <w:pPr>
        <w:widowControl w:val="0"/>
      </w:pPr>
    </w:p>
    <w:p w:rsidR="005854FF" w:rsidRDefault="005854FF" w:rsidP="005854FF">
      <w:pPr>
        <w:widowControl w:val="0"/>
        <w:tabs>
          <w:tab w:val="center" w:pos="590"/>
          <w:tab w:val="center" w:pos="1440"/>
          <w:tab w:val="left" w:pos="1872"/>
          <w:tab w:val="left" w:pos="9187"/>
        </w:tabs>
      </w:pPr>
      <w:r w:rsidRPr="005854FF">
        <w:rPr>
          <w:b/>
        </w:rPr>
        <w:t>HISTORY OF LEGISLATIVE ACTIONS</w:t>
      </w:r>
    </w:p>
    <w:p w:rsidR="005854FF" w:rsidRDefault="005854FF" w:rsidP="005854FF">
      <w:pPr>
        <w:widowControl w:val="0"/>
        <w:tabs>
          <w:tab w:val="center" w:pos="590"/>
          <w:tab w:val="center" w:pos="1440"/>
          <w:tab w:val="left" w:pos="1872"/>
          <w:tab w:val="left" w:pos="9187"/>
        </w:tabs>
      </w:pPr>
    </w:p>
    <w:p w:rsidR="005854FF" w:rsidRPr="005854FF" w:rsidRDefault="005854FF" w:rsidP="005854FF">
      <w:pPr>
        <w:widowControl w:val="0"/>
        <w:tabs>
          <w:tab w:val="center" w:pos="590"/>
          <w:tab w:val="center" w:pos="1440"/>
          <w:tab w:val="left" w:pos="1872"/>
          <w:tab w:val="left" w:pos="9187"/>
        </w:tabs>
      </w:pPr>
      <w:r w:rsidRPr="005854FF">
        <w:rPr>
          <w:u w:val="single"/>
        </w:rPr>
        <w:tab/>
        <w:t>Date</w:t>
      </w:r>
      <w:r w:rsidRPr="005854FF">
        <w:rPr>
          <w:u w:val="single"/>
        </w:rPr>
        <w:tab/>
        <w:t>Body</w:t>
      </w:r>
      <w:r w:rsidRPr="005854FF">
        <w:rPr>
          <w:u w:val="single"/>
        </w:rPr>
        <w:tab/>
        <w:t>Action Description with journal page number</w:t>
      </w:r>
      <w:r w:rsidRPr="005854FF">
        <w:rPr>
          <w:u w:val="single"/>
        </w:rPr>
        <w:tab/>
      </w:r>
    </w:p>
    <w:p w:rsidR="0047624B" w:rsidRDefault="0047624B" w:rsidP="0047624B">
      <w:pPr>
        <w:widowControl w:val="0"/>
        <w:tabs>
          <w:tab w:val="right" w:pos="1008"/>
          <w:tab w:val="left" w:pos="1152"/>
          <w:tab w:val="left" w:pos="1872"/>
          <w:tab w:val="left" w:pos="9187"/>
        </w:tabs>
        <w:ind w:left="2088" w:hanging="2088"/>
      </w:pPr>
      <w:r>
        <w:tab/>
        <w:t>12/13/2016</w:t>
      </w:r>
      <w:r>
        <w:tab/>
        <w:t>Senate</w:t>
      </w:r>
      <w:r>
        <w:tab/>
      </w:r>
      <w:r w:rsidRPr="00AC7CE4">
        <w:t>Prefiled</w:t>
      </w:r>
    </w:p>
    <w:p w:rsidR="0047624B" w:rsidRDefault="0047624B" w:rsidP="0047624B">
      <w:pPr>
        <w:widowControl w:val="0"/>
        <w:tabs>
          <w:tab w:val="right" w:pos="1008"/>
          <w:tab w:val="left" w:pos="1152"/>
          <w:tab w:val="left" w:pos="1872"/>
          <w:tab w:val="left" w:pos="9187"/>
        </w:tabs>
        <w:ind w:left="2088" w:hanging="2088"/>
      </w:pPr>
      <w:r>
        <w:tab/>
        <w:t>12/13/2016</w:t>
      </w:r>
      <w:r>
        <w:tab/>
        <w:t>Senate</w:t>
      </w:r>
      <w:r>
        <w:tab/>
      </w:r>
      <w:r w:rsidRPr="00AC7CE4">
        <w:t>Referred to Commi</w:t>
      </w:r>
      <w:r>
        <w:t xml:space="preserve">ttee on </w:t>
      </w:r>
      <w:r w:rsidRPr="00AC7CE4">
        <w:rPr>
          <w:b/>
        </w:rPr>
        <w:t>Agriculture and Natural Resources</w:t>
      </w:r>
    </w:p>
    <w:p w:rsidR="0047624B" w:rsidRDefault="0047624B" w:rsidP="0047624B">
      <w:pPr>
        <w:widowControl w:val="0"/>
        <w:tabs>
          <w:tab w:val="right" w:pos="1008"/>
          <w:tab w:val="left" w:pos="1152"/>
          <w:tab w:val="left" w:pos="1872"/>
          <w:tab w:val="left" w:pos="9187"/>
        </w:tabs>
        <w:ind w:left="2088" w:hanging="2088"/>
      </w:pPr>
      <w:r>
        <w:tab/>
        <w:t>1/10/2017</w:t>
      </w:r>
      <w:r>
        <w:tab/>
        <w:t>Senate</w:t>
      </w:r>
      <w:r>
        <w:tab/>
      </w:r>
      <w:r w:rsidRPr="00AC7CE4">
        <w:t>Introduced and read first time (</w:t>
      </w:r>
      <w:hyperlink r:id="rId6" w:history="1">
        <w:r w:rsidRPr="00AC7CE4">
          <w:rPr>
            <w:rStyle w:val="Hyperlink"/>
          </w:rPr>
          <w:t>Senate Journal</w:t>
        </w:r>
        <w:r w:rsidRPr="00AC7CE4">
          <w:rPr>
            <w:rStyle w:val="Hyperlink"/>
          </w:rPr>
          <w:noBreakHyphen/>
          <w:t>page 20</w:t>
        </w:r>
      </w:hyperlink>
      <w:r w:rsidRPr="00AC7CE4">
        <w:t>)</w:t>
      </w:r>
    </w:p>
    <w:p w:rsidR="0047624B" w:rsidRDefault="0047624B" w:rsidP="0047624B">
      <w:pPr>
        <w:widowControl w:val="0"/>
        <w:tabs>
          <w:tab w:val="right" w:pos="1008"/>
          <w:tab w:val="left" w:pos="1152"/>
          <w:tab w:val="left" w:pos="1872"/>
          <w:tab w:val="left" w:pos="9187"/>
        </w:tabs>
        <w:ind w:left="2088" w:hanging="2088"/>
      </w:pPr>
      <w:r>
        <w:tab/>
        <w:t>1/10/2017</w:t>
      </w:r>
      <w:r>
        <w:tab/>
        <w:t>Senate</w:t>
      </w:r>
      <w:r>
        <w:tab/>
      </w:r>
      <w:r w:rsidRPr="00AC7CE4">
        <w:t>Referred to Commi</w:t>
      </w:r>
      <w:r>
        <w:t xml:space="preserve">ttee on </w:t>
      </w:r>
      <w:r w:rsidRPr="00AC7CE4">
        <w:rPr>
          <w:b/>
        </w:rPr>
        <w:t>Agriculture and Natural Resources</w:t>
      </w:r>
      <w:r w:rsidRPr="00AC7CE4">
        <w:t xml:space="preserve"> (</w:t>
      </w:r>
      <w:hyperlink r:id="rId7" w:history="1">
        <w:r w:rsidRPr="00AC7CE4">
          <w:rPr>
            <w:rStyle w:val="Hyperlink"/>
          </w:rPr>
          <w:t>Senate Journal</w:t>
        </w:r>
        <w:r w:rsidRPr="00AC7CE4">
          <w:rPr>
            <w:rStyle w:val="Hyperlink"/>
          </w:rPr>
          <w:noBreakHyphen/>
          <w:t>page 20</w:t>
        </w:r>
      </w:hyperlink>
      <w:r w:rsidRPr="00AC7CE4">
        <w:t>)</w:t>
      </w:r>
    </w:p>
    <w:p w:rsidR="0047624B" w:rsidRDefault="0047624B" w:rsidP="0047624B">
      <w:pPr>
        <w:widowControl w:val="0"/>
        <w:tabs>
          <w:tab w:val="right" w:pos="1008"/>
          <w:tab w:val="left" w:pos="1152"/>
          <w:tab w:val="left" w:pos="1872"/>
          <w:tab w:val="left" w:pos="9187"/>
        </w:tabs>
        <w:ind w:left="2088" w:hanging="2088"/>
      </w:pPr>
    </w:p>
    <w:p w:rsidR="005854FF" w:rsidRDefault="005854FF" w:rsidP="005854F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854FF">
          <w:rPr>
            <w:rStyle w:val="Hyperlink"/>
          </w:rPr>
          <w:t>legislative information</w:t>
        </w:r>
      </w:hyperlink>
      <w:r>
        <w:t xml:space="preserve"> at the website</w:t>
      </w:r>
    </w:p>
    <w:p w:rsidR="005854FF" w:rsidRDefault="005854FF" w:rsidP="005854FF">
      <w:pPr>
        <w:widowControl w:val="0"/>
        <w:tabs>
          <w:tab w:val="right" w:pos="1008"/>
          <w:tab w:val="left" w:pos="1152"/>
          <w:tab w:val="left" w:pos="1872"/>
          <w:tab w:val="left" w:pos="9187"/>
        </w:tabs>
        <w:ind w:left="2088" w:hanging="2088"/>
      </w:pPr>
    </w:p>
    <w:p w:rsidR="005854FF" w:rsidRPr="005854FF" w:rsidRDefault="005854FF" w:rsidP="005854FF">
      <w:pPr>
        <w:widowControl w:val="0"/>
        <w:tabs>
          <w:tab w:val="right" w:pos="1008"/>
          <w:tab w:val="left" w:pos="1152"/>
          <w:tab w:val="left" w:pos="1872"/>
          <w:tab w:val="left" w:pos="9187"/>
        </w:tabs>
        <w:ind w:left="2088" w:hanging="2088"/>
      </w:pPr>
    </w:p>
    <w:p w:rsidR="005854FF" w:rsidRDefault="005854FF" w:rsidP="005854FF">
      <w:pPr>
        <w:widowControl w:val="0"/>
      </w:pPr>
      <w:r w:rsidRPr="005854FF">
        <w:rPr>
          <w:b/>
        </w:rPr>
        <w:t>VERSIONS OF THIS BILL</w:t>
      </w:r>
    </w:p>
    <w:p w:rsidR="005854FF" w:rsidRDefault="005854FF" w:rsidP="005854FF">
      <w:pPr>
        <w:widowControl w:val="0"/>
      </w:pPr>
    </w:p>
    <w:p w:rsidR="005854FF" w:rsidRDefault="0080392A" w:rsidP="005854FF">
      <w:pPr>
        <w:widowControl w:val="0"/>
      </w:pPr>
      <w:hyperlink r:id="rId9" w:history="1">
        <w:r w:rsidR="005854FF">
          <w:rPr>
            <w:rStyle w:val="Hyperlink"/>
          </w:rPr>
          <w:t>12/13/2016</w:t>
        </w:r>
      </w:hyperlink>
    </w:p>
    <w:p w:rsidR="005854FF" w:rsidRDefault="005854FF" w:rsidP="005854FF"/>
    <w:p w:rsidR="005854FF" w:rsidRDefault="005854FF" w:rsidP="005854FF">
      <w:pPr>
        <w:sectPr w:rsidR="005854FF" w:rsidSect="005854FF">
          <w:pgSz w:w="12240" w:h="15840" w:code="1"/>
          <w:pgMar w:top="1080" w:right="1440" w:bottom="1080" w:left="1440" w:header="720" w:footer="720" w:gutter="0"/>
          <w:cols w:space="720"/>
          <w:noEndnote/>
          <w:docGrid w:linePitch="360"/>
        </w:sectPr>
      </w:pPr>
    </w:p>
    <w:p w:rsidR="00D91E90" w:rsidRPr="00522CE0" w:rsidRDefault="00D91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1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209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4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D37968">
        <w:rPr>
          <w:rFonts w:eastAsia="Times New Roman"/>
        </w:rPr>
        <w:t>SECTION 49-11-240 OF THE 1976 CODE</w:t>
      </w:r>
      <w:r w:rsidR="00A6354C">
        <w:rPr>
          <w:rFonts w:eastAsia="Times New Roman"/>
        </w:rPr>
        <w:t>,</w:t>
      </w:r>
      <w:r w:rsidR="00D37968">
        <w:rPr>
          <w:rFonts w:eastAsia="Times New Roman"/>
        </w:rPr>
        <w:t xml:space="preserve"> RELATING TO </w:t>
      </w:r>
      <w:r w:rsidR="00A6354C">
        <w:rPr>
          <w:rFonts w:eastAsia="Times New Roman"/>
        </w:rPr>
        <w:t xml:space="preserve">THE </w:t>
      </w:r>
      <w:r w:rsidR="00D37968">
        <w:rPr>
          <w:rFonts w:eastAsia="Times New Roman"/>
        </w:rPr>
        <w:t>INSPECTION OF DAMS, TO REQUIRE THE SOUTH CAROLINA DEPARTMENT OF ENVIRONMENTAL CONTROL TO INSPECT ALL DAMS ON WHICH A STATE HIGHWAY TRAVERSES EVEN IF THE DAM DOES NOT MEET THE DEFINITION CONTAINED IN SECTION 49-11-120(4).</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2093" w:rsidRDefault="00952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2093" w:rsidRDefault="00952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91F" w:rsidRDefault="00952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691F">
        <w:rPr>
          <w:rFonts w:eastAsia="Times New Roman"/>
        </w:rPr>
        <w:t>Section 49-11-240 of the 1976 Code is amended to read:</w:t>
      </w:r>
    </w:p>
    <w:p w:rsidR="00BC691F" w:rsidRDefault="00BC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91F" w:rsidRDefault="00BC691F" w:rsidP="00BC6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49-11-240.</w:t>
      </w:r>
      <w:r>
        <w:tab/>
      </w:r>
      <w:r w:rsidRPr="00E217F9">
        <w:t>(A) The department or its authorized agents may inspect the dam or reservoir and surrounding area to determine the safety of the structure.</w:t>
      </w:r>
    </w:p>
    <w:p w:rsidR="00BC691F" w:rsidRDefault="00BC691F" w:rsidP="00BC6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217F9">
        <w:tab/>
        <w:t>(B) An authorized member, agency, or representative of the department may enter state or private lands and natural or artificial waterways in the State to discharge the duties set forth in this article.</w:t>
      </w:r>
    </w:p>
    <w:p w:rsidR="00BC691F" w:rsidRDefault="00BC691F" w:rsidP="00BC6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217F9">
        <w:tab/>
        <w:t>(C) The department shall formulate reasonable regulations, including, but not limited to, minimum safety design standards for impoundments, safety inspection standards, water discharge, or drawdown rates and levels in unsafe impoundments and for other purposes necessary to administer this article.</w:t>
      </w:r>
    </w:p>
    <w:p w:rsidR="00BC691F" w:rsidRDefault="00BC691F" w:rsidP="00BC6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217F9">
        <w:tab/>
        <w:t>(D) The department shall issue all orders, permits, or licenses set forth in this article.</w:t>
      </w:r>
    </w:p>
    <w:p w:rsidR="00BC691F" w:rsidRPr="00BC691F" w:rsidRDefault="00BC691F" w:rsidP="00BC6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(E)</w:t>
      </w:r>
      <w:r>
        <w:tab/>
      </w:r>
      <w:r w:rsidRPr="00624289">
        <w:rPr>
          <w:u w:val="single"/>
        </w:rPr>
        <w:t xml:space="preserve">Notwithstanding any other provision of law, the department shall be required to inspect </w:t>
      </w:r>
      <w:r w:rsidR="00624289">
        <w:rPr>
          <w:u w:val="single"/>
        </w:rPr>
        <w:t>all</w:t>
      </w:r>
      <w:r w:rsidRPr="00624289">
        <w:rPr>
          <w:u w:val="single"/>
        </w:rPr>
        <w:t xml:space="preserve"> </w:t>
      </w:r>
      <w:r w:rsidR="00624289" w:rsidRPr="00624289">
        <w:rPr>
          <w:u w:val="single"/>
        </w:rPr>
        <w:t>dam</w:t>
      </w:r>
      <w:r w:rsidR="00624289">
        <w:rPr>
          <w:u w:val="single"/>
        </w:rPr>
        <w:t>s</w:t>
      </w:r>
      <w:r w:rsidR="00624289" w:rsidRPr="00624289">
        <w:rPr>
          <w:u w:val="single"/>
        </w:rPr>
        <w:t xml:space="preserve"> traversed by a state highway</w:t>
      </w:r>
      <w:r w:rsidR="00A6354C">
        <w:rPr>
          <w:u w:val="single"/>
        </w:rPr>
        <w:t>,</w:t>
      </w:r>
      <w:r w:rsidR="00624289" w:rsidRPr="00624289">
        <w:rPr>
          <w:u w:val="single"/>
        </w:rPr>
        <w:t xml:space="preserve"> even if the dam does not fall within the definition </w:t>
      </w:r>
      <w:r w:rsidR="00A6354C">
        <w:rPr>
          <w:u w:val="single"/>
        </w:rPr>
        <w:t>provided by</w:t>
      </w:r>
      <w:r w:rsidR="00A6354C" w:rsidRPr="00624289">
        <w:rPr>
          <w:u w:val="single"/>
        </w:rPr>
        <w:t xml:space="preserve"> </w:t>
      </w:r>
      <w:r w:rsidR="00624289" w:rsidRPr="00624289">
        <w:rPr>
          <w:u w:val="single"/>
        </w:rPr>
        <w:t>Section 49-11-120(4).</w:t>
      </w:r>
      <w:r w:rsidR="00624289">
        <w:t>”</w:t>
      </w:r>
    </w:p>
    <w:p w:rsidR="00952093" w:rsidRDefault="00952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093" w:rsidRPr="00522CE0" w:rsidRDefault="00952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A6354C">
        <w:rPr>
          <w:rFonts w:eastAsia="Times New Roman"/>
        </w:rPr>
        <w:t>2</w:t>
      </w:r>
      <w:r>
        <w:rPr>
          <w:rFonts w:eastAsia="Times New Roman"/>
        </w:rPr>
        <w:t>.</w:t>
      </w:r>
      <w:r>
        <w:rPr>
          <w:rFonts w:eastAsia="Times New Roman"/>
        </w:rPr>
        <w:tab/>
        <w:t>This act takes effect upon approval by the Governor.</w:t>
      </w:r>
    </w:p>
    <w:p w:rsidR="00C908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54FF" w:rsidRDefault="005854FF" w:rsidP="005854FF">
      <w:pPr>
        <w:suppressAutoHyphens/>
        <w:jc w:val="both"/>
        <w:rPr>
          <w:rFonts w:eastAsia="Times New Roman"/>
        </w:rPr>
      </w:pPr>
    </w:p>
    <w:sectPr w:rsidR="005854FF" w:rsidSect="005854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093" w:rsidRDefault="00952093" w:rsidP="00522CE0">
      <w:r>
        <w:separator/>
      </w:r>
    </w:p>
  </w:endnote>
  <w:endnote w:type="continuationSeparator" w:id="0">
    <w:p w:rsidR="00952093" w:rsidRDefault="009520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B9CD9A-6C37-4A47-9756-8013356F498E}"/>
    <w:embedBold r:id="rId2" w:fontKey="{9DE8B162-6798-4548-9FB7-0C1F6B8F6A97}"/>
  </w:font>
  <w:font w:name="Calibri">
    <w:panose1 w:val="020F0502020204030204"/>
    <w:charset w:val="00"/>
    <w:family w:val="swiss"/>
    <w:pitch w:val="variable"/>
    <w:sig w:usb0="E00002FF" w:usb1="4000ACFF" w:usb2="00000001" w:usb3="00000000" w:csb0="0000019F" w:csb1="00000000"/>
    <w:embedRegular r:id="rId3" w:fontKey="{F1AF6FEA-0CEF-441D-8780-21E6024B79B8}"/>
    <w:embedBold r:id="rId4" w:fontKey="{C651719F-D5E1-4412-8801-716AFFEE3709}"/>
  </w:font>
  <w:font w:name="Segoe UI">
    <w:panose1 w:val="020B0502040204020203"/>
    <w:charset w:val="00"/>
    <w:family w:val="swiss"/>
    <w:pitch w:val="variable"/>
    <w:sig w:usb0="E10022FF" w:usb1="C000E47F" w:usb2="00000029" w:usb3="00000000" w:csb0="000001DF" w:csb1="00000000"/>
    <w:embedRegular r:id="rId5" w:fontKey="{25EE2D81-3E81-4613-94D6-49189453C14D}"/>
  </w:font>
  <w:font w:name="Cambria">
    <w:panose1 w:val="02040503050406030204"/>
    <w:charset w:val="00"/>
    <w:family w:val="roman"/>
    <w:pitch w:val="variable"/>
    <w:sig w:usb0="E00002FF" w:usb1="400004FF" w:usb2="00000000" w:usb3="00000000" w:csb0="0000019F" w:csb1="00000000"/>
    <w:embedRegular r:id="rId6" w:fontKey="{C6396AE0-40B5-4597-BF83-1C334BE3DC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FF" w:rsidRPr="00D91E90" w:rsidRDefault="005854FF" w:rsidP="00D91E90">
    <w:pPr>
      <w:pStyle w:val="Footer"/>
      <w:tabs>
        <w:tab w:val="clear" w:pos="4680"/>
        <w:tab w:val="clear" w:pos="9360"/>
        <w:tab w:val="center" w:pos="2995"/>
      </w:tabs>
      <w:spacing w:before="120"/>
    </w:pPr>
    <w:r>
      <w:t>[5]</w:t>
    </w:r>
    <w:r>
      <w:tab/>
    </w:r>
    <w:r>
      <w:fldChar w:fldCharType="begin"/>
    </w:r>
    <w:r>
      <w:instrText xml:space="preserve"> PAGE  \* MERGEFORMAT </w:instrText>
    </w:r>
    <w:r>
      <w:fldChar w:fldCharType="separate"/>
    </w:r>
    <w:r w:rsidR="006824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093" w:rsidRDefault="00952093" w:rsidP="00522CE0">
      <w:r>
        <w:separator/>
      </w:r>
    </w:p>
  </w:footnote>
  <w:footnote w:type="continuationSeparator" w:id="0">
    <w:p w:rsidR="00952093" w:rsidRDefault="009520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AM .EB.KS"/>
    <w:docVar w:name="CoverAttorneyInitials" w:val="EB"/>
    <w:docVar w:name="CoverAttorneyLastName" w:val="Bender"/>
    <w:docVar w:name="CoverBillType" w:val="b"/>
    <w:docVar w:name="CoverSenator" w:val="KS"/>
    <w:docVar w:name="dvBillNumber" w:val="5"/>
    <w:docVar w:name="dvBillNumberPrefix" w:val="S. "/>
    <w:docVar w:name="dvOriginalBody" w:val="Senate"/>
    <w:docVar w:name="fulldraftpath" w:val="L:\S-RES\KS\001DAM .EB.KS.DOCX"/>
    <w:docVar w:name="NameofBody" w:val="S"/>
    <w:docVar w:name="vgroup2" w:val="S-RES"/>
  </w:docVars>
  <w:rsids>
    <w:rsidRoot w:val="00952093"/>
    <w:rsid w:val="00042AC1"/>
    <w:rsid w:val="00046516"/>
    <w:rsid w:val="0007601D"/>
    <w:rsid w:val="000B0720"/>
    <w:rsid w:val="000B5EAF"/>
    <w:rsid w:val="001315B2"/>
    <w:rsid w:val="00170561"/>
    <w:rsid w:val="00186AC9"/>
    <w:rsid w:val="00197DF1"/>
    <w:rsid w:val="001B3DD9"/>
    <w:rsid w:val="001B7E5D"/>
    <w:rsid w:val="001C2186"/>
    <w:rsid w:val="001D3BAC"/>
    <w:rsid w:val="00216025"/>
    <w:rsid w:val="00245C4E"/>
    <w:rsid w:val="002C1321"/>
    <w:rsid w:val="002C2031"/>
    <w:rsid w:val="002C5896"/>
    <w:rsid w:val="002D3BED"/>
    <w:rsid w:val="002E6653"/>
    <w:rsid w:val="00307C2B"/>
    <w:rsid w:val="00315D04"/>
    <w:rsid w:val="00357C63"/>
    <w:rsid w:val="00370BB7"/>
    <w:rsid w:val="00383247"/>
    <w:rsid w:val="003D6E2B"/>
    <w:rsid w:val="003E7597"/>
    <w:rsid w:val="00413EBF"/>
    <w:rsid w:val="0044020F"/>
    <w:rsid w:val="00450668"/>
    <w:rsid w:val="00454138"/>
    <w:rsid w:val="0047624B"/>
    <w:rsid w:val="004813A2"/>
    <w:rsid w:val="004952FA"/>
    <w:rsid w:val="004B6A22"/>
    <w:rsid w:val="004D7F37"/>
    <w:rsid w:val="00522CE0"/>
    <w:rsid w:val="00541951"/>
    <w:rsid w:val="00565148"/>
    <w:rsid w:val="00570403"/>
    <w:rsid w:val="005854FF"/>
    <w:rsid w:val="00593361"/>
    <w:rsid w:val="005A413B"/>
    <w:rsid w:val="005A5017"/>
    <w:rsid w:val="005A648C"/>
    <w:rsid w:val="005F07AC"/>
    <w:rsid w:val="005F1745"/>
    <w:rsid w:val="00624289"/>
    <w:rsid w:val="00682436"/>
    <w:rsid w:val="006A1802"/>
    <w:rsid w:val="006C0CBB"/>
    <w:rsid w:val="006C74EA"/>
    <w:rsid w:val="00720D40"/>
    <w:rsid w:val="007318D4"/>
    <w:rsid w:val="00765784"/>
    <w:rsid w:val="007A4390"/>
    <w:rsid w:val="007E5CB7"/>
    <w:rsid w:val="008314D2"/>
    <w:rsid w:val="00870F6F"/>
    <w:rsid w:val="008940EB"/>
    <w:rsid w:val="008A35F0"/>
    <w:rsid w:val="008B2F42"/>
    <w:rsid w:val="008C2313"/>
    <w:rsid w:val="008C3697"/>
    <w:rsid w:val="008E185F"/>
    <w:rsid w:val="008F023B"/>
    <w:rsid w:val="00904E16"/>
    <w:rsid w:val="009162B3"/>
    <w:rsid w:val="00927C62"/>
    <w:rsid w:val="00952093"/>
    <w:rsid w:val="00983951"/>
    <w:rsid w:val="00984124"/>
    <w:rsid w:val="00984640"/>
    <w:rsid w:val="00995C37"/>
    <w:rsid w:val="009C118A"/>
    <w:rsid w:val="00A02011"/>
    <w:rsid w:val="00A4011E"/>
    <w:rsid w:val="00A6354C"/>
    <w:rsid w:val="00A86015"/>
    <w:rsid w:val="00A9594E"/>
    <w:rsid w:val="00AE59C8"/>
    <w:rsid w:val="00B10098"/>
    <w:rsid w:val="00B5790D"/>
    <w:rsid w:val="00B945C5"/>
    <w:rsid w:val="00BA20EA"/>
    <w:rsid w:val="00BB5AFC"/>
    <w:rsid w:val="00BC0A56"/>
    <w:rsid w:val="00BC691F"/>
    <w:rsid w:val="00C45366"/>
    <w:rsid w:val="00C57023"/>
    <w:rsid w:val="00C74052"/>
    <w:rsid w:val="00C83A99"/>
    <w:rsid w:val="00C9088A"/>
    <w:rsid w:val="00CB187A"/>
    <w:rsid w:val="00CC0EC7"/>
    <w:rsid w:val="00CC251A"/>
    <w:rsid w:val="00CF2C98"/>
    <w:rsid w:val="00D1088B"/>
    <w:rsid w:val="00D1286F"/>
    <w:rsid w:val="00D14DE6"/>
    <w:rsid w:val="00D156D2"/>
    <w:rsid w:val="00D35486"/>
    <w:rsid w:val="00D37968"/>
    <w:rsid w:val="00D53E29"/>
    <w:rsid w:val="00D86943"/>
    <w:rsid w:val="00D91E90"/>
    <w:rsid w:val="00DA3838"/>
    <w:rsid w:val="00DA3C6B"/>
    <w:rsid w:val="00DA47B9"/>
    <w:rsid w:val="00DE5635"/>
    <w:rsid w:val="00E058D3"/>
    <w:rsid w:val="00E12CA0"/>
    <w:rsid w:val="00E2236D"/>
    <w:rsid w:val="00E44374"/>
    <w:rsid w:val="00E76AD9"/>
    <w:rsid w:val="00E91E2F"/>
    <w:rsid w:val="00EA3546"/>
    <w:rsid w:val="00EB47AE"/>
    <w:rsid w:val="00EC34E1"/>
    <w:rsid w:val="00F0234A"/>
    <w:rsid w:val="00F05CF2"/>
    <w:rsid w:val="00F51241"/>
    <w:rsid w:val="00F52959"/>
    <w:rsid w:val="00F55884"/>
    <w:rsid w:val="00F7725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9EBF835-DFDB-4B3B-8651-57607782E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635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54C"/>
    <w:rPr>
      <w:rFonts w:ascii="Segoe UI" w:hAnsi="Segoe UI" w:cs="Segoe UI"/>
      <w:sz w:val="18"/>
      <w:szCs w:val="18"/>
    </w:rPr>
  </w:style>
  <w:style w:type="character" w:styleId="Hyperlink">
    <w:name w:val="Hyperlink"/>
    <w:basedOn w:val="DefaultParagraphFont"/>
    <w:uiPriority w:val="99"/>
    <w:unhideWhenUsed/>
    <w:rsid w:val="005854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B5AF5B45.dotm</Template>
  <TotalTime>0</TotalTime>
  <Pages>3</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 Dam inspections - South Carolina Legislature Online</dc:title>
  <dc:subject/>
  <dc:creator>%USERNAME%</dc:creator>
  <cp:keywords/>
  <dc:description/>
  <cp:lastModifiedBy>S Volk</cp:lastModifiedBy>
  <cp:revision>2</cp:revision>
  <dcterms:created xsi:type="dcterms:W3CDTF">2017-01-19T18:50:00Z</dcterms:created>
  <dcterms:modified xsi:type="dcterms:W3CDTF">2017-01-19T18:50:00Z</dcterms:modified>
</cp:coreProperties>
</file>