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087" w:rsidRDefault="00016087" w:rsidP="00016087">
      <w:pPr>
        <w:widowControl w:val="0"/>
        <w:jc w:val="center"/>
      </w:pPr>
      <w:r w:rsidRPr="00016087">
        <w:rPr>
          <w:b/>
        </w:rPr>
        <w:t>South Carolina General Assembly</w:t>
      </w:r>
    </w:p>
    <w:p w:rsidR="00016087" w:rsidRDefault="00016087" w:rsidP="00016087">
      <w:pPr>
        <w:widowControl w:val="0"/>
        <w:jc w:val="center"/>
      </w:pPr>
      <w:r>
        <w:t>122nd Session, 2017-2018</w:t>
      </w: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jc w:val="left"/>
        <w:rPr>
          <w:b/>
        </w:rPr>
      </w:pPr>
      <w:r w:rsidRPr="00016087">
        <w:rPr>
          <w:b/>
        </w:rPr>
        <w:t>H. 5237</w:t>
      </w:r>
    </w:p>
    <w:p w:rsidR="00016087" w:rsidRDefault="00016087" w:rsidP="00016087">
      <w:pPr>
        <w:widowControl w:val="0"/>
        <w:jc w:val="left"/>
        <w:rPr>
          <w:b/>
        </w:rPr>
      </w:pPr>
    </w:p>
    <w:p w:rsidR="00016087" w:rsidRDefault="00016087" w:rsidP="00016087">
      <w:pPr>
        <w:widowControl w:val="0"/>
        <w:jc w:val="left"/>
      </w:pPr>
      <w:r w:rsidRPr="00016087">
        <w:rPr>
          <w:b/>
        </w:rPr>
        <w:t>STATUS INFORMATION</w:t>
      </w: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jc w:val="left"/>
      </w:pPr>
      <w:r>
        <w:t>House Resolution</w:t>
      </w:r>
    </w:p>
    <w:p w:rsidR="00016087" w:rsidRDefault="00016087" w:rsidP="00016087">
      <w:pPr>
        <w:widowControl w:val="0"/>
        <w:jc w:val="left"/>
      </w:pPr>
      <w:r>
        <w:t>Sponsors: Rep. Alexander</w:t>
      </w:r>
    </w:p>
    <w:p w:rsidR="00016087" w:rsidRDefault="00016087" w:rsidP="00016087">
      <w:pPr>
        <w:widowControl w:val="0"/>
        <w:jc w:val="left"/>
      </w:pPr>
      <w:r>
        <w:t>Document Path: l:\council\bills\agm\19354wab18.docx</w:t>
      </w: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jc w:val="left"/>
      </w:pPr>
      <w:r>
        <w:t>Introduced in the House on April 12, 2018</w:t>
      </w:r>
    </w:p>
    <w:p w:rsidR="00016087" w:rsidRDefault="00016087" w:rsidP="00016087">
      <w:pPr>
        <w:widowControl w:val="0"/>
        <w:jc w:val="left"/>
      </w:pPr>
      <w:r>
        <w:t>Adopted by the House on April 12, 2018</w:t>
      </w: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jc w:val="left"/>
      </w:pPr>
      <w:r>
        <w:t xml:space="preserve">Summary: </w:t>
      </w:r>
      <w:r w:rsidR="00CC5547">
        <w:t>Historic African American Business District in Florence</w:t>
      </w: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jc w:val="left"/>
      </w:pPr>
    </w:p>
    <w:p w:rsidR="00016087" w:rsidRDefault="00016087" w:rsidP="0001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087">
        <w:rPr>
          <w:b/>
        </w:rPr>
        <w:t>HISTORY OF LEGISLATIVE ACTIONS</w:t>
      </w:r>
    </w:p>
    <w:p w:rsidR="00016087" w:rsidRDefault="00016087" w:rsidP="0001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6087" w:rsidRPr="00016087" w:rsidRDefault="00016087" w:rsidP="00016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087">
        <w:rPr>
          <w:u w:val="single"/>
        </w:rPr>
        <w:tab/>
        <w:t>Date</w:t>
      </w:r>
      <w:r w:rsidRPr="00016087">
        <w:rPr>
          <w:u w:val="single"/>
        </w:rPr>
        <w:tab/>
        <w:t>Body</w:t>
      </w:r>
      <w:r w:rsidRPr="00016087">
        <w:rPr>
          <w:u w:val="single"/>
        </w:rPr>
        <w:tab/>
        <w:t>Action Description with journal page number</w:t>
      </w:r>
      <w:r w:rsidRPr="00016087">
        <w:rPr>
          <w:u w:val="single"/>
        </w:rPr>
        <w:tab/>
      </w:r>
    </w:p>
    <w:p w:rsidR="00665051" w:rsidRDefault="00665051" w:rsidP="00665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4/12/2018</w:t>
      </w:r>
      <w:r>
        <w:tab/>
        <w:t>House</w:t>
      </w:r>
      <w:r>
        <w:tab/>
      </w:r>
      <w:r w:rsidRPr="0087131E">
        <w:t>Introduced and adopted (</w:t>
      </w:r>
      <w:hyperlink r:id="rId7" w:history="1">
        <w:r w:rsidRPr="0087131E">
          <w:rPr>
            <w:rStyle w:val="Hyperlink"/>
          </w:rPr>
          <w:t>House Journal</w:t>
        </w:r>
        <w:r w:rsidRPr="0087131E">
          <w:rPr>
            <w:rStyle w:val="Hyperlink"/>
          </w:rPr>
          <w:noBreakHyphen/>
          <w:t>page 2</w:t>
        </w:r>
      </w:hyperlink>
      <w:r w:rsidRPr="0087131E">
        <w:t>)</w:t>
      </w:r>
    </w:p>
    <w:p w:rsidR="00665051" w:rsidRDefault="00665051" w:rsidP="00665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087" w:rsidRDefault="00016087" w:rsidP="00016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6087">
          <w:rPr>
            <w:rStyle w:val="Hyperlink"/>
          </w:rPr>
          <w:t>legislative information</w:t>
        </w:r>
      </w:hyperlink>
      <w:r>
        <w:t xml:space="preserve"> at the website</w:t>
      </w:r>
    </w:p>
    <w:p w:rsidR="00016087" w:rsidRDefault="00016087" w:rsidP="00016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087" w:rsidRPr="00016087" w:rsidRDefault="00016087" w:rsidP="00016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087" w:rsidRDefault="00016087" w:rsidP="00016087">
      <w:r w:rsidRPr="00016087">
        <w:rPr>
          <w:b/>
        </w:rPr>
        <w:t>VERSIONS OF THIS BILL</w:t>
      </w:r>
    </w:p>
    <w:p w:rsidR="00016087" w:rsidRDefault="00016087" w:rsidP="00016087"/>
    <w:p w:rsidR="00016087" w:rsidRDefault="003A464A" w:rsidP="00016087">
      <w:hyperlink r:id="rId9" w:history="1">
        <w:r w:rsidR="00016087">
          <w:rPr>
            <w:rStyle w:val="Hyperlink"/>
          </w:rPr>
          <w:t>4/12/2018</w:t>
        </w:r>
      </w:hyperlink>
    </w:p>
    <w:p w:rsidR="00016087" w:rsidRDefault="00016087" w:rsidP="00016087"/>
    <w:p w:rsidR="00016087" w:rsidRDefault="00016087" w:rsidP="00016087">
      <w:pPr>
        <w:sectPr w:rsidR="00016087" w:rsidSect="000160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2954" w:rsidRDefault="00002954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D38" w:rsidRDefault="00323D38" w:rsidP="00323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03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01084">
        <w:t xml:space="preserve">TO </w:t>
      </w:r>
      <w:r>
        <w:t xml:space="preserve">COMMEMORATE AND </w:t>
      </w:r>
      <w:r w:rsidRPr="00501084">
        <w:t xml:space="preserve">CELEBRATE THE DEDICATION OF THE HISTORIC DOWNTOWN AFRICAN AMERICAN BUSINESS DISTRICT IN </w:t>
      </w:r>
      <w:r>
        <w:t xml:space="preserve">THE CITY OF </w:t>
      </w:r>
      <w:r w:rsidRPr="00501084">
        <w:t xml:space="preserve">FLORENCE, AND TO </w:t>
      </w:r>
      <w:r>
        <w:t>HONOR</w:t>
      </w:r>
      <w:r w:rsidRPr="00501084">
        <w:t xml:space="preserve"> THE NORTH FLORENCE COMMUNITY HISTORY AND HERITAGE INITIATIVE </w:t>
      </w:r>
      <w:r>
        <w:t>AND THE CITY OF FLORENCE FOR THEIR RELATED CONTRIBUTIONS TOWARD MARKING THE HISTORICAL SIGNIFICANCE OF THE DISTRICT TO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>Whereas, for decades</w:t>
      </w:r>
      <w:r>
        <w:t>,</w:t>
      </w:r>
      <w:r w:rsidRPr="00501084">
        <w:t xml:space="preserve"> North Dargan Street in Florence prospered as an economic hub of African American</w:t>
      </w:r>
      <w:r w:rsidR="002442CC">
        <w:noBreakHyphen/>
      </w:r>
      <w:r w:rsidRPr="00501084">
        <w:t xml:space="preserve">owned </w:t>
      </w:r>
      <w:r>
        <w:t>commercial enterprises</w:t>
      </w:r>
      <w:r w:rsidRPr="00501084">
        <w:t xml:space="preserve"> that provided a variety of essential services to customers spurned by white</w:t>
      </w:r>
      <w:r w:rsidR="002442CC">
        <w:noBreakHyphen/>
      </w:r>
      <w:r w:rsidRPr="00501084">
        <w:t xml:space="preserve">owned businesses in the era of racial segregation. As the commercial </w:t>
      </w:r>
      <w:r>
        <w:t>draw</w:t>
      </w:r>
      <w:r w:rsidRPr="00501084">
        <w:t xml:space="preserve"> of North Dargan Street grew, the area </w:t>
      </w:r>
      <w:r>
        <w:t xml:space="preserve">also </w:t>
      </w:r>
      <w:r w:rsidRPr="00501084">
        <w:t>became the principal residential district for African Americans in Florence</w:t>
      </w:r>
      <w:r>
        <w:t>, making it the heart of the city</w:t>
      </w:r>
      <w:r w:rsidR="002442CC" w:rsidRPr="002442CC">
        <w:t>’</w:t>
      </w:r>
      <w:r>
        <w:t>s African American community</w:t>
      </w:r>
      <w:r w:rsidRPr="00501084">
        <w:t>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Whereas, although the fortunes of North Dargan Street declined </w:t>
      </w:r>
      <w:r>
        <w:t xml:space="preserve">over time, today it </w:t>
      </w:r>
      <w:r w:rsidRPr="00501084">
        <w:t>enjoy</w:t>
      </w:r>
      <w:r>
        <w:t xml:space="preserve">s </w:t>
      </w:r>
      <w:r w:rsidRPr="00501084">
        <w:t>a heartening revitalization due to increase</w:t>
      </w:r>
      <w:r>
        <w:t>d</w:t>
      </w:r>
      <w:r w:rsidRPr="00501084">
        <w:t xml:space="preserve"> commercial investment and the presence of the North Dargan Innovation Center, a partnership between Francis Marion University and the City of Florence </w:t>
      </w:r>
      <w:r>
        <w:t>to foster small business growth in the area</w:t>
      </w:r>
      <w:r w:rsidRPr="00501084">
        <w:t>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Whereas, as Florence looks to a promising future for North Dargan Street, it will pause to </w:t>
      </w:r>
      <w:r>
        <w:t xml:space="preserve">proudly </w:t>
      </w:r>
      <w:r w:rsidRPr="00501084">
        <w:t>celebrate the past when it dedicates the 200 and 300 blocks of North Dargan Street as the Historic Downtown African American Business District and unveils a</w:t>
      </w:r>
      <w:r>
        <w:t xml:space="preserve"> South Carolina Historical Marker for</w:t>
      </w:r>
      <w:r w:rsidRPr="00501084">
        <w:t xml:space="preserve"> the district </w:t>
      </w:r>
      <w:r>
        <w:t>in ceremonies planned for</w:t>
      </w:r>
      <w:r w:rsidRPr="00501084">
        <w:t xml:space="preserve"> April 14, 2018; and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lastRenderedPageBreak/>
        <w:t>Whereas, approval of a</w:t>
      </w:r>
      <w:r>
        <w:t>n</w:t>
      </w:r>
      <w:r w:rsidRPr="00501084">
        <w:t xml:space="preserve"> historical marker for the Historic Downtown African American Business District by the Department of Archives and Natural History resulted from the </w:t>
      </w:r>
      <w:r>
        <w:t>commendable</w:t>
      </w:r>
      <w:r w:rsidRPr="00501084">
        <w:t xml:space="preserve"> efforts of the North Florence Community History and Heritage Initiative, which </w:t>
      </w:r>
      <w:r w:rsidR="00D04DAC">
        <w:t>began</w:t>
      </w:r>
      <w:r w:rsidRPr="00501084">
        <w:t xml:space="preserve"> the endeavor, and the City of Florence, which sponsored the marker</w:t>
      </w:r>
      <w:r>
        <w:t>; and</w:t>
      </w: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joins the citizens of Florence in celebrating this special occasion, and commends the efforts of the </w:t>
      </w:r>
      <w:r w:rsidRPr="00501084">
        <w:t>North Florence Community History and Heritage Initiative</w:t>
      </w:r>
      <w:r>
        <w:t xml:space="preserve"> and the City of Florence for making it possible. Now, therefore: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>Be it resolved by the House of Representatives:</w:t>
      </w:r>
    </w:p>
    <w:p w:rsidR="00426F8B" w:rsidRPr="00501084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01084">
        <w:t xml:space="preserve">That the members of the South Carolina House of Representatives, by this resolution, </w:t>
      </w:r>
      <w:r>
        <w:t xml:space="preserve">commemorate and </w:t>
      </w:r>
      <w:r w:rsidRPr="00501084">
        <w:t xml:space="preserve">celebrate the dedication of the </w:t>
      </w:r>
      <w:r>
        <w:t>H</w:t>
      </w:r>
      <w:r w:rsidRPr="00501084">
        <w:t xml:space="preserve">istoric </w:t>
      </w:r>
      <w:r>
        <w:t>D</w:t>
      </w:r>
      <w:r w:rsidRPr="00501084">
        <w:t xml:space="preserve">owntown </w:t>
      </w:r>
      <w:r>
        <w:t>A</w:t>
      </w:r>
      <w:r w:rsidRPr="00501084">
        <w:t xml:space="preserve">frican </w:t>
      </w:r>
      <w:r>
        <w:t>A</w:t>
      </w:r>
      <w:r w:rsidRPr="00501084">
        <w:t xml:space="preserve">merican </w:t>
      </w:r>
      <w:r>
        <w:t>B</w:t>
      </w:r>
      <w:r w:rsidRPr="00501084">
        <w:t xml:space="preserve">usiness </w:t>
      </w:r>
      <w:r>
        <w:t>D</w:t>
      </w:r>
      <w:r w:rsidRPr="00501084">
        <w:t xml:space="preserve">istrict in </w:t>
      </w:r>
      <w:r>
        <w:t>the City of F</w:t>
      </w:r>
      <w:r w:rsidRPr="00501084">
        <w:t xml:space="preserve">lorence, </w:t>
      </w:r>
      <w:r>
        <w:t>and honor</w:t>
      </w:r>
      <w:r w:rsidRPr="00501084">
        <w:t xml:space="preserve"> the </w:t>
      </w:r>
      <w:r>
        <w:t>N</w:t>
      </w:r>
      <w:r w:rsidRPr="00501084">
        <w:t xml:space="preserve">orth </w:t>
      </w:r>
      <w:r>
        <w:t>F</w:t>
      </w:r>
      <w:r w:rsidRPr="00501084">
        <w:t xml:space="preserve">lorence </w:t>
      </w:r>
      <w:r>
        <w:t>C</w:t>
      </w:r>
      <w:r w:rsidRPr="00501084">
        <w:t xml:space="preserve">ommunity </w:t>
      </w:r>
      <w:r>
        <w:t>H</w:t>
      </w:r>
      <w:r w:rsidRPr="00501084">
        <w:t xml:space="preserve">istory and </w:t>
      </w:r>
      <w:r>
        <w:t>H</w:t>
      </w:r>
      <w:r w:rsidRPr="00501084">
        <w:t xml:space="preserve">eritage </w:t>
      </w:r>
      <w:r>
        <w:t>I</w:t>
      </w:r>
      <w:r w:rsidRPr="00501084">
        <w:t xml:space="preserve">nitiative </w:t>
      </w:r>
      <w:r>
        <w:t>and the City of Florence for their contributions toward marking the historical significance of the district to the State of South Carolina.</w:t>
      </w: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F8B" w:rsidRDefault="00426F8B" w:rsidP="00426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copies of the resolution be presented to the </w:t>
      </w:r>
      <w:r w:rsidRPr="00501084">
        <w:t>Historic Downtown African American Business District</w:t>
      </w:r>
      <w:r>
        <w:t xml:space="preserve"> and the City of Florence.</w:t>
      </w:r>
    </w:p>
    <w:p w:rsidR="00EF732C" w:rsidRDefault="00244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087" w:rsidRDefault="00016087" w:rsidP="00016087">
      <w:pPr>
        <w:suppressAutoHyphens/>
      </w:pPr>
    </w:p>
    <w:sectPr w:rsidR="00016087" w:rsidSect="000160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3E3" w:rsidRDefault="006E03E3" w:rsidP="009F0C77">
      <w:r>
        <w:separator/>
      </w:r>
    </w:p>
  </w:endnote>
  <w:endnote w:type="continuationSeparator" w:id="0">
    <w:p w:rsidR="006E03E3" w:rsidRDefault="006E03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FE2698-C4AC-47C6-A356-2ECF692C344A}"/>
    <w:embedBold r:id="rId2" w:fontKey="{BEC01A2F-6B5B-4B77-B6E7-E63D529A0C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A83022-8088-4932-B4E8-783F16054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830869-05CC-4143-BEE6-E93C3709D9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087" w:rsidRPr="00002954" w:rsidRDefault="00016087" w:rsidP="000029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50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3E3" w:rsidRDefault="006E03E3" w:rsidP="009F0C77">
      <w:r>
        <w:separator/>
      </w:r>
    </w:p>
  </w:footnote>
  <w:footnote w:type="continuationSeparator" w:id="0">
    <w:p w:rsidR="006E03E3" w:rsidRDefault="006E03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4WAB18"/>
    <w:docVar w:name="CoverBillType" w:val="r"/>
    <w:docVar w:name="DocPath" w:val="L:\Council\bills\AGM\19354WAB18.DOCX"/>
    <w:docVar w:name="dvBillNumber" w:val="52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E03E3"/>
    <w:rsid w:val="00002954"/>
    <w:rsid w:val="00011869"/>
    <w:rsid w:val="00015CD6"/>
    <w:rsid w:val="0001608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2CC"/>
    <w:rsid w:val="00250967"/>
    <w:rsid w:val="002543C8"/>
    <w:rsid w:val="0025541D"/>
    <w:rsid w:val="00284AAE"/>
    <w:rsid w:val="002E5912"/>
    <w:rsid w:val="00301B21"/>
    <w:rsid w:val="00323D38"/>
    <w:rsid w:val="00325348"/>
    <w:rsid w:val="0032732C"/>
    <w:rsid w:val="00336AD0"/>
    <w:rsid w:val="00363E13"/>
    <w:rsid w:val="0037079A"/>
    <w:rsid w:val="003C4DAB"/>
    <w:rsid w:val="003D01E8"/>
    <w:rsid w:val="003E5288"/>
    <w:rsid w:val="003F6D79"/>
    <w:rsid w:val="0041760A"/>
    <w:rsid w:val="00417C01"/>
    <w:rsid w:val="00426F8B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5051"/>
    <w:rsid w:val="006913C9"/>
    <w:rsid w:val="0069470D"/>
    <w:rsid w:val="006D58AA"/>
    <w:rsid w:val="006E03E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7A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5547"/>
    <w:rsid w:val="00CC6B7B"/>
    <w:rsid w:val="00CD2089"/>
    <w:rsid w:val="00D04DAC"/>
    <w:rsid w:val="00D73A67"/>
    <w:rsid w:val="00D970A9"/>
    <w:rsid w:val="00DF3845"/>
    <w:rsid w:val="00E41911"/>
    <w:rsid w:val="00E44B57"/>
    <w:rsid w:val="00E92EEF"/>
    <w:rsid w:val="00EF2368"/>
    <w:rsid w:val="00EF732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955055-FA89-40D6-8D87-B07A33FE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60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7_2018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D8C53-792F-48F5-9832-C4AA9129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1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5237: Historic African American Business District in Florence - South Carolina Legislature Online</dc:title>
  <dc:creator>angiemorgan</dc:creator>
  <cp:lastModifiedBy>S Volk</cp:lastModifiedBy>
  <cp:revision>2</cp:revision>
  <cp:lastPrinted>2018-04-12T13:06:00Z</cp:lastPrinted>
  <dcterms:created xsi:type="dcterms:W3CDTF">2018-04-17T16:09:00Z</dcterms:created>
  <dcterms:modified xsi:type="dcterms:W3CDTF">2018-04-17T16:09:00Z</dcterms:modified>
</cp:coreProperties>
</file>