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491" w:rsidRDefault="00111491" w:rsidP="00111491">
      <w:pPr>
        <w:widowControl w:val="0"/>
        <w:jc w:val="center"/>
      </w:pPr>
      <w:r w:rsidRPr="00111491">
        <w:rPr>
          <w:b/>
        </w:rPr>
        <w:t>South Carolina General Assembly</w:t>
      </w:r>
    </w:p>
    <w:p w:rsidR="00111491" w:rsidRDefault="00111491" w:rsidP="00111491">
      <w:pPr>
        <w:widowControl w:val="0"/>
        <w:jc w:val="center"/>
      </w:pPr>
      <w:r>
        <w:t>122nd Session, 2017-2018</w:t>
      </w:r>
    </w:p>
    <w:p w:rsidR="00111491" w:rsidRDefault="00111491" w:rsidP="00111491">
      <w:pPr>
        <w:widowControl w:val="0"/>
        <w:jc w:val="left"/>
      </w:pPr>
    </w:p>
    <w:p w:rsidR="00111491" w:rsidRDefault="00111491" w:rsidP="00111491">
      <w:pPr>
        <w:widowControl w:val="0"/>
        <w:jc w:val="left"/>
        <w:rPr>
          <w:b/>
        </w:rPr>
      </w:pPr>
      <w:r w:rsidRPr="00111491">
        <w:rPr>
          <w:b/>
        </w:rPr>
        <w:t>S.</w:t>
      </w:r>
      <w:r>
        <w:rPr>
          <w:b/>
        </w:rPr>
        <w:t xml:space="preserve"> </w:t>
      </w:r>
      <w:r w:rsidRPr="00111491">
        <w:rPr>
          <w:b/>
        </w:rPr>
        <w:t>653</w:t>
      </w:r>
    </w:p>
    <w:p w:rsidR="00111491" w:rsidRDefault="00111491" w:rsidP="00111491">
      <w:pPr>
        <w:widowControl w:val="0"/>
        <w:jc w:val="left"/>
        <w:rPr>
          <w:b/>
        </w:rPr>
      </w:pPr>
    </w:p>
    <w:p w:rsidR="00111491" w:rsidRDefault="00111491" w:rsidP="00111491">
      <w:pPr>
        <w:widowControl w:val="0"/>
        <w:jc w:val="left"/>
      </w:pPr>
      <w:r w:rsidRPr="00111491">
        <w:rPr>
          <w:b/>
        </w:rPr>
        <w:t>STATUS INFORMATION</w:t>
      </w:r>
    </w:p>
    <w:p w:rsidR="00111491" w:rsidRDefault="00111491" w:rsidP="00111491">
      <w:pPr>
        <w:widowControl w:val="0"/>
        <w:jc w:val="left"/>
      </w:pPr>
    </w:p>
    <w:p w:rsidR="00111491" w:rsidRDefault="00111491" w:rsidP="00111491">
      <w:pPr>
        <w:widowControl w:val="0"/>
        <w:jc w:val="left"/>
      </w:pPr>
      <w:r>
        <w:t>Concurrent Resolution</w:t>
      </w:r>
    </w:p>
    <w:p w:rsidR="00111491" w:rsidRDefault="00111491" w:rsidP="00111491">
      <w:pPr>
        <w:widowControl w:val="0"/>
        <w:jc w:val="left"/>
      </w:pPr>
      <w:r>
        <w:t>Sponsors: Senator Gambrell</w:t>
      </w:r>
    </w:p>
    <w:p w:rsidR="00111491" w:rsidRDefault="00111491" w:rsidP="00111491">
      <w:pPr>
        <w:widowControl w:val="0"/>
        <w:jc w:val="left"/>
      </w:pPr>
      <w:r>
        <w:t>Document Path: l:\council\bills\rt\17152sd17.docx</w:t>
      </w:r>
    </w:p>
    <w:p w:rsidR="00111491" w:rsidRDefault="00111491" w:rsidP="00111491">
      <w:pPr>
        <w:widowControl w:val="0"/>
        <w:jc w:val="left"/>
      </w:pPr>
    </w:p>
    <w:p w:rsidR="00A57126" w:rsidRDefault="00A57126" w:rsidP="00111491">
      <w:pPr>
        <w:widowControl w:val="0"/>
        <w:jc w:val="left"/>
      </w:pPr>
      <w:r>
        <w:t>Introduced in the Senate on April 25, 2017</w:t>
      </w:r>
    </w:p>
    <w:p w:rsidR="00A57126" w:rsidRDefault="00A57126" w:rsidP="00111491">
      <w:pPr>
        <w:widowControl w:val="0"/>
        <w:jc w:val="left"/>
      </w:pPr>
      <w:r>
        <w:t>Introduced in the House on April 26, 2017</w:t>
      </w:r>
    </w:p>
    <w:p w:rsidR="00A57126" w:rsidRDefault="00A57126" w:rsidP="00111491">
      <w:pPr>
        <w:widowControl w:val="0"/>
        <w:jc w:val="left"/>
      </w:pPr>
      <w:r>
        <w:t>Adopted by the General Assembly on April 26, 2017</w:t>
      </w:r>
    </w:p>
    <w:p w:rsidR="00A57126" w:rsidRDefault="00A57126" w:rsidP="00111491">
      <w:pPr>
        <w:widowControl w:val="0"/>
        <w:jc w:val="left"/>
      </w:pPr>
    </w:p>
    <w:p w:rsidR="00111491" w:rsidRDefault="00111491" w:rsidP="00111491">
      <w:pPr>
        <w:widowControl w:val="0"/>
        <w:jc w:val="left"/>
      </w:pPr>
      <w:r>
        <w:t xml:space="preserve">Summary: </w:t>
      </w:r>
      <w:r w:rsidR="001D0580">
        <w:t>Gary Adams</w:t>
      </w:r>
    </w:p>
    <w:p w:rsidR="00111491" w:rsidRDefault="00111491" w:rsidP="00111491">
      <w:pPr>
        <w:widowControl w:val="0"/>
        <w:jc w:val="left"/>
      </w:pPr>
    </w:p>
    <w:p w:rsidR="00111491" w:rsidRDefault="00111491" w:rsidP="00111491">
      <w:pPr>
        <w:widowControl w:val="0"/>
        <w:jc w:val="left"/>
      </w:pPr>
    </w:p>
    <w:p w:rsidR="00111491" w:rsidRDefault="00111491" w:rsidP="00111491">
      <w:pPr>
        <w:widowControl w:val="0"/>
        <w:tabs>
          <w:tab w:val="center" w:pos="590"/>
          <w:tab w:val="center" w:pos="1440"/>
          <w:tab w:val="left" w:pos="1872"/>
          <w:tab w:val="left" w:pos="9187"/>
        </w:tabs>
        <w:jc w:val="left"/>
      </w:pPr>
      <w:r w:rsidRPr="00111491">
        <w:rPr>
          <w:b/>
        </w:rPr>
        <w:t>HISTORY OF LEGISLATIVE ACTIONS</w:t>
      </w:r>
    </w:p>
    <w:p w:rsidR="00111491" w:rsidRDefault="00111491" w:rsidP="00111491">
      <w:pPr>
        <w:widowControl w:val="0"/>
        <w:tabs>
          <w:tab w:val="center" w:pos="590"/>
          <w:tab w:val="center" w:pos="1440"/>
          <w:tab w:val="left" w:pos="1872"/>
          <w:tab w:val="left" w:pos="9187"/>
        </w:tabs>
        <w:jc w:val="left"/>
      </w:pPr>
    </w:p>
    <w:p w:rsidR="00111491" w:rsidRPr="00111491" w:rsidRDefault="00111491" w:rsidP="00111491">
      <w:pPr>
        <w:widowControl w:val="0"/>
        <w:tabs>
          <w:tab w:val="center" w:pos="590"/>
          <w:tab w:val="center" w:pos="1440"/>
          <w:tab w:val="left" w:pos="1872"/>
          <w:tab w:val="left" w:pos="9187"/>
        </w:tabs>
        <w:jc w:val="left"/>
      </w:pPr>
      <w:r w:rsidRPr="00111491">
        <w:rPr>
          <w:u w:val="single"/>
        </w:rPr>
        <w:tab/>
        <w:t>Date</w:t>
      </w:r>
      <w:r w:rsidRPr="00111491">
        <w:rPr>
          <w:u w:val="single"/>
        </w:rPr>
        <w:tab/>
        <w:t>Body</w:t>
      </w:r>
      <w:r w:rsidRPr="00111491">
        <w:rPr>
          <w:u w:val="single"/>
        </w:rPr>
        <w:tab/>
        <w:t>Action Description with journal page number</w:t>
      </w:r>
      <w:r w:rsidRPr="00111491">
        <w:rPr>
          <w:u w:val="single"/>
        </w:rPr>
        <w:tab/>
      </w:r>
    </w:p>
    <w:p w:rsidR="00DF7150" w:rsidRDefault="00DF7150" w:rsidP="00DF7150">
      <w:pPr>
        <w:widowControl w:val="0"/>
        <w:tabs>
          <w:tab w:val="right" w:pos="1008"/>
          <w:tab w:val="left" w:pos="1152"/>
          <w:tab w:val="left" w:pos="1872"/>
          <w:tab w:val="left" w:pos="9187"/>
        </w:tabs>
        <w:ind w:left="2088" w:hanging="2088"/>
        <w:jc w:val="left"/>
      </w:pPr>
      <w:r>
        <w:tab/>
        <w:t>4/25/2017</w:t>
      </w:r>
      <w:r>
        <w:tab/>
        <w:t>Senate</w:t>
      </w:r>
      <w:r>
        <w:tab/>
      </w:r>
      <w:r w:rsidRPr="00E741F7">
        <w:t>Int</w:t>
      </w:r>
      <w:r>
        <w:t xml:space="preserve">roduced, adopted, sent to House </w:t>
      </w:r>
      <w:r w:rsidRPr="00E741F7">
        <w:t>(</w:t>
      </w:r>
      <w:hyperlink r:id="rId7" w:history="1">
        <w:r w:rsidRPr="00E741F7">
          <w:rPr>
            <w:rStyle w:val="Hyperlink"/>
          </w:rPr>
          <w:t>Senate Journal</w:t>
        </w:r>
        <w:r w:rsidRPr="00E741F7">
          <w:rPr>
            <w:rStyle w:val="Hyperlink"/>
          </w:rPr>
          <w:noBreakHyphen/>
          <w:t>page 7</w:t>
        </w:r>
      </w:hyperlink>
      <w:r w:rsidRPr="00E741F7">
        <w:t>)</w:t>
      </w:r>
    </w:p>
    <w:p w:rsidR="00DF7150" w:rsidRDefault="00DF7150" w:rsidP="00DF7150">
      <w:pPr>
        <w:widowControl w:val="0"/>
        <w:tabs>
          <w:tab w:val="right" w:pos="1008"/>
          <w:tab w:val="left" w:pos="1152"/>
          <w:tab w:val="left" w:pos="1872"/>
          <w:tab w:val="left" w:pos="9187"/>
        </w:tabs>
        <w:ind w:left="2088" w:hanging="2088"/>
        <w:jc w:val="left"/>
      </w:pPr>
      <w:r>
        <w:tab/>
        <w:t>4/26/2017</w:t>
      </w:r>
      <w:r>
        <w:tab/>
        <w:t>House</w:t>
      </w:r>
      <w:r>
        <w:tab/>
      </w:r>
      <w:r w:rsidRPr="00E741F7">
        <w:t>Introduced, ado</w:t>
      </w:r>
      <w:r>
        <w:t xml:space="preserve">pted, returned with concurrence </w:t>
      </w:r>
      <w:r w:rsidRPr="00E741F7">
        <w:t>(</w:t>
      </w:r>
      <w:hyperlink r:id="rId8" w:history="1">
        <w:r w:rsidRPr="00E741F7">
          <w:rPr>
            <w:rStyle w:val="Hyperlink"/>
          </w:rPr>
          <w:t>House Journal</w:t>
        </w:r>
        <w:r w:rsidRPr="00E741F7">
          <w:rPr>
            <w:rStyle w:val="Hyperlink"/>
          </w:rPr>
          <w:noBreakHyphen/>
          <w:t>page 128</w:t>
        </w:r>
      </w:hyperlink>
      <w:r w:rsidRPr="00E741F7">
        <w:t>)</w:t>
      </w:r>
    </w:p>
    <w:p w:rsidR="00DF7150" w:rsidRDefault="00DF7150" w:rsidP="00DF7150">
      <w:pPr>
        <w:widowControl w:val="0"/>
        <w:tabs>
          <w:tab w:val="right" w:pos="1008"/>
          <w:tab w:val="left" w:pos="1152"/>
          <w:tab w:val="left" w:pos="1872"/>
          <w:tab w:val="left" w:pos="9187"/>
        </w:tabs>
        <w:ind w:left="2088" w:hanging="2088"/>
        <w:jc w:val="left"/>
      </w:pPr>
    </w:p>
    <w:p w:rsidR="00111491" w:rsidRDefault="00111491" w:rsidP="001114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1491">
          <w:rPr>
            <w:rStyle w:val="Hyperlink"/>
          </w:rPr>
          <w:t>legislative information</w:t>
        </w:r>
      </w:hyperlink>
      <w:r>
        <w:t xml:space="preserve"> at the website</w:t>
      </w:r>
    </w:p>
    <w:p w:rsidR="00111491" w:rsidRDefault="00111491" w:rsidP="00111491">
      <w:pPr>
        <w:widowControl w:val="0"/>
        <w:tabs>
          <w:tab w:val="right" w:pos="1008"/>
          <w:tab w:val="left" w:pos="1152"/>
          <w:tab w:val="left" w:pos="1872"/>
          <w:tab w:val="left" w:pos="9187"/>
        </w:tabs>
        <w:ind w:left="2088" w:hanging="2088"/>
        <w:jc w:val="left"/>
      </w:pPr>
    </w:p>
    <w:p w:rsidR="00111491" w:rsidRPr="00111491" w:rsidRDefault="00111491" w:rsidP="00111491">
      <w:pPr>
        <w:widowControl w:val="0"/>
        <w:tabs>
          <w:tab w:val="right" w:pos="1008"/>
          <w:tab w:val="left" w:pos="1152"/>
          <w:tab w:val="left" w:pos="1872"/>
          <w:tab w:val="left" w:pos="9187"/>
        </w:tabs>
        <w:ind w:left="2088" w:hanging="2088"/>
        <w:jc w:val="left"/>
      </w:pPr>
    </w:p>
    <w:p w:rsidR="00111491" w:rsidRDefault="00111491" w:rsidP="00111491">
      <w:r w:rsidRPr="00111491">
        <w:rPr>
          <w:b/>
        </w:rPr>
        <w:t>VERSIONS OF THIS BILL</w:t>
      </w:r>
    </w:p>
    <w:p w:rsidR="00111491" w:rsidRDefault="00111491" w:rsidP="00111491"/>
    <w:p w:rsidR="00111491" w:rsidRDefault="000B10BF" w:rsidP="00111491">
      <w:hyperlink r:id="rId10" w:history="1">
        <w:r w:rsidR="00111491">
          <w:rPr>
            <w:rStyle w:val="Hyperlink"/>
          </w:rPr>
          <w:t>4/25/2017</w:t>
        </w:r>
      </w:hyperlink>
    </w:p>
    <w:p w:rsidR="00111491" w:rsidRDefault="00111491" w:rsidP="00111491"/>
    <w:p w:rsidR="00111491" w:rsidRDefault="00111491" w:rsidP="00111491">
      <w:pPr>
        <w:sectPr w:rsidR="00111491" w:rsidSect="00111491">
          <w:pgSz w:w="12240" w:h="15840" w:code="1"/>
          <w:pgMar w:top="1080" w:right="1440" w:bottom="1080" w:left="1440" w:header="720" w:footer="720" w:gutter="0"/>
          <w:cols w:space="720"/>
          <w:noEndnote/>
          <w:docGrid w:linePitch="360"/>
        </w:sectPr>
      </w:pPr>
    </w:p>
    <w:p w:rsidR="003D3D15" w:rsidRDefault="003D3D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3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04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16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COACH GARY ADAMS FOR THE IMPACTFUL CONTRIBUTIONS </w:t>
      </w:r>
      <w:r w:rsidR="00AE2FC2">
        <w:t xml:space="preserve">HE HAS </w:t>
      </w:r>
      <w:r>
        <w:t xml:space="preserve">MADE </w:t>
      </w:r>
      <w:r w:rsidR="00AE2FC2">
        <w:t>ON THE LIVES OF THOSE IN HIS COMMUNITY</w:t>
      </w:r>
      <w:r>
        <w:t xml:space="preserve"> AND TO CONGRATULATE HIM ON HIS PHENOMENAL WIN RECORD.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1667"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1667">
        <w:t xml:space="preserve">the members of the General Assembly of South Carolina, upon </w:t>
      </w:r>
      <w:r w:rsidR="00346A46">
        <w:t>bein</w:t>
      </w:r>
      <w:r w:rsidR="00391667">
        <w:t>g</w:t>
      </w:r>
      <w:r w:rsidR="00346A46">
        <w:t xml:space="preserve"> made</w:t>
      </w:r>
      <w:r w:rsidR="00391667">
        <w:t xml:space="preserve"> aware of the significant impact Coach Gary Adams has made on the </w:t>
      </w:r>
      <w:r w:rsidR="00AE7E9A">
        <w:t>community</w:t>
      </w:r>
      <w:r w:rsidR="00391667">
        <w:t xml:space="preserve"> of Anderson County, find it altogether fitting and proper that they pause in their deliberations to commend the stellar efforts and years of dedication Coach Adams has provided; and</w:t>
      </w:r>
    </w:p>
    <w:p w:rsidR="00391667" w:rsidRDefault="00391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C8B" w:rsidRDefault="00391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Gary Adams</w:t>
      </w:r>
      <w:r w:rsidR="00F52C8B">
        <w:t>, son of Emma and F.C. “Pete” Adams,</w:t>
      </w:r>
      <w:r>
        <w:t xml:space="preserve"> is a native of Bessemer City, North Carolina</w:t>
      </w:r>
      <w:r w:rsidR="00F52C8B">
        <w:t>. He graduated from Bessemer City High School in 1965, where he was a basketball and baseball standout. Following his graduation from high school, Gary attended Anderson College in Anderson, where he continued to play basketball and baseball. He left Anderson College after receiving</w:t>
      </w:r>
      <w:r w:rsidR="002B031B">
        <w:t xml:space="preserve"> his A</w:t>
      </w:r>
      <w:r w:rsidR="00AE7E9A">
        <w:t>ssociate of Arts degree in 1967</w:t>
      </w:r>
      <w:r w:rsidR="00F52C8B">
        <w:t xml:space="preserve"> and went on to attend the University of North Carolina at Asheville to continue his basketball career; and</w:t>
      </w:r>
    </w:p>
    <w:p w:rsidR="00F52C8B" w:rsidRDefault="00F52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1B" w:rsidRDefault="00F52C8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1969, he attained his Bachelor of Arts degree in history</w:t>
      </w:r>
      <w:r w:rsidR="00AE7E9A">
        <w:t xml:space="preserve"> and</w:t>
      </w:r>
      <w:r>
        <w:t xml:space="preserve"> </w:t>
      </w:r>
      <w:r w:rsidR="00AE7E9A">
        <w:t xml:space="preserve">later </w:t>
      </w:r>
      <w:r w:rsidR="002B031B">
        <w:t>earn</w:t>
      </w:r>
      <w:r w:rsidR="00AE7E9A">
        <w:t>ed</w:t>
      </w:r>
      <w:r w:rsidR="002B031B">
        <w:t xml:space="preserve"> his Mast</w:t>
      </w:r>
      <w:r w:rsidR="00AE7E9A">
        <w:t>er</w:t>
      </w:r>
      <w:r w:rsidR="002B031B">
        <w:t xml:space="preserve"> of Education degree in school administration </w:t>
      </w:r>
      <w:r w:rsidR="00AE7E9A">
        <w:t>from Clemson University in 1974. He then</w:t>
      </w:r>
      <w:r w:rsidR="002B031B">
        <w:t xml:space="preserve"> began his teaching career at Westside High School in Anderson, where he coached </w:t>
      </w:r>
      <w:r w:rsidR="00346A46">
        <w:t>girls’</w:t>
      </w:r>
      <w:r w:rsidR="002B031B">
        <w:t xml:space="preserve"> basketball. Gary began teaching and coaching at Crescent High School in 1976; and</w:t>
      </w:r>
    </w:p>
    <w:p w:rsidR="002B031B" w:rsidRDefault="002B031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31B" w:rsidRDefault="002B031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time as a basketball coach from 1977 until 1996, Gary racked up two State championships and three State runners</w:t>
      </w:r>
      <w:r w:rsidR="00346A46">
        <w:noBreakHyphen/>
      </w:r>
      <w:r>
        <w:t>up; and</w:t>
      </w:r>
    </w:p>
    <w:p w:rsidR="002B031B" w:rsidRDefault="002B031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69E" w:rsidRDefault="002B031B"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3E21">
        <w:t>Coach Adams began coaching softball in 1977</w:t>
      </w:r>
      <w:r w:rsidR="00686DAB">
        <w:t xml:space="preserve">. </w:t>
      </w:r>
      <w:r w:rsidR="00B0576A">
        <w:t xml:space="preserve">Throughout his forty years as a coach, in addition to his impressive number of wins, Gary has been honored with a multitude of awards. </w:t>
      </w:r>
      <w:r w:rsidR="00C2169E">
        <w:t xml:space="preserve">In 1991 and 2002, Gary was named National Softball Coach of the Year, and in 1996, the Gary D. Adams Softball Field was dedicated to him. </w:t>
      </w:r>
      <w:r w:rsidR="00AE2FC2">
        <w:t>He was inducted into the SCACA Hall of Fame in 1997 and the National Federation of High School Sports Hall of Fame in 2002. He also holds the State record for Most Wins in Softball; and</w:t>
      </w: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Crescent High School has won thirty</w:t>
      </w:r>
      <w:r w:rsidR="00346A46">
        <w:noBreakHyphen/>
      </w:r>
      <w:r>
        <w:t xml:space="preserve">one </w:t>
      </w:r>
      <w:r w:rsidR="00AE7E9A">
        <w:t>consecutive region championship</w:t>
      </w:r>
      <w:r>
        <w:t xml:space="preserve"> titles under Coach Adams</w:t>
      </w:r>
      <w:r w:rsidR="00346A46" w:rsidRPr="00346A46">
        <w:t>’</w:t>
      </w:r>
      <w:r>
        <w:t xml:space="preserve"> experienced hand. Additionally, Crescent </w:t>
      </w:r>
      <w:r w:rsidR="00AE7E9A">
        <w:t xml:space="preserve">softball </w:t>
      </w:r>
      <w:r>
        <w:t>holds t</w:t>
      </w:r>
      <w:r w:rsidR="00AE7E9A">
        <w:t>he national record for Most All</w:t>
      </w:r>
      <w:r w:rsidR="00346A46">
        <w:noBreakHyphen/>
      </w:r>
      <w:r>
        <w:t>Time State Championships with nineteen and for Most Consecutive State Championships with eleven; and</w:t>
      </w: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686DAB">
        <w:t xml:space="preserve">is </w:t>
      </w:r>
      <w:r w:rsidR="00AE7E9A">
        <w:t>cherished</w:t>
      </w:r>
      <w:r w:rsidR="00686DAB">
        <w:t xml:space="preserve"> wife Kathy Elmore Adams has been a steady influence in his life, remaining </w:t>
      </w:r>
      <w:r>
        <w:t>faithfully</w:t>
      </w:r>
      <w:r w:rsidR="00B0576A">
        <w:t xml:space="preserve"> by his side throughout every softball season for the past forty years</w:t>
      </w:r>
      <w:r w:rsidR="00CB0498">
        <w:t>.</w:t>
      </w:r>
      <w:r>
        <w:t xml:space="preserve"> They have two wonderful daughters who have given them five precious</w:t>
      </w:r>
      <w:r w:rsidR="00CB0498">
        <w:t xml:space="preserve"> </w:t>
      </w:r>
      <w:r>
        <w:t>grandchildren; and</w:t>
      </w:r>
    </w:p>
    <w:p w:rsidR="00AE2FC2"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498" w:rsidRDefault="00AE2FC2" w:rsidP="002B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Gary and Kathy Adams have been the bedrock of Crescent softball for the entire life of the program, and symbolize the character, class, and success Crescent High strives for. The impact they have had on the community cannot be measured in wins and losses, but is instead measured in the influence they have had on so many young ladies, parents, and others over the years.</w:t>
      </w:r>
      <w:r w:rsidR="00CB0498">
        <w:t xml:space="preserve"> Now, therefore, </w:t>
      </w: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2FC2">
        <w:t xml:space="preserve"> the members of the South Carolina General Assembly, by this resolution, honor Coach Gary Adams for the impactful contributions he has made on the lives of those in his community and congratulate him on his phenomenal win record.</w:t>
      </w:r>
    </w:p>
    <w:p w:rsidR="00AE2FC2" w:rsidRDefault="00AE2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498" w:rsidRDefault="00CB0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E2FC2">
        <w:t xml:space="preserve"> Coach Gary Adams.</w:t>
      </w:r>
    </w:p>
    <w:p w:rsidR="001D5E5A" w:rsidRDefault="00346A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1491" w:rsidRDefault="00111491" w:rsidP="00111491">
      <w:pPr>
        <w:suppressAutoHyphens/>
      </w:pPr>
    </w:p>
    <w:sectPr w:rsidR="00111491" w:rsidSect="001114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FC2" w:rsidRDefault="00AE2FC2" w:rsidP="009F0C77">
      <w:r>
        <w:separator/>
      </w:r>
    </w:p>
  </w:endnote>
  <w:endnote w:type="continuationSeparator" w:id="0">
    <w:p w:rsidR="00AE2FC2" w:rsidRDefault="00AE2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FBEF73-BFE3-47CC-B2D2-757A9B64EC9A}"/>
    <w:embedBold r:id="rId2" w:fontKey="{1B0FC535-2520-4F90-A71F-FFF3FCDBEF0D}"/>
  </w:font>
  <w:font w:name="Calibri">
    <w:panose1 w:val="020F0502020204030204"/>
    <w:charset w:val="00"/>
    <w:family w:val="swiss"/>
    <w:pitch w:val="variable"/>
    <w:sig w:usb0="E00002FF" w:usb1="4000ACFF" w:usb2="00000001" w:usb3="00000000" w:csb0="0000019F" w:csb1="00000000"/>
    <w:embedRegular r:id="rId3" w:fontKey="{F6FFE9FF-FCA1-4065-9561-E4AB2C56ABAD}"/>
  </w:font>
  <w:font w:name="Segoe UI">
    <w:panose1 w:val="020B0502040204020203"/>
    <w:charset w:val="00"/>
    <w:family w:val="swiss"/>
    <w:pitch w:val="variable"/>
    <w:sig w:usb0="E10022FF" w:usb1="C000E47F" w:usb2="00000029" w:usb3="00000000" w:csb0="000001DF" w:csb1="00000000"/>
    <w:embedRegular r:id="rId4" w:fontKey="{D837D616-4D3D-4BC9-A0F8-061A3D161AF9}"/>
  </w:font>
  <w:font w:name="Cambria">
    <w:panose1 w:val="02040503050406030204"/>
    <w:charset w:val="00"/>
    <w:family w:val="roman"/>
    <w:pitch w:val="variable"/>
    <w:sig w:usb0="E00002FF" w:usb1="400004FF" w:usb2="00000000" w:usb3="00000000" w:csb0="0000019F" w:csb1="00000000"/>
    <w:embedRegular r:id="rId5" w:fontKey="{DEEEC744-3AC3-4E75-8D91-D8CFF4E375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491" w:rsidRPr="003D3D15" w:rsidRDefault="00111491" w:rsidP="003D3D15">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sidR="001D05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FC2" w:rsidRDefault="00AE2FC2" w:rsidP="009F0C77">
      <w:r>
        <w:separator/>
      </w:r>
    </w:p>
  </w:footnote>
  <w:footnote w:type="continuationSeparator" w:id="0">
    <w:p w:rsidR="00AE2FC2" w:rsidRDefault="00AE2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52SD17"/>
    <w:docVar w:name="CoverBillType" w:val="c"/>
    <w:docVar w:name="DocPath" w:val="L:\Council\bills\RT\17152SD17.DOCX"/>
    <w:docVar w:name="dvBillNumber" w:val="653"/>
    <w:docVar w:name="dvBillNumberPrefix" w:val="S. "/>
    <w:docVar w:name="dvOriginalBody" w:val="Senate"/>
    <w:docVar w:name="dvSteno" w:val="RT"/>
    <w:docVar w:name="NameofBody" w:val="s"/>
    <w:docVar w:name="vGroup2" w:val="Council"/>
  </w:docVars>
  <w:rsids>
    <w:rsidRoot w:val="00CB0498"/>
    <w:rsid w:val="000263D9"/>
    <w:rsid w:val="00026C9A"/>
    <w:rsid w:val="000965A1"/>
    <w:rsid w:val="000C487D"/>
    <w:rsid w:val="000E1785"/>
    <w:rsid w:val="000F39F2"/>
    <w:rsid w:val="001023A4"/>
    <w:rsid w:val="0010776B"/>
    <w:rsid w:val="00111491"/>
    <w:rsid w:val="00133E66"/>
    <w:rsid w:val="00134ACF"/>
    <w:rsid w:val="00144E15"/>
    <w:rsid w:val="001A4A62"/>
    <w:rsid w:val="001A681E"/>
    <w:rsid w:val="001D0580"/>
    <w:rsid w:val="001D08F2"/>
    <w:rsid w:val="001D5E5A"/>
    <w:rsid w:val="002037CA"/>
    <w:rsid w:val="002047A2"/>
    <w:rsid w:val="002321B6"/>
    <w:rsid w:val="0023696B"/>
    <w:rsid w:val="00250967"/>
    <w:rsid w:val="002759C5"/>
    <w:rsid w:val="00277DEE"/>
    <w:rsid w:val="00280D88"/>
    <w:rsid w:val="00294ABE"/>
    <w:rsid w:val="002A3EB4"/>
    <w:rsid w:val="002B031B"/>
    <w:rsid w:val="00325348"/>
    <w:rsid w:val="00346A46"/>
    <w:rsid w:val="00391667"/>
    <w:rsid w:val="00393688"/>
    <w:rsid w:val="003D3D15"/>
    <w:rsid w:val="003D411E"/>
    <w:rsid w:val="003E3C1E"/>
    <w:rsid w:val="003E6148"/>
    <w:rsid w:val="003E7D04"/>
    <w:rsid w:val="00400EAA"/>
    <w:rsid w:val="0041760A"/>
    <w:rsid w:val="004203D7"/>
    <w:rsid w:val="00423E21"/>
    <w:rsid w:val="004809EE"/>
    <w:rsid w:val="004B2A8B"/>
    <w:rsid w:val="00511EE9"/>
    <w:rsid w:val="00521E00"/>
    <w:rsid w:val="00577C6C"/>
    <w:rsid w:val="0058501B"/>
    <w:rsid w:val="005C5AC4"/>
    <w:rsid w:val="005E4024"/>
    <w:rsid w:val="0061228A"/>
    <w:rsid w:val="006215AA"/>
    <w:rsid w:val="006340D9"/>
    <w:rsid w:val="00643B8E"/>
    <w:rsid w:val="00653ECC"/>
    <w:rsid w:val="00665EBC"/>
    <w:rsid w:val="00680479"/>
    <w:rsid w:val="00686DAB"/>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1A2B"/>
    <w:rsid w:val="00932670"/>
    <w:rsid w:val="009352BB"/>
    <w:rsid w:val="00990668"/>
    <w:rsid w:val="009B397B"/>
    <w:rsid w:val="009F0C77"/>
    <w:rsid w:val="009F4DD1"/>
    <w:rsid w:val="00A0392C"/>
    <w:rsid w:val="00A57126"/>
    <w:rsid w:val="00A64E80"/>
    <w:rsid w:val="00A741D9"/>
    <w:rsid w:val="00A85589"/>
    <w:rsid w:val="00A9741D"/>
    <w:rsid w:val="00AB0576"/>
    <w:rsid w:val="00AD4B17"/>
    <w:rsid w:val="00AE2FC2"/>
    <w:rsid w:val="00AE7E9A"/>
    <w:rsid w:val="00B0576A"/>
    <w:rsid w:val="00B26FA6"/>
    <w:rsid w:val="00B741CB"/>
    <w:rsid w:val="00B87AF8"/>
    <w:rsid w:val="00B934F3"/>
    <w:rsid w:val="00BB6347"/>
    <w:rsid w:val="00BD2134"/>
    <w:rsid w:val="00C038D8"/>
    <w:rsid w:val="00C045DD"/>
    <w:rsid w:val="00C2169E"/>
    <w:rsid w:val="00C3136F"/>
    <w:rsid w:val="00C3483A"/>
    <w:rsid w:val="00C74E9D"/>
    <w:rsid w:val="00C82FD3"/>
    <w:rsid w:val="00CB0498"/>
    <w:rsid w:val="00CC6B7B"/>
    <w:rsid w:val="00CD3619"/>
    <w:rsid w:val="00CF4447"/>
    <w:rsid w:val="00D239F9"/>
    <w:rsid w:val="00D24C61"/>
    <w:rsid w:val="00D405E7"/>
    <w:rsid w:val="00D40DD2"/>
    <w:rsid w:val="00D41D56"/>
    <w:rsid w:val="00D6260D"/>
    <w:rsid w:val="00D6662B"/>
    <w:rsid w:val="00D95E2F"/>
    <w:rsid w:val="00D970A9"/>
    <w:rsid w:val="00DB3AC0"/>
    <w:rsid w:val="00DB790E"/>
    <w:rsid w:val="00DC6813"/>
    <w:rsid w:val="00DE68F0"/>
    <w:rsid w:val="00DF3845"/>
    <w:rsid w:val="00DF7150"/>
    <w:rsid w:val="00DF7E17"/>
    <w:rsid w:val="00E15D10"/>
    <w:rsid w:val="00EB00A2"/>
    <w:rsid w:val="00EB1BF3"/>
    <w:rsid w:val="00EF3EEE"/>
    <w:rsid w:val="00F149A7"/>
    <w:rsid w:val="00F50BAF"/>
    <w:rsid w:val="00F52C10"/>
    <w:rsid w:val="00F52C8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0402F6-9D79-4D03-A777-7113D72B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6A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A46"/>
    <w:rPr>
      <w:rFonts w:ascii="Segoe UI" w:eastAsia="Times New Roman" w:hAnsi="Segoe UI" w:cs="Segoe UI"/>
      <w:sz w:val="18"/>
      <w:szCs w:val="18"/>
    </w:rPr>
  </w:style>
  <w:style w:type="character" w:styleId="Hyperlink">
    <w:name w:val="Hyperlink"/>
    <w:basedOn w:val="DefaultParagraphFont"/>
    <w:uiPriority w:val="99"/>
    <w:unhideWhenUsed/>
    <w:rsid w:val="001114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53_2017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5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F77BC-FD78-4E8F-BCA2-B2360D6CE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656</Words>
  <Characters>3440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653: Gary Adams - South Carolina Legislature Online</dc:title>
  <dc:subject/>
  <dc:creator>Rebecca Turner</dc:creator>
  <cp:keywords/>
  <dc:description/>
  <cp:lastModifiedBy>S Volk</cp:lastModifiedBy>
  <cp:revision>2</cp:revision>
  <cp:lastPrinted>2017-04-20T19:52:00Z</cp:lastPrinted>
  <dcterms:created xsi:type="dcterms:W3CDTF">2017-04-28T20:32:00Z</dcterms:created>
  <dcterms:modified xsi:type="dcterms:W3CDTF">2017-04-28T20:32:00Z</dcterms:modified>
</cp:coreProperties>
</file>