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586" w:rsidRDefault="00DE5586" w:rsidP="00DE5586">
      <w:pPr>
        <w:widowControl w:val="0"/>
        <w:jc w:val="center"/>
      </w:pPr>
      <w:r w:rsidRPr="00DE5586">
        <w:rPr>
          <w:b/>
        </w:rPr>
        <w:t>South Carolina General Assembly</w:t>
      </w:r>
    </w:p>
    <w:p w:rsidR="00DE5586" w:rsidRDefault="00DE5586" w:rsidP="00DE5586">
      <w:pPr>
        <w:widowControl w:val="0"/>
        <w:jc w:val="center"/>
      </w:pPr>
      <w:r>
        <w:t>122nd Session, 2017-2018</w:t>
      </w:r>
    </w:p>
    <w:p w:rsidR="00DE5586" w:rsidRDefault="00DE5586" w:rsidP="00DE5586">
      <w:pPr>
        <w:widowControl w:val="0"/>
        <w:jc w:val="left"/>
      </w:pPr>
    </w:p>
    <w:p w:rsidR="00DE5586" w:rsidRDefault="00DE5586" w:rsidP="00DE5586">
      <w:pPr>
        <w:widowControl w:val="0"/>
        <w:jc w:val="left"/>
        <w:rPr>
          <w:b/>
        </w:rPr>
      </w:pPr>
      <w:r w:rsidRPr="00DE5586">
        <w:rPr>
          <w:b/>
        </w:rPr>
        <w:t>S.</w:t>
      </w:r>
      <w:r>
        <w:rPr>
          <w:b/>
        </w:rPr>
        <w:t xml:space="preserve"> </w:t>
      </w:r>
      <w:r w:rsidRPr="00DE5586">
        <w:rPr>
          <w:b/>
        </w:rPr>
        <w:t>719</w:t>
      </w:r>
    </w:p>
    <w:p w:rsidR="00DE5586" w:rsidRDefault="00DE5586" w:rsidP="00DE5586">
      <w:pPr>
        <w:widowControl w:val="0"/>
        <w:jc w:val="left"/>
        <w:rPr>
          <w:b/>
        </w:rPr>
      </w:pPr>
    </w:p>
    <w:p w:rsidR="00DE5586" w:rsidRDefault="00DE5586" w:rsidP="00DE5586">
      <w:pPr>
        <w:widowControl w:val="0"/>
        <w:jc w:val="left"/>
      </w:pPr>
      <w:r w:rsidRPr="00DE5586">
        <w:rPr>
          <w:b/>
        </w:rPr>
        <w:t>STATUS INFORMATION</w:t>
      </w:r>
    </w:p>
    <w:p w:rsidR="00DE5586" w:rsidRDefault="00DE5586" w:rsidP="00DE5586">
      <w:pPr>
        <w:widowControl w:val="0"/>
        <w:jc w:val="left"/>
      </w:pPr>
    </w:p>
    <w:p w:rsidR="00DE5586" w:rsidRDefault="00DE5586" w:rsidP="00DE5586">
      <w:pPr>
        <w:widowControl w:val="0"/>
        <w:jc w:val="left"/>
      </w:pPr>
      <w:r>
        <w:t>Senate Resolution</w:t>
      </w:r>
    </w:p>
    <w:p w:rsidR="00DE5586" w:rsidRDefault="00DE5586" w:rsidP="00DE5586">
      <w:pPr>
        <w:widowControl w:val="0"/>
        <w:jc w:val="left"/>
      </w:pPr>
      <w:r>
        <w:t>Sponsors: Senator Allen</w:t>
      </w:r>
    </w:p>
    <w:p w:rsidR="00DE5586" w:rsidRDefault="00DE5586" w:rsidP="00DE5586">
      <w:pPr>
        <w:widowControl w:val="0"/>
        <w:jc w:val="left"/>
      </w:pPr>
      <w:r>
        <w:t>Document Path: l:\council\bills\gm\25036sa17.docx</w:t>
      </w:r>
    </w:p>
    <w:p w:rsidR="00DE5586" w:rsidRDefault="00DE5586" w:rsidP="00DE5586">
      <w:pPr>
        <w:widowControl w:val="0"/>
        <w:jc w:val="left"/>
      </w:pPr>
    </w:p>
    <w:p w:rsidR="00DE5586" w:rsidRDefault="00DE5586" w:rsidP="00DE5586">
      <w:pPr>
        <w:widowControl w:val="0"/>
        <w:jc w:val="left"/>
      </w:pPr>
      <w:r>
        <w:t>Introduced in the Senate on May 9, 2017</w:t>
      </w:r>
    </w:p>
    <w:p w:rsidR="00DE5586" w:rsidRDefault="00DE5586" w:rsidP="00DE5586">
      <w:pPr>
        <w:widowControl w:val="0"/>
        <w:jc w:val="left"/>
      </w:pPr>
      <w:r>
        <w:t>Adopted by the Senate on May 9, 2017</w:t>
      </w:r>
    </w:p>
    <w:p w:rsidR="00DE5586" w:rsidRDefault="00DE5586" w:rsidP="00DE5586">
      <w:pPr>
        <w:widowControl w:val="0"/>
        <w:jc w:val="left"/>
      </w:pPr>
    </w:p>
    <w:p w:rsidR="00DE5586" w:rsidRDefault="00DE5586" w:rsidP="00DE5586">
      <w:pPr>
        <w:widowControl w:val="0"/>
        <w:jc w:val="left"/>
      </w:pPr>
      <w:r>
        <w:t xml:space="preserve">Summary: </w:t>
      </w:r>
      <w:r w:rsidR="00B9306E">
        <w:t>Spartanburg Reentry Center</w:t>
      </w:r>
    </w:p>
    <w:p w:rsidR="00DE5586" w:rsidRDefault="00DE5586" w:rsidP="00DE5586">
      <w:pPr>
        <w:widowControl w:val="0"/>
        <w:jc w:val="left"/>
      </w:pPr>
    </w:p>
    <w:p w:rsidR="00DE5586" w:rsidRDefault="00DE5586" w:rsidP="00DE5586">
      <w:pPr>
        <w:widowControl w:val="0"/>
        <w:jc w:val="left"/>
      </w:pPr>
    </w:p>
    <w:p w:rsidR="00DE5586" w:rsidRDefault="00DE5586" w:rsidP="00DE55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5586">
        <w:rPr>
          <w:b/>
        </w:rPr>
        <w:t>HISTORY OF LEGISLATIVE ACTIONS</w:t>
      </w:r>
    </w:p>
    <w:p w:rsidR="00DE5586" w:rsidRDefault="00DE5586" w:rsidP="00DE55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5586" w:rsidRPr="00DE5586" w:rsidRDefault="00DE5586" w:rsidP="00DE55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5586">
        <w:rPr>
          <w:u w:val="single"/>
        </w:rPr>
        <w:tab/>
        <w:t>Date</w:t>
      </w:r>
      <w:r w:rsidRPr="00DE5586">
        <w:rPr>
          <w:u w:val="single"/>
        </w:rPr>
        <w:tab/>
        <w:t>Body</w:t>
      </w:r>
      <w:r w:rsidRPr="00DE5586">
        <w:rPr>
          <w:u w:val="single"/>
        </w:rPr>
        <w:tab/>
        <w:t>Action Description with journal page number</w:t>
      </w:r>
      <w:r w:rsidRPr="00DE5586">
        <w:rPr>
          <w:u w:val="single"/>
        </w:rPr>
        <w:tab/>
      </w:r>
    </w:p>
    <w:p w:rsidR="001249D7" w:rsidRDefault="001249D7" w:rsidP="001249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Senate</w:t>
      </w:r>
      <w:r>
        <w:tab/>
      </w:r>
      <w:r w:rsidRPr="0098667B">
        <w:t>Introduced and adopted (</w:t>
      </w:r>
      <w:hyperlink r:id="rId7" w:history="1">
        <w:r w:rsidRPr="0098667B">
          <w:rPr>
            <w:rStyle w:val="Hyperlink"/>
          </w:rPr>
          <w:t>Senate Journal</w:t>
        </w:r>
        <w:r w:rsidRPr="0098667B">
          <w:rPr>
            <w:rStyle w:val="Hyperlink"/>
          </w:rPr>
          <w:noBreakHyphen/>
          <w:t>page 7</w:t>
        </w:r>
      </w:hyperlink>
      <w:r w:rsidRPr="0098667B">
        <w:t>)</w:t>
      </w:r>
    </w:p>
    <w:p w:rsidR="001249D7" w:rsidRDefault="001249D7" w:rsidP="001249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5586" w:rsidRDefault="00DE5586" w:rsidP="00DE55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E5586">
          <w:rPr>
            <w:rStyle w:val="Hyperlink"/>
          </w:rPr>
          <w:t>legislative information</w:t>
        </w:r>
      </w:hyperlink>
      <w:r>
        <w:t xml:space="preserve"> at the website</w:t>
      </w:r>
    </w:p>
    <w:p w:rsidR="00DE5586" w:rsidRDefault="00DE5586" w:rsidP="00DE55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5586" w:rsidRPr="00DE5586" w:rsidRDefault="00DE5586" w:rsidP="00DE55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5586" w:rsidRDefault="00DE5586" w:rsidP="00DE5586">
      <w:r w:rsidRPr="00DE5586">
        <w:rPr>
          <w:b/>
        </w:rPr>
        <w:t>VERSIONS OF THIS BILL</w:t>
      </w:r>
    </w:p>
    <w:p w:rsidR="00DE5586" w:rsidRDefault="00DE5586" w:rsidP="00DE5586"/>
    <w:p w:rsidR="00DE5586" w:rsidRDefault="004173F4" w:rsidP="00DE5586">
      <w:hyperlink r:id="rId9" w:history="1">
        <w:r w:rsidR="00DE5586">
          <w:rPr>
            <w:rStyle w:val="Hyperlink"/>
          </w:rPr>
          <w:t>5/9/2017</w:t>
        </w:r>
      </w:hyperlink>
    </w:p>
    <w:p w:rsidR="00DE5586" w:rsidRDefault="00DE5586" w:rsidP="00DE5586"/>
    <w:p w:rsidR="00DE5586" w:rsidRDefault="00DE5586" w:rsidP="00DE5586">
      <w:pPr>
        <w:sectPr w:rsidR="00DE5586" w:rsidSect="00DE55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76D3" w:rsidRDefault="009776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7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0D3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11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SPARTANBURG REENTRY CENTER FOR ITS SIGNIFICANT </w:t>
      </w:r>
      <w:r w:rsidR="00425374">
        <w:t>ROLE IN</w:t>
      </w:r>
      <w:r>
        <w:t xml:space="preserve"> THE REHABILITATION OF THOSE WHO HAVE PAID THEIR DEBT TO SOCIETY AND SEEK TO RESIDE AS PRODUCTIVE CITIZENS IN THE PALMETTO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0A90" w:rsidRDefault="00930D37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0A90">
        <w:t xml:space="preserve">the South Carolina Senate </w:t>
      </w:r>
      <w:r w:rsidR="00AC5EEF">
        <w:t>is</w:t>
      </w:r>
      <w:r w:rsidR="00350A90">
        <w:t xml:space="preserve"> grateful for the critical services provided by the Columbia and Spartanburg Re</w:t>
      </w:r>
      <w:r w:rsidR="00C13B1B">
        <w:t>e</w:t>
      </w:r>
      <w:r w:rsidR="00350A90">
        <w:t xml:space="preserve">ntry centers </w:t>
      </w:r>
      <w:r w:rsidR="00AC5EEF">
        <w:t>in</w:t>
      </w:r>
      <w:r w:rsidR="00350A90">
        <w:t xml:space="preserve"> </w:t>
      </w:r>
      <w:r w:rsidR="00350A90" w:rsidRPr="006B0F2A">
        <w:rPr>
          <w:color w:val="000000" w:themeColor="text1"/>
          <w:u w:color="000000" w:themeColor="text1"/>
        </w:rPr>
        <w:t>coordinat</w:t>
      </w:r>
      <w:r w:rsidR="00AC5EEF">
        <w:rPr>
          <w:color w:val="000000" w:themeColor="text1"/>
          <w:u w:color="000000" w:themeColor="text1"/>
        </w:rPr>
        <w:t>ing</w:t>
      </w:r>
      <w:r w:rsidR="00350A90" w:rsidRPr="006B0F2A">
        <w:rPr>
          <w:color w:val="000000" w:themeColor="text1"/>
          <w:u w:color="000000" w:themeColor="text1"/>
        </w:rPr>
        <w:t xml:space="preserve"> job fairs in the </w:t>
      </w:r>
      <w:r w:rsidR="00350A90">
        <w:rPr>
          <w:color w:val="000000" w:themeColor="text1"/>
          <w:u w:color="000000" w:themeColor="text1"/>
        </w:rPr>
        <w:t>U</w:t>
      </w:r>
      <w:r w:rsidR="00350A90" w:rsidRPr="006B0F2A">
        <w:rPr>
          <w:color w:val="000000" w:themeColor="text1"/>
          <w:u w:color="000000" w:themeColor="text1"/>
        </w:rPr>
        <w:t xml:space="preserve">pstate and </w:t>
      </w:r>
      <w:r w:rsidR="00350A90">
        <w:rPr>
          <w:color w:val="000000" w:themeColor="text1"/>
          <w:u w:color="000000" w:themeColor="text1"/>
        </w:rPr>
        <w:t>the M</w:t>
      </w:r>
      <w:r w:rsidR="00350A90" w:rsidRPr="006B0F2A">
        <w:rPr>
          <w:color w:val="000000" w:themeColor="text1"/>
          <w:u w:color="000000" w:themeColor="text1"/>
        </w:rPr>
        <w:t>idland</w:t>
      </w:r>
      <w:r w:rsidR="00350A90">
        <w:rPr>
          <w:color w:val="000000" w:themeColor="text1"/>
          <w:u w:color="000000" w:themeColor="text1"/>
        </w:rPr>
        <w:t xml:space="preserve">s that </w:t>
      </w:r>
      <w:r w:rsidR="001633AF" w:rsidRPr="006B0F2A">
        <w:rPr>
          <w:color w:val="000000" w:themeColor="text1"/>
          <w:u w:color="000000" w:themeColor="text1"/>
        </w:rPr>
        <w:t>encourage probationers, parolees</w:t>
      </w:r>
      <w:r w:rsidR="001633AF">
        <w:rPr>
          <w:color w:val="000000" w:themeColor="text1"/>
          <w:u w:color="000000" w:themeColor="text1"/>
        </w:rPr>
        <w:t>,</w:t>
      </w:r>
      <w:r w:rsidR="001633AF" w:rsidRPr="006B0F2A">
        <w:rPr>
          <w:color w:val="000000" w:themeColor="text1"/>
          <w:u w:color="000000" w:themeColor="text1"/>
        </w:rPr>
        <w:t xml:space="preserve"> ex</w:t>
      </w:r>
      <w:r w:rsidR="00425374">
        <w:rPr>
          <w:color w:val="000000" w:themeColor="text1"/>
          <w:u w:color="000000" w:themeColor="text1"/>
        </w:rPr>
        <w:noBreakHyphen/>
      </w:r>
      <w:r w:rsidR="001633AF" w:rsidRPr="006B0F2A">
        <w:rPr>
          <w:color w:val="000000" w:themeColor="text1"/>
          <w:u w:color="000000" w:themeColor="text1"/>
        </w:rPr>
        <w:t>offenders</w:t>
      </w:r>
      <w:r w:rsidR="001633AF">
        <w:rPr>
          <w:color w:val="000000" w:themeColor="text1"/>
          <w:u w:color="000000" w:themeColor="text1"/>
        </w:rPr>
        <w:t>,</w:t>
      </w:r>
      <w:r w:rsidR="001633AF" w:rsidRPr="006B0F2A">
        <w:rPr>
          <w:color w:val="000000" w:themeColor="text1"/>
          <w:u w:color="000000" w:themeColor="text1"/>
        </w:rPr>
        <w:t xml:space="preserve"> or any individuals with criminal challenges in their background to </w:t>
      </w:r>
      <w:r w:rsidR="001633AF">
        <w:rPr>
          <w:color w:val="000000" w:themeColor="text1"/>
          <w:u w:color="000000" w:themeColor="text1"/>
        </w:rPr>
        <w:t>facilitate their reentry into the workplace</w:t>
      </w:r>
      <w:r w:rsidR="00350A90">
        <w:rPr>
          <w:color w:val="000000" w:themeColor="text1"/>
          <w:u w:color="000000" w:themeColor="text1"/>
        </w:rPr>
        <w:t>; and</w:t>
      </w:r>
    </w:p>
    <w:p w:rsidR="00350A90" w:rsidRDefault="00350A90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352" w:rsidRPr="006B0F2A" w:rsidRDefault="00B45352" w:rsidP="00B45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B0F2A">
        <w:rPr>
          <w:color w:val="000000" w:themeColor="text1"/>
          <w:u w:color="000000" w:themeColor="text1"/>
        </w:rPr>
        <w:t>he Reentry Program Services Division was established to provide a comprehensive overview of community</w:t>
      </w:r>
      <w:r w:rsidR="00425374">
        <w:rPr>
          <w:color w:val="000000" w:themeColor="text1"/>
          <w:u w:color="000000" w:themeColor="text1"/>
        </w:rPr>
        <w:noBreakHyphen/>
      </w:r>
      <w:r w:rsidRPr="006B0F2A">
        <w:rPr>
          <w:color w:val="000000" w:themeColor="text1"/>
          <w:u w:color="000000" w:themeColor="text1"/>
        </w:rPr>
        <w:t>based reentry and release program</w:t>
      </w:r>
      <w:r>
        <w:rPr>
          <w:color w:val="000000" w:themeColor="text1"/>
          <w:u w:color="000000" w:themeColor="text1"/>
        </w:rPr>
        <w:t>s</w:t>
      </w:r>
      <w:r w:rsidRPr="006B0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 could</w:t>
      </w:r>
      <w:r w:rsidRPr="006B0F2A">
        <w:rPr>
          <w:color w:val="000000" w:themeColor="text1"/>
          <w:u w:color="000000" w:themeColor="text1"/>
        </w:rPr>
        <w:t xml:space="preserve"> identify and address barriers encountered by offenders </w:t>
      </w:r>
      <w:r>
        <w:rPr>
          <w:color w:val="000000" w:themeColor="text1"/>
          <w:u w:color="000000" w:themeColor="text1"/>
        </w:rPr>
        <w:t>regarding</w:t>
      </w:r>
      <w:r w:rsidRPr="006B0F2A">
        <w:rPr>
          <w:color w:val="000000" w:themeColor="text1"/>
          <w:u w:color="000000" w:themeColor="text1"/>
        </w:rPr>
        <w:t xml:space="preserve"> reentry </w:t>
      </w:r>
      <w:r w:rsidR="00AC5EEF">
        <w:rPr>
          <w:color w:val="000000" w:themeColor="text1"/>
          <w:u w:color="000000" w:themeColor="text1"/>
        </w:rPr>
        <w:t>into the community from</w:t>
      </w:r>
      <w:r w:rsidRPr="006B0F2A">
        <w:rPr>
          <w:color w:val="000000" w:themeColor="text1"/>
          <w:u w:color="000000" w:themeColor="text1"/>
        </w:rPr>
        <w:t xml:space="preserve"> various stages in</w:t>
      </w:r>
      <w:r>
        <w:rPr>
          <w:color w:val="000000" w:themeColor="text1"/>
          <w:u w:color="000000" w:themeColor="text1"/>
        </w:rPr>
        <w:t xml:space="preserve"> the criminal justice process; and</w:t>
      </w:r>
    </w:p>
    <w:p w:rsidR="00B45352" w:rsidRPr="006B0F2A" w:rsidRDefault="00B45352" w:rsidP="00B45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3AF" w:rsidRDefault="001633AF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B0F2A">
        <w:rPr>
          <w:color w:val="000000" w:themeColor="text1"/>
          <w:u w:color="000000" w:themeColor="text1"/>
        </w:rPr>
        <w:t>in 2014</w:t>
      </w:r>
      <w:r>
        <w:rPr>
          <w:color w:val="000000" w:themeColor="text1"/>
          <w:u w:color="000000" w:themeColor="text1"/>
        </w:rPr>
        <w:t>,</w:t>
      </w:r>
      <w:r w:rsidRPr="006B0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350A90" w:rsidRPr="006B0F2A">
        <w:rPr>
          <w:color w:val="000000" w:themeColor="text1"/>
          <w:u w:color="000000" w:themeColor="text1"/>
        </w:rPr>
        <w:t xml:space="preserve">he </w:t>
      </w:r>
      <w:r w:rsidRPr="006B0F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6B0F2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6B0F2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epartment of </w:t>
      </w:r>
      <w:r w:rsidRPr="006B0F2A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robation, </w:t>
      </w:r>
      <w:r w:rsidRPr="006B0F2A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arole and </w:t>
      </w:r>
      <w:r w:rsidRPr="006B0F2A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ardon </w:t>
      </w:r>
      <w:r w:rsidRPr="006B0F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ervices</w:t>
      </w:r>
      <w:r w:rsidR="00350A90" w:rsidRPr="006B0F2A">
        <w:rPr>
          <w:color w:val="000000" w:themeColor="text1"/>
          <w:u w:color="000000" w:themeColor="text1"/>
        </w:rPr>
        <w:t xml:space="preserve"> </w:t>
      </w:r>
      <w:r w:rsidR="003622B1">
        <w:rPr>
          <w:color w:val="000000" w:themeColor="text1"/>
          <w:u w:color="000000" w:themeColor="text1"/>
        </w:rPr>
        <w:t xml:space="preserve">(SCDPPPS) </w:t>
      </w:r>
      <w:r w:rsidRPr="006B0F2A">
        <w:rPr>
          <w:color w:val="000000" w:themeColor="text1"/>
          <w:u w:color="000000" w:themeColor="text1"/>
        </w:rPr>
        <w:t>conducted</w:t>
      </w:r>
      <w:r>
        <w:rPr>
          <w:color w:val="000000" w:themeColor="text1"/>
          <w:u w:color="000000" w:themeColor="text1"/>
        </w:rPr>
        <w:t xml:space="preserve"> the agency</w:t>
      </w:r>
      <w:r w:rsidR="00425374" w:rsidRPr="004253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350A90" w:rsidRPr="006B0F2A">
        <w:rPr>
          <w:color w:val="000000" w:themeColor="text1"/>
          <w:u w:color="000000" w:themeColor="text1"/>
        </w:rPr>
        <w:t xml:space="preserve">first Job Fair on the property of Livesay Correctional facility with </w:t>
      </w:r>
      <w:r>
        <w:rPr>
          <w:color w:val="000000" w:themeColor="text1"/>
          <w:u w:color="000000" w:themeColor="text1"/>
        </w:rPr>
        <w:t xml:space="preserve">an </w:t>
      </w:r>
      <w:r w:rsidR="00350A90" w:rsidRPr="006B0F2A">
        <w:rPr>
          <w:color w:val="000000" w:themeColor="text1"/>
          <w:u w:color="000000" w:themeColor="text1"/>
        </w:rPr>
        <w:t>excess of</w:t>
      </w:r>
      <w:r>
        <w:rPr>
          <w:color w:val="000000" w:themeColor="text1"/>
          <w:u w:color="000000" w:themeColor="text1"/>
        </w:rPr>
        <w:t xml:space="preserve"> seven hundred in</w:t>
      </w:r>
      <w:r w:rsidR="00350A90" w:rsidRPr="006B0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attendance; and</w:t>
      </w:r>
    </w:p>
    <w:p w:rsidR="00B45352" w:rsidRDefault="00B45352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352" w:rsidRDefault="00B45352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5EEF" w:rsidRPr="006B0F2A">
        <w:rPr>
          <w:color w:val="000000" w:themeColor="text1"/>
          <w:u w:color="000000" w:themeColor="text1"/>
        </w:rPr>
        <w:t xml:space="preserve">the same year in August, </w:t>
      </w:r>
      <w:r>
        <w:rPr>
          <w:color w:val="000000" w:themeColor="text1"/>
          <w:u w:color="000000" w:themeColor="text1"/>
        </w:rPr>
        <w:t>the</w:t>
      </w:r>
      <w:r w:rsidRPr="006B0F2A">
        <w:rPr>
          <w:color w:val="000000" w:themeColor="text1"/>
          <w:u w:color="000000" w:themeColor="text1"/>
        </w:rPr>
        <w:t xml:space="preserve"> second</w:t>
      </w:r>
      <w:r>
        <w:rPr>
          <w:color w:val="000000" w:themeColor="text1"/>
          <w:u w:color="000000" w:themeColor="text1"/>
        </w:rPr>
        <w:t xml:space="preserve"> </w:t>
      </w:r>
      <w:r w:rsidRPr="006B0F2A">
        <w:rPr>
          <w:color w:val="000000" w:themeColor="text1"/>
          <w:u w:color="000000" w:themeColor="text1"/>
        </w:rPr>
        <w:t xml:space="preserve">job fair </w:t>
      </w:r>
      <w:r w:rsidR="00AC5EEF">
        <w:rPr>
          <w:color w:val="000000" w:themeColor="text1"/>
          <w:u w:color="000000" w:themeColor="text1"/>
        </w:rPr>
        <w:t>held</w:t>
      </w:r>
      <w:r w:rsidRPr="006B0F2A">
        <w:rPr>
          <w:color w:val="000000" w:themeColor="text1"/>
          <w:u w:color="000000" w:themeColor="text1"/>
        </w:rPr>
        <w:t xml:space="preserve"> at the Spartanburg Reentry Center </w:t>
      </w:r>
      <w:r w:rsidR="00AC5EEF">
        <w:rPr>
          <w:color w:val="000000" w:themeColor="text1"/>
          <w:u w:color="000000" w:themeColor="text1"/>
        </w:rPr>
        <w:t>had</w:t>
      </w:r>
      <w:r w:rsidRPr="006B0F2A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five hundred</w:t>
      </w:r>
      <w:r w:rsidRPr="006B0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attendee</w:t>
      </w:r>
      <w:r w:rsidRPr="006B0F2A">
        <w:rPr>
          <w:color w:val="000000" w:themeColor="text1"/>
          <w:u w:color="000000" w:themeColor="text1"/>
        </w:rPr>
        <w:t xml:space="preserve">s, </w:t>
      </w:r>
      <w:r w:rsidR="00AC5EE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an</w:t>
      </w:r>
      <w:r w:rsidRPr="006B0F2A">
        <w:rPr>
          <w:color w:val="000000" w:themeColor="text1"/>
          <w:u w:color="000000" w:themeColor="text1"/>
        </w:rPr>
        <w:t xml:space="preserve"> expungement workshop </w:t>
      </w:r>
      <w:r>
        <w:rPr>
          <w:color w:val="000000" w:themeColor="text1"/>
          <w:u w:color="000000" w:themeColor="text1"/>
        </w:rPr>
        <w:t>was offered to provide</w:t>
      </w:r>
      <w:r w:rsidRPr="006B0F2A">
        <w:rPr>
          <w:color w:val="000000" w:themeColor="text1"/>
          <w:u w:color="000000" w:themeColor="text1"/>
        </w:rPr>
        <w:t xml:space="preserve"> information </w:t>
      </w:r>
      <w:r>
        <w:rPr>
          <w:color w:val="000000" w:themeColor="text1"/>
          <w:u w:color="000000" w:themeColor="text1"/>
        </w:rPr>
        <w:t>to</w:t>
      </w:r>
      <w:r w:rsidRPr="006B0F2A">
        <w:rPr>
          <w:color w:val="000000" w:themeColor="text1"/>
          <w:u w:color="000000" w:themeColor="text1"/>
        </w:rPr>
        <w:t xml:space="preserve"> individuals about the pardon and expungement process</w:t>
      </w:r>
      <w:r>
        <w:rPr>
          <w:color w:val="000000" w:themeColor="text1"/>
          <w:u w:color="000000" w:themeColor="text1"/>
        </w:rPr>
        <w:t>; and</w:t>
      </w:r>
    </w:p>
    <w:p w:rsidR="001633AF" w:rsidRDefault="001633AF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3AF" w:rsidRDefault="001633AF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0A90" w:rsidRPr="006B0F2A">
        <w:rPr>
          <w:color w:val="000000" w:themeColor="text1"/>
          <w:u w:color="000000" w:themeColor="text1"/>
        </w:rPr>
        <w:t xml:space="preserve">the Job Fair </w:t>
      </w:r>
      <w:r>
        <w:rPr>
          <w:color w:val="000000" w:themeColor="text1"/>
          <w:u w:color="000000" w:themeColor="text1"/>
        </w:rPr>
        <w:t>i</w:t>
      </w:r>
      <w:r w:rsidRPr="006B0F2A">
        <w:rPr>
          <w:color w:val="000000" w:themeColor="text1"/>
          <w:u w:color="000000" w:themeColor="text1"/>
        </w:rPr>
        <w:t>n 2015</w:t>
      </w:r>
      <w:r>
        <w:rPr>
          <w:color w:val="000000" w:themeColor="text1"/>
          <w:u w:color="000000" w:themeColor="text1"/>
        </w:rPr>
        <w:t xml:space="preserve"> </w:t>
      </w:r>
      <w:r w:rsidR="00350A90" w:rsidRPr="006B0F2A">
        <w:rPr>
          <w:color w:val="000000" w:themeColor="text1"/>
          <w:u w:color="000000" w:themeColor="text1"/>
        </w:rPr>
        <w:t>was moved to</w:t>
      </w:r>
      <w:r w:rsidR="00AC5EEF">
        <w:rPr>
          <w:color w:val="000000" w:themeColor="text1"/>
          <w:u w:color="000000" w:themeColor="text1"/>
        </w:rPr>
        <w:t xml:space="preserve"> a larger venue, and</w:t>
      </w:r>
      <w:r w:rsidR="00350A90" w:rsidRPr="006B0F2A">
        <w:rPr>
          <w:color w:val="000000" w:themeColor="text1"/>
          <w:u w:color="000000" w:themeColor="text1"/>
        </w:rPr>
        <w:t xml:space="preserve"> several individuals </w:t>
      </w:r>
      <w:r>
        <w:rPr>
          <w:color w:val="000000" w:themeColor="text1"/>
          <w:u w:color="000000" w:themeColor="text1"/>
        </w:rPr>
        <w:t xml:space="preserve">who </w:t>
      </w:r>
      <w:r w:rsidR="00350A90" w:rsidRPr="006B0F2A">
        <w:rPr>
          <w:color w:val="000000" w:themeColor="text1"/>
          <w:u w:color="000000" w:themeColor="text1"/>
        </w:rPr>
        <w:t xml:space="preserve">were interviewed </w:t>
      </w:r>
      <w:r>
        <w:rPr>
          <w:color w:val="000000" w:themeColor="text1"/>
          <w:u w:color="000000" w:themeColor="text1"/>
        </w:rPr>
        <w:t>were</w:t>
      </w:r>
      <w:r w:rsidR="00350A90" w:rsidRPr="006B0F2A">
        <w:rPr>
          <w:color w:val="000000" w:themeColor="text1"/>
          <w:u w:color="000000" w:themeColor="text1"/>
        </w:rPr>
        <w:t xml:space="preserve"> offered employment the</w:t>
      </w:r>
      <w:r w:rsidR="00AC5EEF">
        <w:rPr>
          <w:color w:val="000000" w:themeColor="text1"/>
          <w:u w:color="000000" w:themeColor="text1"/>
        </w:rPr>
        <w:t xml:space="preserve"> same day as</w:t>
      </w:r>
      <w:r w:rsidR="00350A90" w:rsidRPr="006B0F2A">
        <w:rPr>
          <w:color w:val="000000" w:themeColor="text1"/>
          <w:u w:color="000000" w:themeColor="text1"/>
        </w:rPr>
        <w:t xml:space="preserve"> the event</w:t>
      </w:r>
      <w:r>
        <w:rPr>
          <w:color w:val="000000" w:themeColor="text1"/>
          <w:u w:color="000000" w:themeColor="text1"/>
        </w:rPr>
        <w:t>; and</w:t>
      </w:r>
    </w:p>
    <w:p w:rsidR="001633AF" w:rsidRDefault="001633AF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2182" w:rsidRDefault="00A92182" w:rsidP="00A921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B0F2A">
        <w:rPr>
          <w:color w:val="000000" w:themeColor="text1"/>
          <w:u w:color="000000" w:themeColor="text1"/>
        </w:rPr>
        <w:t>n October 2015, the Reentry Program Services job fairs and pardon/expungement were expanded</w:t>
      </w:r>
      <w:r>
        <w:rPr>
          <w:color w:val="000000" w:themeColor="text1"/>
          <w:u w:color="000000" w:themeColor="text1"/>
        </w:rPr>
        <w:t xml:space="preserve">, and </w:t>
      </w:r>
      <w:r w:rsidR="00AC5EEF">
        <w:rPr>
          <w:color w:val="000000" w:themeColor="text1"/>
          <w:u w:color="000000" w:themeColor="text1"/>
        </w:rPr>
        <w:t xml:space="preserve">the </w:t>
      </w:r>
      <w:r w:rsidR="00AC5EEF" w:rsidRPr="006B0F2A">
        <w:rPr>
          <w:color w:val="000000" w:themeColor="text1"/>
          <w:u w:color="000000" w:themeColor="text1"/>
        </w:rPr>
        <w:t>2nd Ch</w:t>
      </w:r>
      <w:r w:rsidR="00AC5EEF">
        <w:rPr>
          <w:color w:val="000000" w:themeColor="text1"/>
          <w:u w:color="000000" w:themeColor="text1"/>
        </w:rPr>
        <w:t>an</w:t>
      </w:r>
      <w:r w:rsidR="00AC5EEF" w:rsidRPr="006B0F2A">
        <w:rPr>
          <w:color w:val="000000" w:themeColor="text1"/>
          <w:u w:color="000000" w:themeColor="text1"/>
        </w:rPr>
        <w:t>ce Forum</w:t>
      </w:r>
      <w:r w:rsidR="00AC5EEF">
        <w:rPr>
          <w:color w:val="000000" w:themeColor="text1"/>
          <w:u w:color="000000" w:themeColor="text1"/>
        </w:rPr>
        <w:t>,</w:t>
      </w:r>
      <w:r w:rsidR="00AC5EEF" w:rsidRPr="006B0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</w:t>
      </w:r>
      <w:r w:rsidRPr="006B0F2A">
        <w:rPr>
          <w:color w:val="000000" w:themeColor="text1"/>
          <w:u w:color="000000" w:themeColor="text1"/>
        </w:rPr>
        <w:t xml:space="preserve"> annual</w:t>
      </w:r>
      <w:r>
        <w:rPr>
          <w:color w:val="000000" w:themeColor="text1"/>
          <w:u w:color="000000" w:themeColor="text1"/>
        </w:rPr>
        <w:t xml:space="preserve"> event</w:t>
      </w:r>
      <w:r w:rsidRPr="006B0F2A">
        <w:rPr>
          <w:color w:val="000000" w:themeColor="text1"/>
          <w:u w:color="000000" w:themeColor="text1"/>
        </w:rPr>
        <w:t xml:space="preserve"> co</w:t>
      </w:r>
      <w:r w:rsidR="00425374">
        <w:rPr>
          <w:color w:val="000000" w:themeColor="text1"/>
          <w:u w:color="000000" w:themeColor="text1"/>
        </w:rPr>
        <w:noBreakHyphen/>
      </w:r>
      <w:r w:rsidRPr="006B0F2A">
        <w:rPr>
          <w:color w:val="000000" w:themeColor="text1"/>
          <w:u w:color="000000" w:themeColor="text1"/>
        </w:rPr>
        <w:t>sponsored</w:t>
      </w:r>
      <w:r>
        <w:rPr>
          <w:color w:val="000000" w:themeColor="text1"/>
          <w:u w:color="000000" w:themeColor="text1"/>
        </w:rPr>
        <w:t xml:space="preserve"> with the Honorable </w:t>
      </w:r>
      <w:r w:rsidRPr="006B0F2A">
        <w:rPr>
          <w:color w:val="000000" w:themeColor="text1"/>
          <w:u w:color="000000" w:themeColor="text1"/>
        </w:rPr>
        <w:t>Karl B. Allen</w:t>
      </w:r>
      <w:r>
        <w:rPr>
          <w:color w:val="000000" w:themeColor="text1"/>
          <w:u w:color="000000" w:themeColor="text1"/>
        </w:rPr>
        <w:t xml:space="preserve">, </w:t>
      </w:r>
      <w:r w:rsidRPr="006B0F2A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introduced to </w:t>
      </w:r>
      <w:r w:rsidRPr="006B0F2A">
        <w:rPr>
          <w:color w:val="000000" w:themeColor="text1"/>
          <w:u w:color="000000" w:themeColor="text1"/>
        </w:rPr>
        <w:t>assist Senator Allen in</w:t>
      </w:r>
      <w:r>
        <w:rPr>
          <w:color w:val="000000" w:themeColor="text1"/>
          <w:u w:color="000000" w:themeColor="text1"/>
        </w:rPr>
        <w:t xml:space="preserve"> </w:t>
      </w:r>
      <w:r w:rsidRPr="006B0F2A">
        <w:rPr>
          <w:color w:val="000000" w:themeColor="text1"/>
          <w:u w:color="000000" w:themeColor="text1"/>
        </w:rPr>
        <w:t xml:space="preserve">the Greenville community with similar events designed to increase the likelihood that </w:t>
      </w:r>
      <w:r>
        <w:rPr>
          <w:color w:val="000000" w:themeColor="text1"/>
          <w:u w:color="000000" w:themeColor="text1"/>
        </w:rPr>
        <w:t>those seeking to reenter their communities would be able to</w:t>
      </w:r>
      <w:r w:rsidRPr="006B0F2A">
        <w:rPr>
          <w:color w:val="000000" w:themeColor="text1"/>
          <w:u w:color="000000" w:themeColor="text1"/>
        </w:rPr>
        <w:t xml:space="preserve"> meet their financial obligations and community responsibilities</w:t>
      </w:r>
      <w:r>
        <w:rPr>
          <w:color w:val="000000" w:themeColor="text1"/>
          <w:u w:color="000000" w:themeColor="text1"/>
        </w:rPr>
        <w:t xml:space="preserve"> while </w:t>
      </w:r>
      <w:r w:rsidRPr="006B0F2A">
        <w:rPr>
          <w:color w:val="000000" w:themeColor="text1"/>
          <w:u w:color="000000" w:themeColor="text1"/>
        </w:rPr>
        <w:t>eas</w:t>
      </w:r>
      <w:r>
        <w:rPr>
          <w:color w:val="000000" w:themeColor="text1"/>
          <w:u w:color="000000" w:themeColor="text1"/>
        </w:rPr>
        <w:t>ing their</w:t>
      </w:r>
      <w:r w:rsidRPr="006B0F2A">
        <w:rPr>
          <w:color w:val="000000" w:themeColor="text1"/>
          <w:u w:color="000000" w:themeColor="text1"/>
        </w:rPr>
        <w:t xml:space="preserve"> anxiety associated with reentry</w:t>
      </w:r>
      <w:r>
        <w:rPr>
          <w:color w:val="000000" w:themeColor="text1"/>
          <w:u w:color="000000" w:themeColor="text1"/>
        </w:rPr>
        <w:t>; and</w:t>
      </w:r>
    </w:p>
    <w:p w:rsidR="00A92182" w:rsidRPr="006B0F2A" w:rsidRDefault="00A92182" w:rsidP="00A921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3AF" w:rsidRDefault="001633AF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350A90" w:rsidRPr="006B0F2A">
        <w:rPr>
          <w:color w:val="000000" w:themeColor="text1"/>
          <w:u w:color="000000" w:themeColor="text1"/>
        </w:rPr>
        <w:t xml:space="preserve"> most recent Job Fair held on April 28</w:t>
      </w:r>
      <w:r>
        <w:rPr>
          <w:color w:val="000000" w:themeColor="text1"/>
          <w:u w:color="000000" w:themeColor="text1"/>
        </w:rPr>
        <w:t>, 2017,</w:t>
      </w:r>
      <w:r w:rsidR="00350A90" w:rsidRPr="006B0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drew the</w:t>
      </w:r>
      <w:r w:rsidR="00350A90" w:rsidRPr="006B0F2A">
        <w:rPr>
          <w:color w:val="000000" w:themeColor="text1"/>
          <w:u w:color="000000" w:themeColor="text1"/>
        </w:rPr>
        <w:t xml:space="preserve"> highest employer turnout</w:t>
      </w:r>
      <w:r>
        <w:rPr>
          <w:color w:val="000000" w:themeColor="text1"/>
          <w:u w:color="000000" w:themeColor="text1"/>
        </w:rPr>
        <w:t xml:space="preserve"> in the fair</w:t>
      </w:r>
      <w:r w:rsidR="00A3342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history </w:t>
      </w:r>
      <w:r w:rsidR="00B45352">
        <w:rPr>
          <w:color w:val="000000" w:themeColor="text1"/>
          <w:u w:color="000000" w:themeColor="text1"/>
        </w:rPr>
        <w:t xml:space="preserve">with participants </w:t>
      </w:r>
      <w:r>
        <w:rPr>
          <w:color w:val="000000" w:themeColor="text1"/>
          <w:u w:color="000000" w:themeColor="text1"/>
        </w:rPr>
        <w:t xml:space="preserve">from </w:t>
      </w:r>
      <w:r w:rsidRPr="006B0F2A">
        <w:rPr>
          <w:color w:val="000000" w:themeColor="text1"/>
          <w:u w:color="000000" w:themeColor="text1"/>
        </w:rPr>
        <w:t>construction, landscaping, manufacturing</w:t>
      </w:r>
      <w:r>
        <w:rPr>
          <w:color w:val="000000" w:themeColor="text1"/>
          <w:u w:color="000000" w:themeColor="text1"/>
        </w:rPr>
        <w:t>,</w:t>
      </w:r>
      <w:r w:rsidRPr="006B0F2A">
        <w:rPr>
          <w:color w:val="000000" w:themeColor="text1"/>
          <w:u w:color="000000" w:themeColor="text1"/>
        </w:rPr>
        <w:t xml:space="preserve"> and food services </w:t>
      </w:r>
      <w:r>
        <w:rPr>
          <w:color w:val="000000" w:themeColor="text1"/>
          <w:u w:color="000000" w:themeColor="text1"/>
        </w:rPr>
        <w:t>companies</w:t>
      </w:r>
      <w:r w:rsidR="00B45352">
        <w:rPr>
          <w:color w:val="000000" w:themeColor="text1"/>
          <w:u w:color="000000" w:themeColor="text1"/>
        </w:rPr>
        <w:t xml:space="preserve">. </w:t>
      </w:r>
      <w:r w:rsidRPr="006B0F2A">
        <w:rPr>
          <w:color w:val="000000" w:themeColor="text1"/>
          <w:u w:color="000000" w:themeColor="text1"/>
        </w:rPr>
        <w:t xml:space="preserve"> </w:t>
      </w:r>
      <w:r w:rsidR="00B45352">
        <w:rPr>
          <w:color w:val="000000" w:themeColor="text1"/>
          <w:u w:color="000000" w:themeColor="text1"/>
        </w:rPr>
        <w:t>M</w:t>
      </w:r>
      <w:r w:rsidRPr="006B0F2A">
        <w:rPr>
          <w:color w:val="000000" w:themeColor="text1"/>
          <w:u w:color="000000" w:themeColor="text1"/>
        </w:rPr>
        <w:t xml:space="preserve">ore than </w:t>
      </w:r>
      <w:r w:rsidR="00B45352">
        <w:rPr>
          <w:color w:val="000000" w:themeColor="text1"/>
          <w:u w:color="000000" w:themeColor="text1"/>
        </w:rPr>
        <w:t>eight hundred</w:t>
      </w:r>
      <w:r w:rsidRPr="006B0F2A">
        <w:rPr>
          <w:color w:val="000000" w:themeColor="text1"/>
          <w:u w:color="000000" w:themeColor="text1"/>
        </w:rPr>
        <w:t xml:space="preserve"> </w:t>
      </w:r>
      <w:r w:rsidR="00B45352" w:rsidRPr="006B0F2A">
        <w:rPr>
          <w:color w:val="000000" w:themeColor="text1"/>
          <w:u w:color="000000" w:themeColor="text1"/>
        </w:rPr>
        <w:t>from the local community attend</w:t>
      </w:r>
      <w:r w:rsidR="00B45352">
        <w:rPr>
          <w:color w:val="000000" w:themeColor="text1"/>
          <w:u w:color="000000" w:themeColor="text1"/>
        </w:rPr>
        <w:t>ed seeking reentry jobs</w:t>
      </w:r>
      <w:r>
        <w:rPr>
          <w:color w:val="000000" w:themeColor="text1"/>
          <w:u w:color="000000" w:themeColor="text1"/>
        </w:rPr>
        <w:t>, and sixteen</w:t>
      </w:r>
      <w:r w:rsidR="00350A90" w:rsidRPr="006B0F2A">
        <w:rPr>
          <w:color w:val="000000" w:themeColor="text1"/>
          <w:u w:color="000000" w:themeColor="text1"/>
        </w:rPr>
        <w:t xml:space="preserve"> individuals</w:t>
      </w:r>
      <w:r>
        <w:rPr>
          <w:color w:val="000000" w:themeColor="text1"/>
          <w:u w:color="000000" w:themeColor="text1"/>
        </w:rPr>
        <w:t xml:space="preserve"> already</w:t>
      </w:r>
      <w:r w:rsidR="00350A90" w:rsidRPr="006B0F2A">
        <w:rPr>
          <w:color w:val="000000" w:themeColor="text1"/>
          <w:u w:color="000000" w:themeColor="text1"/>
        </w:rPr>
        <w:t xml:space="preserve"> have obtained employment as a result of </w:t>
      </w:r>
      <w:r>
        <w:rPr>
          <w:color w:val="000000" w:themeColor="text1"/>
          <w:u w:color="000000" w:themeColor="text1"/>
        </w:rPr>
        <w:t>attend</w:t>
      </w:r>
      <w:r w:rsidR="00B45352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</w:t>
      </w:r>
      <w:r w:rsidR="00350A90" w:rsidRPr="006B0F2A">
        <w:rPr>
          <w:color w:val="000000" w:themeColor="text1"/>
          <w:u w:color="000000" w:themeColor="text1"/>
        </w:rPr>
        <w:t xml:space="preserve"> Job F</w:t>
      </w:r>
      <w:r>
        <w:rPr>
          <w:color w:val="000000" w:themeColor="text1"/>
          <w:u w:color="000000" w:themeColor="text1"/>
        </w:rPr>
        <w:t>a</w:t>
      </w:r>
      <w:r w:rsidR="00350A90" w:rsidRPr="006B0F2A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>; and</w:t>
      </w:r>
    </w:p>
    <w:p w:rsidR="001633AF" w:rsidRDefault="001633AF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2B1" w:rsidRDefault="00A92182" w:rsidP="00A921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B0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Marna Windle, f</w:t>
      </w:r>
      <w:r w:rsidRPr="006B0F2A">
        <w:rPr>
          <w:color w:val="000000" w:themeColor="text1"/>
          <w:u w:color="000000" w:themeColor="text1"/>
        </w:rPr>
        <w:t xml:space="preserve">acility </w:t>
      </w:r>
      <w:r>
        <w:rPr>
          <w:color w:val="000000" w:themeColor="text1"/>
          <w:u w:color="000000" w:themeColor="text1"/>
        </w:rPr>
        <w:t>m</w:t>
      </w:r>
      <w:r w:rsidRPr="006B0F2A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 xml:space="preserve"> of the Spartanburg Re</w:t>
      </w:r>
      <w:r w:rsidR="00C13B1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ntry Center</w:t>
      </w:r>
      <w:r w:rsidR="00B45352" w:rsidRPr="006B0F2A">
        <w:rPr>
          <w:color w:val="000000" w:themeColor="text1"/>
          <w:u w:color="000000" w:themeColor="text1"/>
        </w:rPr>
        <w:t>,</w:t>
      </w:r>
      <w:r w:rsidRPr="006B0F2A">
        <w:rPr>
          <w:color w:val="000000" w:themeColor="text1"/>
          <w:u w:color="000000" w:themeColor="text1"/>
        </w:rPr>
        <w:t xml:space="preserve"> began her career in</w:t>
      </w:r>
      <w:r>
        <w:rPr>
          <w:color w:val="000000" w:themeColor="text1"/>
          <w:u w:color="000000" w:themeColor="text1"/>
        </w:rPr>
        <w:t xml:space="preserve"> </w:t>
      </w:r>
      <w:r w:rsidRPr="006B0F2A">
        <w:rPr>
          <w:color w:val="000000" w:themeColor="text1"/>
          <w:u w:color="000000" w:themeColor="text1"/>
        </w:rPr>
        <w:t>the Greenville C</w:t>
      </w:r>
      <w:r>
        <w:rPr>
          <w:color w:val="000000" w:themeColor="text1"/>
          <w:u w:color="000000" w:themeColor="text1"/>
        </w:rPr>
        <w:t>ounty office of SCDPPPS in 1996.</w:t>
      </w:r>
      <w:r w:rsidRPr="006B0F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A</w:t>
      </w:r>
      <w:r w:rsidRPr="006B0F2A">
        <w:rPr>
          <w:color w:val="000000" w:themeColor="text1"/>
          <w:u w:color="000000" w:themeColor="text1"/>
        </w:rPr>
        <w:t xml:space="preserve"> certified</w:t>
      </w:r>
      <w:r>
        <w:rPr>
          <w:color w:val="000000" w:themeColor="text1"/>
          <w:u w:color="000000" w:themeColor="text1"/>
        </w:rPr>
        <w:t xml:space="preserve"> Risk/Need Assessment trainer an</w:t>
      </w:r>
      <w:r w:rsidRPr="006B0F2A">
        <w:rPr>
          <w:color w:val="000000" w:themeColor="text1"/>
          <w:u w:color="000000" w:themeColor="text1"/>
        </w:rPr>
        <w:t xml:space="preserve">d a recent graduate of the Strategic </w:t>
      </w:r>
      <w:r>
        <w:rPr>
          <w:color w:val="000000" w:themeColor="text1"/>
          <w:u w:color="000000" w:themeColor="text1"/>
        </w:rPr>
        <w:t>Leadership Academy,</w:t>
      </w:r>
      <w:r w:rsidRPr="006B0F2A">
        <w:rPr>
          <w:color w:val="000000" w:themeColor="text1"/>
          <w:u w:color="000000" w:themeColor="text1"/>
        </w:rPr>
        <w:t xml:space="preserve"> Agent Windle h</w:t>
      </w:r>
      <w:r>
        <w:rPr>
          <w:color w:val="000000" w:themeColor="text1"/>
          <w:u w:color="000000" w:themeColor="text1"/>
        </w:rPr>
        <w:t>old</w:t>
      </w:r>
      <w:r w:rsidRPr="006B0F2A">
        <w:rPr>
          <w:color w:val="000000" w:themeColor="text1"/>
          <w:u w:color="000000" w:themeColor="text1"/>
        </w:rPr>
        <w:t xml:space="preserve">s a </w:t>
      </w:r>
      <w:r>
        <w:rPr>
          <w:color w:val="000000" w:themeColor="text1"/>
          <w:u w:color="000000" w:themeColor="text1"/>
        </w:rPr>
        <w:t>b</w:t>
      </w:r>
      <w:r w:rsidRPr="006B0F2A">
        <w:rPr>
          <w:color w:val="000000" w:themeColor="text1"/>
          <w:u w:color="000000" w:themeColor="text1"/>
        </w:rPr>
        <w:t>achelor</w:t>
      </w:r>
      <w:r w:rsidR="00425374" w:rsidRPr="00425374">
        <w:rPr>
          <w:color w:val="000000" w:themeColor="text1"/>
          <w:u w:color="000000" w:themeColor="text1"/>
        </w:rPr>
        <w:t>’</w:t>
      </w:r>
      <w:r w:rsidRPr="006B0F2A">
        <w:rPr>
          <w:color w:val="000000" w:themeColor="text1"/>
          <w:u w:color="000000" w:themeColor="text1"/>
        </w:rPr>
        <w:t xml:space="preserve">s in </w:t>
      </w:r>
      <w:r w:rsidR="003622B1">
        <w:rPr>
          <w:color w:val="000000" w:themeColor="text1"/>
          <w:u w:color="000000" w:themeColor="text1"/>
        </w:rPr>
        <w:t>c</w:t>
      </w:r>
      <w:r w:rsidRPr="006B0F2A">
        <w:rPr>
          <w:color w:val="000000" w:themeColor="text1"/>
          <w:u w:color="000000" w:themeColor="text1"/>
        </w:rPr>
        <w:t xml:space="preserve">riminal </w:t>
      </w:r>
      <w:r w:rsidR="003622B1">
        <w:rPr>
          <w:color w:val="000000" w:themeColor="text1"/>
          <w:u w:color="000000" w:themeColor="text1"/>
        </w:rPr>
        <w:t>j</w:t>
      </w:r>
      <w:r w:rsidRPr="006B0F2A">
        <w:rPr>
          <w:color w:val="000000" w:themeColor="text1"/>
          <w:u w:color="000000" w:themeColor="text1"/>
        </w:rPr>
        <w:t xml:space="preserve">ustice and a </w:t>
      </w:r>
      <w:r w:rsidR="003622B1">
        <w:rPr>
          <w:color w:val="000000" w:themeColor="text1"/>
          <w:u w:color="000000" w:themeColor="text1"/>
        </w:rPr>
        <w:t>m</w:t>
      </w:r>
      <w:r w:rsidRPr="006B0F2A">
        <w:rPr>
          <w:color w:val="000000" w:themeColor="text1"/>
          <w:u w:color="000000" w:themeColor="text1"/>
        </w:rPr>
        <w:t>aster</w:t>
      </w:r>
      <w:r w:rsidR="00425374" w:rsidRPr="00425374">
        <w:rPr>
          <w:color w:val="000000" w:themeColor="text1"/>
          <w:u w:color="000000" w:themeColor="text1"/>
        </w:rPr>
        <w:t>’</w:t>
      </w:r>
      <w:r w:rsidRPr="006B0F2A">
        <w:rPr>
          <w:color w:val="000000" w:themeColor="text1"/>
          <w:u w:color="000000" w:themeColor="text1"/>
        </w:rPr>
        <w:t xml:space="preserve">s in </w:t>
      </w:r>
      <w:r w:rsidR="003622B1">
        <w:rPr>
          <w:color w:val="000000" w:themeColor="text1"/>
          <w:u w:color="000000" w:themeColor="text1"/>
        </w:rPr>
        <w:t>c</w:t>
      </w:r>
      <w:r w:rsidRPr="006B0F2A">
        <w:rPr>
          <w:color w:val="000000" w:themeColor="text1"/>
          <w:u w:color="000000" w:themeColor="text1"/>
        </w:rPr>
        <w:t>ounseling from Bob Jones University</w:t>
      </w:r>
      <w:r w:rsidR="003622B1">
        <w:rPr>
          <w:color w:val="000000" w:themeColor="text1"/>
          <w:u w:color="000000" w:themeColor="text1"/>
        </w:rPr>
        <w:t xml:space="preserve"> in</w:t>
      </w:r>
      <w:r w:rsidRPr="006B0F2A">
        <w:rPr>
          <w:color w:val="000000" w:themeColor="text1"/>
          <w:u w:color="000000" w:themeColor="text1"/>
        </w:rPr>
        <w:t xml:space="preserve"> Greenville</w:t>
      </w:r>
      <w:r w:rsidR="00425374">
        <w:rPr>
          <w:color w:val="000000" w:themeColor="text1"/>
          <w:u w:color="000000" w:themeColor="text1"/>
        </w:rPr>
        <w:t xml:space="preserve">; and </w:t>
      </w:r>
    </w:p>
    <w:p w:rsidR="003622B1" w:rsidRDefault="003622B1" w:rsidP="00A921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2182" w:rsidRDefault="003622B1" w:rsidP="00B45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A92182" w:rsidRPr="006B0F2A">
        <w:rPr>
          <w:color w:val="000000" w:themeColor="text1"/>
          <w:u w:color="000000" w:themeColor="text1"/>
        </w:rPr>
        <w:t>he is a member of the S</w:t>
      </w:r>
      <w:r>
        <w:rPr>
          <w:color w:val="000000" w:themeColor="text1"/>
          <w:u w:color="000000" w:themeColor="text1"/>
        </w:rPr>
        <w:t xml:space="preserve">outh </w:t>
      </w:r>
      <w:r w:rsidR="00A92182" w:rsidRPr="006B0F2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92182" w:rsidRPr="006B0F2A">
        <w:rPr>
          <w:color w:val="000000" w:themeColor="text1"/>
          <w:u w:color="000000" w:themeColor="text1"/>
        </w:rPr>
        <w:t xml:space="preserve"> P</w:t>
      </w:r>
      <w:r>
        <w:rPr>
          <w:color w:val="000000" w:themeColor="text1"/>
          <w:u w:color="000000" w:themeColor="text1"/>
        </w:rPr>
        <w:t>robation and Parole Association</w:t>
      </w:r>
      <w:r w:rsidR="00A92182" w:rsidRPr="006B0F2A">
        <w:rPr>
          <w:color w:val="000000" w:themeColor="text1"/>
          <w:u w:color="000000" w:themeColor="text1"/>
        </w:rPr>
        <w:t xml:space="preserve">, Greenville Reentry Task Force, </w:t>
      </w:r>
      <w:r w:rsidR="00AC5EEF">
        <w:rPr>
          <w:color w:val="000000" w:themeColor="text1"/>
          <w:u w:color="000000" w:themeColor="text1"/>
        </w:rPr>
        <w:t xml:space="preserve">and </w:t>
      </w:r>
      <w:r w:rsidR="00A92182" w:rsidRPr="006B0F2A">
        <w:rPr>
          <w:color w:val="000000" w:themeColor="text1"/>
          <w:u w:color="000000" w:themeColor="text1"/>
        </w:rPr>
        <w:t xml:space="preserve">First Baptist North Spartanburg Church and a former board member of Soteria CDC. </w:t>
      </w:r>
      <w:r w:rsidR="00AC5EEF">
        <w:rPr>
          <w:color w:val="000000" w:themeColor="text1"/>
          <w:u w:color="000000" w:themeColor="text1"/>
        </w:rPr>
        <w:t xml:space="preserve"> </w:t>
      </w:r>
      <w:r w:rsidR="00A92182" w:rsidRPr="006B0F2A">
        <w:rPr>
          <w:color w:val="000000" w:themeColor="text1"/>
          <w:u w:color="000000" w:themeColor="text1"/>
        </w:rPr>
        <w:t xml:space="preserve">She helped </w:t>
      </w:r>
      <w:r>
        <w:rPr>
          <w:color w:val="000000" w:themeColor="text1"/>
          <w:u w:color="000000" w:themeColor="text1"/>
        </w:rPr>
        <w:t xml:space="preserve">to </w:t>
      </w:r>
      <w:r w:rsidR="00A92182" w:rsidRPr="006B0F2A">
        <w:rPr>
          <w:color w:val="000000" w:themeColor="text1"/>
          <w:u w:color="000000" w:themeColor="text1"/>
        </w:rPr>
        <w:t xml:space="preserve">develop </w:t>
      </w:r>
      <w:r>
        <w:rPr>
          <w:color w:val="000000" w:themeColor="text1"/>
          <w:u w:color="000000" w:themeColor="text1"/>
        </w:rPr>
        <w:t>a</w:t>
      </w:r>
      <w:r w:rsidR="00A92182" w:rsidRPr="006B0F2A">
        <w:rPr>
          <w:color w:val="000000" w:themeColor="text1"/>
          <w:u w:color="000000" w:themeColor="text1"/>
        </w:rPr>
        <w:t xml:space="preserve"> safe partner</w:t>
      </w:r>
      <w:r w:rsidR="00425374" w:rsidRPr="00425374">
        <w:rPr>
          <w:color w:val="000000" w:themeColor="text1"/>
          <w:u w:color="000000" w:themeColor="text1"/>
        </w:rPr>
        <w:t>’</w:t>
      </w:r>
      <w:r w:rsidR="00A92182" w:rsidRPr="006B0F2A">
        <w:rPr>
          <w:color w:val="000000" w:themeColor="text1"/>
          <w:u w:color="000000" w:themeColor="text1"/>
        </w:rPr>
        <w:t>s network with various church organizations called Faith Partners</w:t>
      </w:r>
      <w:r>
        <w:rPr>
          <w:color w:val="000000" w:themeColor="text1"/>
          <w:u w:color="000000" w:themeColor="text1"/>
        </w:rPr>
        <w:t>;</w:t>
      </w:r>
      <w:r w:rsidR="00A92182" w:rsidRPr="006B0F2A">
        <w:rPr>
          <w:color w:val="000000" w:themeColor="text1"/>
          <w:u w:color="000000" w:themeColor="text1"/>
        </w:rPr>
        <w:t xml:space="preserve"> and </w:t>
      </w:r>
    </w:p>
    <w:p w:rsidR="003622B1" w:rsidRDefault="003622B1" w:rsidP="00B45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2B1" w:rsidRDefault="00A92182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22B1">
        <w:rPr>
          <w:color w:val="000000" w:themeColor="text1"/>
          <w:u w:color="000000" w:themeColor="text1"/>
        </w:rPr>
        <w:t>Thomas Scott, the m</w:t>
      </w:r>
      <w:r w:rsidRPr="006B0F2A">
        <w:rPr>
          <w:color w:val="000000" w:themeColor="text1"/>
          <w:u w:color="000000" w:themeColor="text1"/>
        </w:rPr>
        <w:t>anager</w:t>
      </w:r>
      <w:r w:rsidR="003622B1">
        <w:rPr>
          <w:color w:val="000000" w:themeColor="text1"/>
          <w:u w:color="000000" w:themeColor="text1"/>
        </w:rPr>
        <w:t xml:space="preserve"> of </w:t>
      </w:r>
      <w:r w:rsidR="00AC5C50">
        <w:rPr>
          <w:color w:val="000000" w:themeColor="text1"/>
          <w:u w:color="000000" w:themeColor="text1"/>
        </w:rPr>
        <w:t xml:space="preserve">Employment Development in </w:t>
      </w:r>
      <w:r w:rsidR="003622B1">
        <w:rPr>
          <w:color w:val="000000" w:themeColor="text1"/>
          <w:u w:color="000000" w:themeColor="text1"/>
        </w:rPr>
        <w:t xml:space="preserve">the </w:t>
      </w:r>
      <w:r w:rsidR="003622B1" w:rsidRPr="006B0F2A">
        <w:rPr>
          <w:color w:val="000000" w:themeColor="text1"/>
          <w:u w:color="000000" w:themeColor="text1"/>
        </w:rPr>
        <w:t>Office of Rehabilitative</w:t>
      </w:r>
      <w:r w:rsidR="00AC5C50">
        <w:rPr>
          <w:color w:val="000000" w:themeColor="text1"/>
          <w:u w:color="000000" w:themeColor="text1"/>
        </w:rPr>
        <w:t xml:space="preserve"> Services</w:t>
      </w:r>
      <w:r w:rsidR="003622B1">
        <w:rPr>
          <w:color w:val="000000" w:themeColor="text1"/>
          <w:u w:color="000000" w:themeColor="text1"/>
        </w:rPr>
        <w:t>, has served twenty</w:t>
      </w:r>
      <w:r w:rsidR="00425374">
        <w:rPr>
          <w:color w:val="000000" w:themeColor="text1"/>
          <w:u w:color="000000" w:themeColor="text1"/>
        </w:rPr>
        <w:noBreakHyphen/>
      </w:r>
      <w:r w:rsidR="003622B1">
        <w:rPr>
          <w:color w:val="000000" w:themeColor="text1"/>
          <w:u w:color="000000" w:themeColor="text1"/>
        </w:rPr>
        <w:t>three</w:t>
      </w:r>
      <w:r w:rsidR="00350A90" w:rsidRPr="006B0F2A">
        <w:rPr>
          <w:color w:val="000000" w:themeColor="text1"/>
          <w:u w:color="000000" w:themeColor="text1"/>
        </w:rPr>
        <w:t xml:space="preserve"> years with </w:t>
      </w:r>
      <w:r w:rsidR="003622B1">
        <w:rPr>
          <w:color w:val="000000" w:themeColor="text1"/>
          <w:u w:color="000000" w:themeColor="text1"/>
        </w:rPr>
        <w:t>SCDPPPS.  He</w:t>
      </w:r>
      <w:r w:rsidR="00350A90" w:rsidRPr="006B0F2A">
        <w:rPr>
          <w:color w:val="000000" w:themeColor="text1"/>
          <w:u w:color="000000" w:themeColor="text1"/>
        </w:rPr>
        <w:t xml:space="preserve"> began his career in</w:t>
      </w:r>
      <w:r w:rsidR="00350A90">
        <w:rPr>
          <w:color w:val="000000" w:themeColor="text1"/>
          <w:u w:color="000000" w:themeColor="text1"/>
        </w:rPr>
        <w:t xml:space="preserve"> </w:t>
      </w:r>
      <w:r w:rsidR="00350A90" w:rsidRPr="006B0F2A">
        <w:rPr>
          <w:color w:val="000000" w:themeColor="text1"/>
          <w:u w:color="000000" w:themeColor="text1"/>
        </w:rPr>
        <w:t xml:space="preserve">criminal justice in 1978 as a Correctional Officer with the Virginia Department of Corrections. </w:t>
      </w:r>
      <w:r w:rsidR="003622B1">
        <w:rPr>
          <w:color w:val="000000" w:themeColor="text1"/>
          <w:u w:color="000000" w:themeColor="text1"/>
        </w:rPr>
        <w:t xml:space="preserve"> </w:t>
      </w:r>
      <w:r w:rsidR="00350A90" w:rsidRPr="006B0F2A">
        <w:rPr>
          <w:color w:val="000000" w:themeColor="text1"/>
          <w:u w:color="000000" w:themeColor="text1"/>
        </w:rPr>
        <w:t xml:space="preserve">He </w:t>
      </w:r>
      <w:r w:rsidR="003622B1" w:rsidRPr="006B0F2A">
        <w:rPr>
          <w:color w:val="000000" w:themeColor="text1"/>
          <w:u w:color="000000" w:themeColor="text1"/>
        </w:rPr>
        <w:t>earned advanced degrees i</w:t>
      </w:r>
      <w:r w:rsidR="003622B1">
        <w:rPr>
          <w:color w:val="000000" w:themeColor="text1"/>
          <w:u w:color="000000" w:themeColor="text1"/>
        </w:rPr>
        <w:t>n</w:t>
      </w:r>
      <w:r w:rsidR="00AC5C50">
        <w:rPr>
          <w:color w:val="000000" w:themeColor="text1"/>
          <w:u w:color="000000" w:themeColor="text1"/>
        </w:rPr>
        <w:t xml:space="preserve"> the administration of j</w:t>
      </w:r>
      <w:r w:rsidR="003622B1" w:rsidRPr="006B0F2A">
        <w:rPr>
          <w:color w:val="000000" w:themeColor="text1"/>
          <w:u w:color="000000" w:themeColor="text1"/>
        </w:rPr>
        <w:t>ustice</w:t>
      </w:r>
      <w:r w:rsidR="003622B1">
        <w:rPr>
          <w:color w:val="000000" w:themeColor="text1"/>
          <w:u w:color="000000" w:themeColor="text1"/>
        </w:rPr>
        <w:t xml:space="preserve"> at Virginia State University, and his</w:t>
      </w:r>
      <w:r w:rsidR="00350A90" w:rsidRPr="006B0F2A">
        <w:rPr>
          <w:color w:val="000000" w:themeColor="text1"/>
          <w:u w:color="000000" w:themeColor="text1"/>
        </w:rPr>
        <w:t xml:space="preserve"> distinguished career led him to ser</w:t>
      </w:r>
      <w:r w:rsidR="00350A90">
        <w:rPr>
          <w:color w:val="000000" w:themeColor="text1"/>
          <w:u w:color="000000" w:themeColor="text1"/>
        </w:rPr>
        <w:t>v</w:t>
      </w:r>
      <w:r w:rsidR="00350A90" w:rsidRPr="006B0F2A">
        <w:rPr>
          <w:color w:val="000000" w:themeColor="text1"/>
          <w:u w:color="000000" w:themeColor="text1"/>
        </w:rPr>
        <w:t xml:space="preserve">e as </w:t>
      </w:r>
      <w:r w:rsidR="00AC5C50">
        <w:rPr>
          <w:color w:val="000000" w:themeColor="text1"/>
          <w:u w:color="000000" w:themeColor="text1"/>
        </w:rPr>
        <w:t>d</w:t>
      </w:r>
      <w:r w:rsidR="00350A90" w:rsidRPr="006B0F2A">
        <w:rPr>
          <w:color w:val="000000" w:themeColor="text1"/>
          <w:u w:color="000000" w:themeColor="text1"/>
        </w:rPr>
        <w:t xml:space="preserve">irector of </w:t>
      </w:r>
      <w:r w:rsidR="00AC5C50">
        <w:rPr>
          <w:color w:val="000000" w:themeColor="text1"/>
          <w:u w:color="000000" w:themeColor="text1"/>
        </w:rPr>
        <w:t>c</w:t>
      </w:r>
      <w:r w:rsidR="00350A90" w:rsidRPr="006B0F2A">
        <w:rPr>
          <w:color w:val="000000" w:themeColor="text1"/>
          <w:u w:color="000000" w:themeColor="text1"/>
        </w:rPr>
        <w:t>orrections for Darl</w:t>
      </w:r>
      <w:r w:rsidR="00350A90">
        <w:rPr>
          <w:color w:val="000000" w:themeColor="text1"/>
          <w:u w:color="000000" w:themeColor="text1"/>
        </w:rPr>
        <w:t>in</w:t>
      </w:r>
      <w:r w:rsidR="00350A90" w:rsidRPr="006B0F2A">
        <w:rPr>
          <w:color w:val="000000" w:themeColor="text1"/>
          <w:u w:color="000000" w:themeColor="text1"/>
        </w:rPr>
        <w:t>gton County</w:t>
      </w:r>
      <w:r w:rsidR="003622B1">
        <w:rPr>
          <w:color w:val="000000" w:themeColor="text1"/>
          <w:u w:color="000000" w:themeColor="text1"/>
        </w:rPr>
        <w:t>; and</w:t>
      </w:r>
    </w:p>
    <w:p w:rsidR="003622B1" w:rsidRDefault="003622B1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0A90" w:rsidRPr="006B0F2A" w:rsidRDefault="003622B1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350A90" w:rsidRPr="006B0F2A">
        <w:rPr>
          <w:color w:val="000000" w:themeColor="text1"/>
          <w:u w:color="000000" w:themeColor="text1"/>
        </w:rPr>
        <w:t>e is a member of the South Carolina Probation</w:t>
      </w:r>
      <w:r w:rsidR="00350A90">
        <w:rPr>
          <w:color w:val="000000" w:themeColor="text1"/>
          <w:u w:color="000000" w:themeColor="text1"/>
        </w:rPr>
        <w:t xml:space="preserve"> an</w:t>
      </w:r>
      <w:r w:rsidR="00350A90" w:rsidRPr="006B0F2A">
        <w:rPr>
          <w:color w:val="000000" w:themeColor="text1"/>
          <w:u w:color="000000" w:themeColor="text1"/>
        </w:rPr>
        <w:t>d P</w:t>
      </w:r>
      <w:r w:rsidR="00350A90">
        <w:rPr>
          <w:color w:val="000000" w:themeColor="text1"/>
          <w:u w:color="000000" w:themeColor="text1"/>
        </w:rPr>
        <w:t>arol</w:t>
      </w:r>
      <w:r w:rsidR="00350A90" w:rsidRPr="006B0F2A">
        <w:rPr>
          <w:color w:val="000000" w:themeColor="text1"/>
          <w:u w:color="000000" w:themeColor="text1"/>
        </w:rPr>
        <w:t>e Association</w:t>
      </w:r>
      <w:r>
        <w:rPr>
          <w:color w:val="000000" w:themeColor="text1"/>
          <w:u w:color="000000" w:themeColor="text1"/>
        </w:rPr>
        <w:t>;</w:t>
      </w:r>
      <w:r w:rsidR="00350A90" w:rsidRPr="006B0F2A">
        <w:rPr>
          <w:color w:val="000000" w:themeColor="text1"/>
          <w:u w:color="000000" w:themeColor="text1"/>
        </w:rPr>
        <w:t xml:space="preserve"> National Associatio</w:t>
      </w:r>
      <w:r>
        <w:rPr>
          <w:color w:val="000000" w:themeColor="text1"/>
          <w:u w:color="000000" w:themeColor="text1"/>
        </w:rPr>
        <w:t>n of Blacks in Criminal Justice;</w:t>
      </w:r>
      <w:r w:rsidR="00350A90" w:rsidRPr="006B0F2A">
        <w:rPr>
          <w:color w:val="000000" w:themeColor="text1"/>
          <w:u w:color="000000" w:themeColor="text1"/>
        </w:rPr>
        <w:t xml:space="preserve"> Alp</w:t>
      </w:r>
      <w:r w:rsidR="00350A90">
        <w:rPr>
          <w:color w:val="000000" w:themeColor="text1"/>
          <w:u w:color="000000" w:themeColor="text1"/>
        </w:rPr>
        <w:t>h</w:t>
      </w:r>
      <w:r w:rsidR="00350A90" w:rsidRPr="006B0F2A">
        <w:rPr>
          <w:color w:val="000000" w:themeColor="text1"/>
          <w:u w:color="000000" w:themeColor="text1"/>
        </w:rPr>
        <w:t>a Phi Alpha Fraternity, Inc.</w:t>
      </w:r>
      <w:r>
        <w:rPr>
          <w:color w:val="000000" w:themeColor="text1"/>
          <w:u w:color="000000" w:themeColor="text1"/>
        </w:rPr>
        <w:t>;</w:t>
      </w:r>
      <w:r w:rsidR="00350A90" w:rsidRPr="006B0F2A">
        <w:rPr>
          <w:color w:val="000000" w:themeColor="text1"/>
          <w:u w:color="000000" w:themeColor="text1"/>
        </w:rPr>
        <w:t xml:space="preserve"> The Prince Hall Masons</w:t>
      </w:r>
      <w:r>
        <w:rPr>
          <w:color w:val="000000" w:themeColor="text1"/>
          <w:u w:color="000000" w:themeColor="text1"/>
        </w:rPr>
        <w:t>;</w:t>
      </w:r>
      <w:r w:rsidR="00350A90" w:rsidRPr="006B0F2A">
        <w:rPr>
          <w:color w:val="000000" w:themeColor="text1"/>
          <w:u w:color="000000" w:themeColor="text1"/>
        </w:rPr>
        <w:t xml:space="preserve"> and First Nazareth Baptist Church</w:t>
      </w:r>
      <w:r>
        <w:rPr>
          <w:color w:val="000000" w:themeColor="text1"/>
          <w:u w:color="000000" w:themeColor="text1"/>
        </w:rPr>
        <w:t xml:space="preserve"> in</w:t>
      </w:r>
      <w:r w:rsidR="00350A90" w:rsidRPr="006B0F2A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>, and h</w:t>
      </w:r>
      <w:r w:rsidR="00350A90" w:rsidRPr="006B0F2A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was</w:t>
      </w:r>
      <w:r w:rsidR="00AC5EEF">
        <w:rPr>
          <w:color w:val="000000" w:themeColor="text1"/>
          <w:u w:color="000000" w:themeColor="text1"/>
        </w:rPr>
        <w:t xml:space="preserve"> the Distinguished </w:t>
      </w:r>
      <w:r w:rsidR="00350A90" w:rsidRPr="006B0F2A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e</w:t>
      </w:r>
      <w:r w:rsidR="00350A90" w:rsidRPr="006B0F2A">
        <w:rPr>
          <w:color w:val="000000" w:themeColor="text1"/>
          <w:u w:color="000000" w:themeColor="text1"/>
        </w:rPr>
        <w:t>mber of the 1998 Leadership South Carolina Class</w:t>
      </w:r>
      <w:r>
        <w:rPr>
          <w:color w:val="000000" w:themeColor="text1"/>
          <w:u w:color="000000" w:themeColor="text1"/>
        </w:rPr>
        <w:t>; and</w:t>
      </w:r>
    </w:p>
    <w:p w:rsidR="00350A90" w:rsidRPr="006B0F2A" w:rsidRDefault="00350A90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D37" w:rsidRDefault="003622B1" w:rsidP="003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is grateful for the outstanding success that </w:t>
      </w:r>
      <w:r w:rsidR="00C13B1B">
        <w:rPr>
          <w:color w:val="000000" w:themeColor="text1"/>
          <w:u w:color="000000" w:themeColor="text1"/>
        </w:rPr>
        <w:t xml:space="preserve">Marna Windle, Thomas Scott, and </w:t>
      </w:r>
      <w:r>
        <w:t xml:space="preserve">the </w:t>
      </w:r>
      <w:r w:rsidR="00C13B1B">
        <w:t>staff members of the Reentry centers are having in their communities and across the State with the vital Job Fair program</w:t>
      </w:r>
      <w:r w:rsidR="00930D37">
        <w:t>.  Now, therefore,</w:t>
      </w:r>
    </w:p>
    <w:p w:rsidR="00930D37" w:rsidRDefault="00930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D37" w:rsidRDefault="00930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30D37" w:rsidRDefault="00930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D37" w:rsidRDefault="00930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E11F4">
        <w:t>the members of the South Carolina Senate, by this resolution, recognize and honor the Spartanburg Re</w:t>
      </w:r>
      <w:r w:rsidR="00C13B1B">
        <w:t>e</w:t>
      </w:r>
      <w:r w:rsidR="005E11F4">
        <w:t xml:space="preserve">ntry Center for its significant </w:t>
      </w:r>
      <w:r w:rsidR="00425374">
        <w:t>role in</w:t>
      </w:r>
      <w:r w:rsidR="005E11F4">
        <w:t xml:space="preserve"> the rehabilitation of those who have paid their debt to society and desire to reside as productive citizens in the Palmetto State.</w:t>
      </w:r>
    </w:p>
    <w:p w:rsidR="006060CF" w:rsidRDefault="0042537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5586" w:rsidRDefault="00DE5586" w:rsidP="00DE5586">
      <w:pPr>
        <w:suppressAutoHyphens/>
      </w:pPr>
    </w:p>
    <w:sectPr w:rsidR="00DE5586" w:rsidSect="00DE55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C50" w:rsidRDefault="00AC5C50" w:rsidP="009F0C77">
      <w:r>
        <w:separator/>
      </w:r>
    </w:p>
  </w:endnote>
  <w:endnote w:type="continuationSeparator" w:id="0">
    <w:p w:rsidR="00AC5C50" w:rsidRDefault="00AC5C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2D2291-D51B-4638-A7F0-C33F1D8FFF2C}"/>
    <w:embedBold r:id="rId2" w:fontKey="{1C046E3D-F716-44A4-9845-27BAF900E3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7A03E8-8607-4C0A-B8C7-60BA00A498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DBFD82-ACB8-487F-B3EA-9B8E64A445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D36E65-563E-496C-BC0E-8EA02A6C3E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586" w:rsidRPr="009776D3" w:rsidRDefault="00DE5586" w:rsidP="009776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30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C50" w:rsidRDefault="00AC5C50" w:rsidP="009F0C77">
      <w:r>
        <w:separator/>
      </w:r>
    </w:p>
  </w:footnote>
  <w:footnote w:type="continuationSeparator" w:id="0">
    <w:p w:rsidR="00AC5C50" w:rsidRDefault="00AC5C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36SA17"/>
    <w:docVar w:name="CoverBillType" w:val="r"/>
    <w:docVar w:name="DocPath" w:val="L:\Council\bills\GM\25036SA17.DOCX"/>
    <w:docVar w:name="dvBillNumber" w:val="71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30D37"/>
    <w:rsid w:val="000263D9"/>
    <w:rsid w:val="00026C9A"/>
    <w:rsid w:val="000965A1"/>
    <w:rsid w:val="000C487D"/>
    <w:rsid w:val="000D5BFD"/>
    <w:rsid w:val="000E1785"/>
    <w:rsid w:val="000F39F2"/>
    <w:rsid w:val="001023A4"/>
    <w:rsid w:val="0010776B"/>
    <w:rsid w:val="001249D7"/>
    <w:rsid w:val="00133E66"/>
    <w:rsid w:val="00134ACF"/>
    <w:rsid w:val="00144E15"/>
    <w:rsid w:val="001633A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A90"/>
    <w:rsid w:val="003622B1"/>
    <w:rsid w:val="00393688"/>
    <w:rsid w:val="003D411E"/>
    <w:rsid w:val="003E3C1E"/>
    <w:rsid w:val="003E6148"/>
    <w:rsid w:val="003E7D04"/>
    <w:rsid w:val="00400EAA"/>
    <w:rsid w:val="0041760A"/>
    <w:rsid w:val="004203D7"/>
    <w:rsid w:val="00425374"/>
    <w:rsid w:val="004809EE"/>
    <w:rsid w:val="004B2A8B"/>
    <w:rsid w:val="00511EE9"/>
    <w:rsid w:val="00521E00"/>
    <w:rsid w:val="00577C6C"/>
    <w:rsid w:val="0058501B"/>
    <w:rsid w:val="005C5AC4"/>
    <w:rsid w:val="005E11F4"/>
    <w:rsid w:val="006060CF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7D87"/>
    <w:rsid w:val="008F4429"/>
    <w:rsid w:val="00930D37"/>
    <w:rsid w:val="00932670"/>
    <w:rsid w:val="009352BB"/>
    <w:rsid w:val="009776D3"/>
    <w:rsid w:val="00990668"/>
    <w:rsid w:val="009B397B"/>
    <w:rsid w:val="009F0C77"/>
    <w:rsid w:val="009F4DD1"/>
    <w:rsid w:val="00A33428"/>
    <w:rsid w:val="00A64E80"/>
    <w:rsid w:val="00A741D9"/>
    <w:rsid w:val="00A85589"/>
    <w:rsid w:val="00A92182"/>
    <w:rsid w:val="00A9741D"/>
    <w:rsid w:val="00AB0576"/>
    <w:rsid w:val="00AC5C50"/>
    <w:rsid w:val="00AC5EEF"/>
    <w:rsid w:val="00AD4B17"/>
    <w:rsid w:val="00B26FA6"/>
    <w:rsid w:val="00B45352"/>
    <w:rsid w:val="00B741CB"/>
    <w:rsid w:val="00B87AF8"/>
    <w:rsid w:val="00B9306E"/>
    <w:rsid w:val="00B934F3"/>
    <w:rsid w:val="00BB6347"/>
    <w:rsid w:val="00BD2134"/>
    <w:rsid w:val="00C038D8"/>
    <w:rsid w:val="00C045DD"/>
    <w:rsid w:val="00C13B1B"/>
    <w:rsid w:val="00C3136F"/>
    <w:rsid w:val="00C3483A"/>
    <w:rsid w:val="00C74E9D"/>
    <w:rsid w:val="00C82FD3"/>
    <w:rsid w:val="00C9080E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C7F73"/>
    <w:rsid w:val="00DE5586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47EE86-FA8B-49CF-87C2-3EC732BF1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53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37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55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1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719_2017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BCD1F-8A41-4B9D-B305-CEF1B27AC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753</Words>
  <Characters>4231</Characters>
  <Application>Microsoft Office Word</Application>
  <DocSecurity>0</DocSecurity>
  <Lines>131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719: Spartanburg Reentry Center - South Carolina Legislature Online</dc:title>
  <dc:subject/>
  <dc:creator>Gail Pinckney Moore</dc:creator>
  <cp:keywords/>
  <dc:description/>
  <cp:lastModifiedBy>S Volk</cp:lastModifiedBy>
  <cp:revision>2</cp:revision>
  <cp:lastPrinted>2017-05-09T17:44:00Z</cp:lastPrinted>
  <dcterms:created xsi:type="dcterms:W3CDTF">2017-05-16T15:45:00Z</dcterms:created>
  <dcterms:modified xsi:type="dcterms:W3CDTF">2017-05-16T15:45:00Z</dcterms:modified>
</cp:coreProperties>
</file>